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3FA2A" w14:textId="31F2A238" w:rsidR="00BA5C25" w:rsidRPr="00E64983" w:rsidRDefault="00BA5C25" w:rsidP="003056AF">
      <w:pPr>
        <w:spacing w:before="120" w:after="120"/>
        <w:ind w:right="815"/>
        <w:jc w:val="both"/>
      </w:pPr>
    </w:p>
    <w:p w14:paraId="5D20F047" w14:textId="77777777" w:rsidR="00BA5C25" w:rsidRPr="00E64983" w:rsidRDefault="00BA5C25" w:rsidP="003056AF">
      <w:pPr>
        <w:spacing w:before="120" w:after="120"/>
        <w:ind w:right="815"/>
        <w:jc w:val="both"/>
      </w:pPr>
    </w:p>
    <w:p w14:paraId="53AEB786" w14:textId="77777777" w:rsidR="00BA5C25" w:rsidRPr="00E64983" w:rsidRDefault="00BA5C25" w:rsidP="003056AF">
      <w:pPr>
        <w:spacing w:before="120" w:after="120"/>
        <w:ind w:right="815"/>
        <w:jc w:val="both"/>
        <w:sectPr w:rsidR="00BA5C25" w:rsidRPr="00E64983" w:rsidSect="00BA5C25">
          <w:headerReference w:type="default" r:id="rId11"/>
          <w:footerReference w:type="default" r:id="rId12"/>
          <w:headerReference w:type="first" r:id="rId13"/>
          <w:footerReference w:type="first" r:id="rId14"/>
          <w:type w:val="continuous"/>
          <w:pgSz w:w="11906" w:h="16838" w:code="9"/>
          <w:pgMar w:top="568" w:right="964" w:bottom="1701" w:left="2098" w:header="425" w:footer="98" w:gutter="0"/>
          <w:cols w:space="708"/>
          <w:titlePg/>
          <w:docGrid w:linePitch="360"/>
        </w:sectPr>
      </w:pPr>
    </w:p>
    <w:p w14:paraId="70C36073" w14:textId="4A44117D" w:rsidR="00BA5C25" w:rsidRDefault="00BA5C25" w:rsidP="003056AF">
      <w:pPr>
        <w:spacing w:before="120" w:after="120"/>
        <w:ind w:right="815"/>
        <w:jc w:val="both"/>
      </w:pPr>
    </w:p>
    <w:p w14:paraId="125814A4" w14:textId="22207D06" w:rsidR="00BA5C25" w:rsidRDefault="00BA5C25" w:rsidP="003056AF">
      <w:pPr>
        <w:spacing w:before="120" w:after="120"/>
        <w:ind w:right="815"/>
        <w:jc w:val="both"/>
      </w:pPr>
    </w:p>
    <w:p w14:paraId="581C8A9A" w14:textId="5D6DC63F" w:rsidR="00BA5C25" w:rsidRDefault="00BA5C25" w:rsidP="003056AF">
      <w:pPr>
        <w:spacing w:before="120" w:after="120"/>
        <w:ind w:right="815"/>
        <w:jc w:val="both"/>
      </w:pPr>
    </w:p>
    <w:p w14:paraId="59FE2A88" w14:textId="4B2EE06D" w:rsidR="00BA5C25" w:rsidRDefault="00BA5C25" w:rsidP="003056AF">
      <w:pPr>
        <w:spacing w:before="120" w:after="120"/>
        <w:ind w:right="815"/>
        <w:jc w:val="both"/>
      </w:pPr>
    </w:p>
    <w:p w14:paraId="06B29587" w14:textId="4AACF8A4" w:rsidR="00BA5C25" w:rsidRDefault="00BA5C25" w:rsidP="003056AF">
      <w:pPr>
        <w:spacing w:before="120" w:after="120"/>
        <w:ind w:right="815"/>
        <w:jc w:val="both"/>
      </w:pPr>
    </w:p>
    <w:p w14:paraId="0C1F01A9" w14:textId="18B1442B" w:rsidR="00BA5C25" w:rsidRDefault="00BA5C25" w:rsidP="003056AF">
      <w:pPr>
        <w:spacing w:before="120" w:after="120"/>
        <w:ind w:right="815"/>
        <w:jc w:val="both"/>
      </w:pPr>
    </w:p>
    <w:p w14:paraId="1C8F6AEB" w14:textId="2BEE6434" w:rsidR="00BA5C25" w:rsidRDefault="00BA5C25" w:rsidP="003056AF">
      <w:pPr>
        <w:spacing w:before="120" w:after="120"/>
        <w:ind w:right="815"/>
        <w:jc w:val="both"/>
      </w:pPr>
    </w:p>
    <w:p w14:paraId="45056787" w14:textId="40CFF7D0" w:rsidR="00BA5C25" w:rsidRPr="00C9169D" w:rsidRDefault="00326961" w:rsidP="003056AF">
      <w:pPr>
        <w:spacing w:before="120" w:after="120"/>
        <w:ind w:right="815"/>
        <w:jc w:val="both"/>
      </w:pPr>
      <w:r w:rsidRPr="00C9169D">
        <w:rPr>
          <w:noProof/>
        </w:rPr>
        <w:drawing>
          <wp:anchor distT="0" distB="0" distL="114300" distR="114300" simplePos="0" relativeHeight="251660296" behindDoc="0" locked="0" layoutInCell="1" allowOverlap="1" wp14:anchorId="549EBFEA" wp14:editId="3853C2E7">
            <wp:simplePos x="0" y="0"/>
            <wp:positionH relativeFrom="column">
              <wp:posOffset>-540385</wp:posOffset>
            </wp:positionH>
            <wp:positionV relativeFrom="paragraph">
              <wp:posOffset>211346</wp:posOffset>
            </wp:positionV>
            <wp:extent cx="7550150" cy="4245610"/>
            <wp:effectExtent l="0" t="0" r="0" b="254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50150" cy="4245610"/>
                    </a:xfrm>
                    <a:prstGeom prst="rect">
                      <a:avLst/>
                    </a:prstGeom>
                  </pic:spPr>
                </pic:pic>
              </a:graphicData>
            </a:graphic>
            <wp14:sizeRelH relativeFrom="margin">
              <wp14:pctWidth>0</wp14:pctWidth>
            </wp14:sizeRelH>
            <wp14:sizeRelV relativeFrom="margin">
              <wp14:pctHeight>0</wp14:pctHeight>
            </wp14:sizeRelV>
          </wp:anchor>
        </w:drawing>
      </w:r>
    </w:p>
    <w:p w14:paraId="7B617BAF" w14:textId="54A91A71" w:rsidR="00BA5C25" w:rsidRPr="00C9169D" w:rsidRDefault="003D43F7" w:rsidP="003056AF">
      <w:pPr>
        <w:spacing w:before="120" w:after="120"/>
        <w:ind w:right="815"/>
        <w:jc w:val="both"/>
      </w:pPr>
      <w:r w:rsidRPr="00C9169D">
        <w:rPr>
          <w:noProof/>
        </w:rPr>
        <mc:AlternateContent>
          <mc:Choice Requires="wps">
            <w:drawing>
              <wp:anchor distT="0" distB="0" distL="114300" distR="114300" simplePos="0" relativeHeight="251671561" behindDoc="0" locked="0" layoutInCell="1" allowOverlap="1" wp14:anchorId="4DD04913" wp14:editId="1AE9A900">
                <wp:simplePos x="0" y="0"/>
                <wp:positionH relativeFrom="column">
                  <wp:posOffset>3948430</wp:posOffset>
                </wp:positionH>
                <wp:positionV relativeFrom="paragraph">
                  <wp:posOffset>247650</wp:posOffset>
                </wp:positionV>
                <wp:extent cx="2778125" cy="2913380"/>
                <wp:effectExtent l="0" t="0" r="0" b="0"/>
                <wp:wrapNone/>
                <wp:docPr id="171" name="TextBox 170">
                  <a:extLst xmlns:a="http://schemas.openxmlformats.org/drawingml/2006/main">
                    <a:ext uri="{FF2B5EF4-FFF2-40B4-BE49-F238E27FC236}">
                      <a16:creationId xmlns:a16="http://schemas.microsoft.com/office/drawing/2014/main" id="{D52E832A-09C6-4B8A-89CA-92EBD10149DE}"/>
                    </a:ext>
                  </a:extLst>
                </wp:docPr>
                <wp:cNvGraphicFramePr/>
                <a:graphic xmlns:a="http://schemas.openxmlformats.org/drawingml/2006/main">
                  <a:graphicData uri="http://schemas.microsoft.com/office/word/2010/wordprocessingShape">
                    <wps:wsp>
                      <wps:cNvSpPr txBox="1"/>
                      <wps:spPr>
                        <a:xfrm>
                          <a:off x="0" y="0"/>
                          <a:ext cx="2778125" cy="2913380"/>
                        </a:xfrm>
                        <a:prstGeom prst="rect">
                          <a:avLst/>
                        </a:prstGeom>
                        <a:noFill/>
                      </wps:spPr>
                      <wps:txbx>
                        <w:txbxContent>
                          <w:p w14:paraId="74EFF656" w14:textId="77777777" w:rsidR="0083023F" w:rsidRPr="0083023F" w:rsidRDefault="0083023F" w:rsidP="0083023F">
                            <w:pPr>
                              <w:spacing w:line="240" w:lineRule="auto"/>
                              <w:rPr>
                                <w:rFonts w:ascii="Segoe UI Black" w:eastAsia="Segoe UI Black" w:hAnsi="Segoe UI Black" w:cstheme="minorBidi"/>
                                <w:color w:val="FFFFFF" w:themeColor="background1"/>
                                <w:kern w:val="24"/>
                                <w:sz w:val="56"/>
                                <w:szCs w:val="56"/>
                              </w:rPr>
                            </w:pPr>
                            <w:r w:rsidRPr="0083023F">
                              <w:rPr>
                                <w:rFonts w:ascii="Segoe UI Black" w:eastAsia="Segoe UI Black" w:hAnsi="Segoe UI Black" w:cstheme="minorBidi"/>
                                <w:color w:val="FFFFFF" w:themeColor="background1"/>
                                <w:kern w:val="24"/>
                                <w:sz w:val="56"/>
                                <w:szCs w:val="56"/>
                              </w:rPr>
                              <w:t>FRONTEX RESEARCH GRANTS PROGRAMME</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4DD04913" id="_x0000_t202" coordsize="21600,21600" o:spt="202" path="m,l,21600r21600,l21600,xe">
                <v:stroke joinstyle="miter"/>
                <v:path gradientshapeok="t" o:connecttype="rect"/>
              </v:shapetype>
              <v:shape id="TextBox 170" o:spid="_x0000_s1026" type="#_x0000_t202" style="position:absolute;left:0;text-align:left;margin-left:310.9pt;margin-top:19.5pt;width:218.75pt;height:229.4pt;z-index:251671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" filled="f" stroked="f">
                <v:textbox style="mso-fit-shape-to-text:t">
                  <w:txbxContent>
                    <w:p w14:paraId="74EFF656" w14:textId="77777777" w:rsidR="0083023F" w:rsidRPr="0083023F" w:rsidRDefault="0083023F" w:rsidP="0083023F">
                      <w:pPr>
                        <w:spacing w:line="240" w:lineRule="auto"/>
                        <w:rPr>
                          <w:rFonts w:ascii="Segoe UI Black" w:eastAsia="Segoe UI Black" w:hAnsi="Segoe UI Black" w:cstheme="minorBidi"/>
                          <w:color w:val="FFFFFF" w:themeColor="background1"/>
                          <w:kern w:val="24"/>
                          <w:sz w:val="56"/>
                          <w:szCs w:val="56"/>
                        </w:rPr>
                      </w:pPr>
                      <w:r w:rsidRPr="0083023F">
                        <w:rPr>
                          <w:rFonts w:ascii="Segoe UI Black" w:eastAsia="Segoe UI Black" w:hAnsi="Segoe UI Black" w:cstheme="minorBidi"/>
                          <w:color w:val="FFFFFF" w:themeColor="background1"/>
                          <w:kern w:val="24"/>
                          <w:sz w:val="56"/>
                          <w:szCs w:val="56"/>
                        </w:rPr>
                        <w:t>FRONTEX RESEARCH GRANTS PROGRAMME</w:t>
                      </w:r>
                    </w:p>
                  </w:txbxContent>
                </v:textbox>
              </v:shape>
            </w:pict>
          </mc:Fallback>
        </mc:AlternateContent>
      </w:r>
    </w:p>
    <w:p w14:paraId="65D2DA04" w14:textId="0A0749DB" w:rsidR="00BA5C25" w:rsidRPr="00C9169D" w:rsidRDefault="00BA5C25" w:rsidP="003056AF">
      <w:pPr>
        <w:spacing w:before="120" w:after="120"/>
        <w:ind w:right="815"/>
        <w:jc w:val="both"/>
      </w:pPr>
    </w:p>
    <w:p w14:paraId="6502A597" w14:textId="4EA5FE4F" w:rsidR="00BA5C25" w:rsidRPr="00C9169D" w:rsidRDefault="00BA5C25" w:rsidP="003056AF">
      <w:pPr>
        <w:spacing w:before="120" w:after="120"/>
        <w:ind w:right="815"/>
        <w:jc w:val="both"/>
      </w:pPr>
    </w:p>
    <w:p w14:paraId="31977F67" w14:textId="4E8D6068" w:rsidR="00BA5C25" w:rsidRPr="00C9169D" w:rsidRDefault="00BA5C25" w:rsidP="003056AF">
      <w:pPr>
        <w:spacing w:before="120" w:after="120"/>
        <w:ind w:right="815"/>
        <w:jc w:val="both"/>
      </w:pPr>
    </w:p>
    <w:p w14:paraId="1BFF5B53" w14:textId="1B5F7985" w:rsidR="00BA5C25" w:rsidRPr="00C9169D" w:rsidRDefault="00BA5C25" w:rsidP="003056AF">
      <w:pPr>
        <w:spacing w:before="120" w:after="120"/>
        <w:ind w:right="815"/>
        <w:jc w:val="both"/>
      </w:pPr>
    </w:p>
    <w:p w14:paraId="2E5F4EE1" w14:textId="4873930C" w:rsidR="00BA5C25" w:rsidRPr="00C9169D" w:rsidRDefault="00BA5C25" w:rsidP="003056AF">
      <w:pPr>
        <w:spacing w:before="120" w:after="120"/>
        <w:ind w:right="815"/>
        <w:jc w:val="both"/>
      </w:pPr>
    </w:p>
    <w:p w14:paraId="1961CB68" w14:textId="31B6DA5C" w:rsidR="00BA5C25" w:rsidRPr="00C9169D" w:rsidRDefault="00BA5C25" w:rsidP="003056AF">
      <w:pPr>
        <w:spacing w:before="120" w:after="120"/>
        <w:ind w:right="815"/>
        <w:jc w:val="both"/>
      </w:pPr>
    </w:p>
    <w:p w14:paraId="57C51B10" w14:textId="46B4D481" w:rsidR="00BA5C25" w:rsidRPr="00C9169D" w:rsidRDefault="00BA5C25" w:rsidP="003056AF">
      <w:pPr>
        <w:spacing w:before="120" w:after="120"/>
        <w:ind w:right="815"/>
        <w:jc w:val="both"/>
      </w:pPr>
    </w:p>
    <w:p w14:paraId="3FAC1D30" w14:textId="4FD9BB1C" w:rsidR="00BA5C25" w:rsidRPr="00C9169D" w:rsidRDefault="00BA5C25" w:rsidP="003056AF">
      <w:pPr>
        <w:spacing w:before="120" w:after="120"/>
        <w:ind w:right="815"/>
        <w:jc w:val="both"/>
      </w:pPr>
    </w:p>
    <w:p w14:paraId="152F4587" w14:textId="4EE3B75D" w:rsidR="00BA5C25" w:rsidRPr="00C9169D" w:rsidRDefault="00317891" w:rsidP="003056AF">
      <w:pPr>
        <w:spacing w:before="120" w:after="120"/>
        <w:ind w:right="815"/>
        <w:jc w:val="both"/>
      </w:pPr>
      <w:r w:rsidRPr="00C9169D">
        <w:rPr>
          <w:noProof/>
        </w:rPr>
        <mc:AlternateContent>
          <mc:Choice Requires="wps">
            <w:drawing>
              <wp:anchor distT="0" distB="0" distL="114300" distR="114300" simplePos="0" relativeHeight="251669513" behindDoc="0" locked="0" layoutInCell="1" allowOverlap="1" wp14:anchorId="0EAA39C6" wp14:editId="4A51536D">
                <wp:simplePos x="0" y="0"/>
                <wp:positionH relativeFrom="column">
                  <wp:posOffset>3958590</wp:posOffset>
                </wp:positionH>
                <wp:positionV relativeFrom="paragraph">
                  <wp:posOffset>232573</wp:posOffset>
                </wp:positionV>
                <wp:extent cx="3241141" cy="125843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41141" cy="1258432"/>
                        </a:xfrm>
                        <a:prstGeom prst="rect">
                          <a:avLst/>
                        </a:prstGeom>
                        <a:noFill/>
                        <a:ln w="6350">
                          <a:noFill/>
                        </a:ln>
                      </wps:spPr>
                      <wps:txbx>
                        <w:txbxContent>
                          <w:p w14:paraId="1BAE7824" w14:textId="463398B7" w:rsidR="00C97900" w:rsidRPr="00317891" w:rsidRDefault="00C97900" w:rsidP="00C97900">
                            <w:pPr>
                              <w:spacing w:line="240" w:lineRule="auto"/>
                              <w:rPr>
                                <w:rFonts w:ascii="Segoe UI" w:hAnsi="Segoe UI" w:cs="Segoe UI"/>
                                <w:color w:val="FFFFFF" w:themeColor="background1"/>
                                <w:sz w:val="28"/>
                                <w:szCs w:val="28"/>
                                <w:lang w:val="en-US"/>
                              </w:rPr>
                            </w:pPr>
                            <w:r w:rsidRPr="00317891">
                              <w:rPr>
                                <w:rFonts w:ascii="Segoe UI" w:hAnsi="Segoe UI" w:cs="Segoe UI"/>
                                <w:color w:val="FFFFFF" w:themeColor="background1"/>
                                <w:sz w:val="28"/>
                                <w:szCs w:val="28"/>
                                <w:lang w:val="en-US"/>
                              </w:rPr>
                              <w:t xml:space="preserve">CALL FOR PROPOSALS </w:t>
                            </w:r>
                            <w:r w:rsidR="0036723E" w:rsidRPr="0036723E">
                              <w:rPr>
                                <w:rFonts w:ascii="Segoe UI" w:hAnsi="Segoe UI" w:cs="Segoe UI"/>
                                <w:b/>
                                <w:bCs/>
                                <w:color w:val="FFFFFF" w:themeColor="background1"/>
                                <w:sz w:val="28"/>
                                <w:szCs w:val="28"/>
                                <w:lang w:val="en-US"/>
                              </w:rPr>
                              <w:t xml:space="preserve">2022/CFP/RIU/01 – </w:t>
                            </w:r>
                            <w:r w:rsidR="00EF3866">
                              <w:rPr>
                                <w:rFonts w:ascii="Segoe UI" w:hAnsi="Segoe UI" w:cs="Segoe UI"/>
                                <w:b/>
                                <w:bCs/>
                                <w:color w:val="FFFFFF" w:themeColor="background1"/>
                                <w:sz w:val="28"/>
                                <w:szCs w:val="28"/>
                                <w:lang w:val="en-US"/>
                              </w:rPr>
                              <w:t>NOVEL</w:t>
                            </w:r>
                            <w:r w:rsidR="0036723E" w:rsidRPr="0036723E">
                              <w:rPr>
                                <w:rFonts w:ascii="Segoe UI" w:hAnsi="Segoe UI" w:cs="Segoe UI"/>
                                <w:b/>
                                <w:bCs/>
                                <w:color w:val="FFFFFF" w:themeColor="background1"/>
                                <w:sz w:val="28"/>
                                <w:szCs w:val="28"/>
                                <w:lang w:val="en-US"/>
                              </w:rPr>
                              <w:t xml:space="preserve"> T</w:t>
                            </w:r>
                            <w:r w:rsidR="00317891" w:rsidRPr="0036723E">
                              <w:rPr>
                                <w:rFonts w:ascii="Segoe UI" w:hAnsi="Segoe UI" w:cs="Segoe UI"/>
                                <w:b/>
                                <w:bCs/>
                                <w:color w:val="FFFFFF" w:themeColor="background1"/>
                                <w:sz w:val="28"/>
                                <w:szCs w:val="28"/>
                                <w:lang w:val="en-US"/>
                              </w:rPr>
                              <w:t xml:space="preserve">ECHNOLOGIES FOR BORDER MANAGEMENT </w:t>
                            </w:r>
                            <w:r w:rsidR="0036723E" w:rsidRPr="0036723E">
                              <w:rPr>
                                <w:rFonts w:ascii="Segoe UI" w:hAnsi="Segoe UI" w:cs="Segoe UI"/>
                                <w:b/>
                                <w:bCs/>
                                <w:color w:val="FFFFFF" w:themeColor="background1"/>
                                <w:sz w:val="28"/>
                                <w:szCs w:val="28"/>
                                <w:lang w:val="en-US"/>
                              </w:rPr>
                              <w:t>(</w:t>
                            </w:r>
                            <w:r w:rsidR="00317891" w:rsidRPr="0036723E">
                              <w:rPr>
                                <w:rFonts w:ascii="Segoe UI" w:hAnsi="Segoe UI" w:cs="Segoe UI"/>
                                <w:b/>
                                <w:bCs/>
                                <w:color w:val="FFFFFF" w:themeColor="background1"/>
                                <w:sz w:val="28"/>
                                <w:szCs w:val="28"/>
                                <w:lang w:val="en-US"/>
                              </w:rPr>
                              <w:t>OPEN</w:t>
                            </w:r>
                            <w:r w:rsidR="00DB6F1C">
                              <w:rPr>
                                <w:rFonts w:ascii="Segoe UI" w:hAnsi="Segoe UI" w:cs="Segoe UI"/>
                                <w:b/>
                                <w:bCs/>
                                <w:color w:val="FFFFFF" w:themeColor="background1"/>
                                <w:sz w:val="28"/>
                                <w:szCs w:val="28"/>
                                <w:lang w:val="en-US"/>
                              </w:rPr>
                              <w:t xml:space="preserve"> THEME</w:t>
                            </w:r>
                            <w:r w:rsidR="0036723E" w:rsidRPr="0036723E">
                              <w:rPr>
                                <w:rFonts w:ascii="Segoe UI" w:hAnsi="Segoe UI" w:cs="Segoe UI"/>
                                <w:b/>
                                <w:bCs/>
                                <w:color w:val="FFFFFF" w:themeColor="background1"/>
                                <w:sz w:val="28"/>
                                <w:szCs w:val="28"/>
                                <w:lang w:val="en-US"/>
                              </w:rPr>
                              <w:t>)</w:t>
                            </w:r>
                          </w:p>
                          <w:p w14:paraId="37ABFE43" w14:textId="77777777" w:rsidR="00317891" w:rsidRPr="00317891" w:rsidRDefault="00317891" w:rsidP="00C97900">
                            <w:pPr>
                              <w:spacing w:line="240" w:lineRule="auto"/>
                              <w:rPr>
                                <w:rFonts w:ascii="Segoe UI" w:hAnsi="Segoe UI" w:cs="Segoe UI"/>
                                <w:color w:val="FFFFFF" w:themeColor="background1"/>
                                <w:sz w:val="28"/>
                                <w:szCs w:val="28"/>
                                <w:lang w:val="en-US"/>
                              </w:rPr>
                            </w:pPr>
                          </w:p>
                          <w:p w14:paraId="0D1CC938" w14:textId="77777777" w:rsidR="0036723E" w:rsidRDefault="003672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A39C6" id="Text Box 10" o:spid="_x0000_s1027" type="#_x0000_t202" style="position:absolute;left:0;text-align:left;margin-left:311.7pt;margin-top:18.3pt;width:255.2pt;height:99.1pt;z-index:251669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" filled="f" stroked="f" strokeweight=".5pt">
                <v:textbox>
                  <w:txbxContent>
                    <w:p w14:paraId="1BAE7824" w14:textId="463398B7" w:rsidR="00C97900" w:rsidRPr="00317891" w:rsidRDefault="00C97900" w:rsidP="00C97900">
                      <w:pPr>
                        <w:spacing w:line="240" w:lineRule="auto"/>
                        <w:rPr>
                          <w:rFonts w:ascii="Segoe UI" w:hAnsi="Segoe UI" w:cs="Segoe UI"/>
                          <w:color w:val="FFFFFF" w:themeColor="background1"/>
                          <w:sz w:val="28"/>
                          <w:szCs w:val="28"/>
                          <w:lang w:val="en-US"/>
                        </w:rPr>
                      </w:pPr>
                      <w:r w:rsidRPr="00317891">
                        <w:rPr>
                          <w:rFonts w:ascii="Segoe UI" w:hAnsi="Segoe UI" w:cs="Segoe UI"/>
                          <w:color w:val="FFFFFF" w:themeColor="background1"/>
                          <w:sz w:val="28"/>
                          <w:szCs w:val="28"/>
                          <w:lang w:val="en-US"/>
                        </w:rPr>
                        <w:t xml:space="preserve">CALL FOR PROPOSALS </w:t>
                      </w:r>
                      <w:r w:rsidR="0036723E" w:rsidRPr="0036723E">
                        <w:rPr>
                          <w:rFonts w:ascii="Segoe UI" w:hAnsi="Segoe UI" w:cs="Segoe UI"/>
                          <w:b/>
                          <w:bCs/>
                          <w:color w:val="FFFFFF" w:themeColor="background1"/>
                          <w:sz w:val="28"/>
                          <w:szCs w:val="28"/>
                          <w:lang w:val="en-US"/>
                        </w:rPr>
                        <w:t xml:space="preserve">2022/CFP/RIU/01 – </w:t>
                      </w:r>
                      <w:r w:rsidR="00EF3866">
                        <w:rPr>
                          <w:rFonts w:ascii="Segoe UI" w:hAnsi="Segoe UI" w:cs="Segoe UI"/>
                          <w:b/>
                          <w:bCs/>
                          <w:color w:val="FFFFFF" w:themeColor="background1"/>
                          <w:sz w:val="28"/>
                          <w:szCs w:val="28"/>
                          <w:lang w:val="en-US"/>
                        </w:rPr>
                        <w:t>NOVEL</w:t>
                      </w:r>
                      <w:r w:rsidR="0036723E" w:rsidRPr="0036723E">
                        <w:rPr>
                          <w:rFonts w:ascii="Segoe UI" w:hAnsi="Segoe UI" w:cs="Segoe UI"/>
                          <w:b/>
                          <w:bCs/>
                          <w:color w:val="FFFFFF" w:themeColor="background1"/>
                          <w:sz w:val="28"/>
                          <w:szCs w:val="28"/>
                          <w:lang w:val="en-US"/>
                        </w:rPr>
                        <w:t xml:space="preserve"> T</w:t>
                      </w:r>
                      <w:r w:rsidR="00317891" w:rsidRPr="0036723E">
                        <w:rPr>
                          <w:rFonts w:ascii="Segoe UI" w:hAnsi="Segoe UI" w:cs="Segoe UI"/>
                          <w:b/>
                          <w:bCs/>
                          <w:color w:val="FFFFFF" w:themeColor="background1"/>
                          <w:sz w:val="28"/>
                          <w:szCs w:val="28"/>
                          <w:lang w:val="en-US"/>
                        </w:rPr>
                        <w:t xml:space="preserve">ECHNOLOGIES FOR BORDER MANAGEMENT </w:t>
                      </w:r>
                      <w:r w:rsidR="0036723E" w:rsidRPr="0036723E">
                        <w:rPr>
                          <w:rFonts w:ascii="Segoe UI" w:hAnsi="Segoe UI" w:cs="Segoe UI"/>
                          <w:b/>
                          <w:bCs/>
                          <w:color w:val="FFFFFF" w:themeColor="background1"/>
                          <w:sz w:val="28"/>
                          <w:szCs w:val="28"/>
                          <w:lang w:val="en-US"/>
                        </w:rPr>
                        <w:t>(</w:t>
                      </w:r>
                      <w:r w:rsidR="00317891" w:rsidRPr="0036723E">
                        <w:rPr>
                          <w:rFonts w:ascii="Segoe UI" w:hAnsi="Segoe UI" w:cs="Segoe UI"/>
                          <w:b/>
                          <w:bCs/>
                          <w:color w:val="FFFFFF" w:themeColor="background1"/>
                          <w:sz w:val="28"/>
                          <w:szCs w:val="28"/>
                          <w:lang w:val="en-US"/>
                        </w:rPr>
                        <w:t>OPEN</w:t>
                      </w:r>
                      <w:r w:rsidR="00DB6F1C">
                        <w:rPr>
                          <w:rFonts w:ascii="Segoe UI" w:hAnsi="Segoe UI" w:cs="Segoe UI"/>
                          <w:b/>
                          <w:bCs/>
                          <w:color w:val="FFFFFF" w:themeColor="background1"/>
                          <w:sz w:val="28"/>
                          <w:szCs w:val="28"/>
                          <w:lang w:val="en-US"/>
                        </w:rPr>
                        <w:t xml:space="preserve"> THEME</w:t>
                      </w:r>
                      <w:r w:rsidR="0036723E" w:rsidRPr="0036723E">
                        <w:rPr>
                          <w:rFonts w:ascii="Segoe UI" w:hAnsi="Segoe UI" w:cs="Segoe UI"/>
                          <w:b/>
                          <w:bCs/>
                          <w:color w:val="FFFFFF" w:themeColor="background1"/>
                          <w:sz w:val="28"/>
                          <w:szCs w:val="28"/>
                          <w:lang w:val="en-US"/>
                        </w:rPr>
                        <w:t>)</w:t>
                      </w:r>
                    </w:p>
                    <w:p w14:paraId="37ABFE43" w14:textId="77777777" w:rsidR="00317891" w:rsidRPr="00317891" w:rsidRDefault="00317891" w:rsidP="00C97900">
                      <w:pPr>
                        <w:spacing w:line="240" w:lineRule="auto"/>
                        <w:rPr>
                          <w:rFonts w:ascii="Segoe UI" w:hAnsi="Segoe UI" w:cs="Segoe UI"/>
                          <w:color w:val="FFFFFF" w:themeColor="background1"/>
                          <w:sz w:val="28"/>
                          <w:szCs w:val="28"/>
                          <w:lang w:val="en-US"/>
                        </w:rPr>
                      </w:pPr>
                    </w:p>
                    <w:p w14:paraId="0D1CC938" w14:textId="77777777" w:rsidR="0036723E" w:rsidRDefault="0036723E"/>
                  </w:txbxContent>
                </v:textbox>
              </v:shape>
            </w:pict>
          </mc:Fallback>
        </mc:AlternateContent>
      </w:r>
    </w:p>
    <w:p w14:paraId="518B0609" w14:textId="56F15F24" w:rsidR="00BA5C25" w:rsidRPr="00C9169D" w:rsidRDefault="00BA5C25" w:rsidP="003056AF">
      <w:pPr>
        <w:spacing w:before="120" w:after="120"/>
        <w:ind w:right="815"/>
        <w:jc w:val="both"/>
      </w:pPr>
    </w:p>
    <w:p w14:paraId="5D7377BC" w14:textId="3D6C588F" w:rsidR="00BA5C25" w:rsidRPr="00C9169D" w:rsidRDefault="00811103" w:rsidP="003056AF">
      <w:pPr>
        <w:spacing w:before="120" w:after="120"/>
        <w:ind w:right="815"/>
        <w:jc w:val="both"/>
      </w:pPr>
      <w:r w:rsidRPr="00C9169D">
        <w:rPr>
          <w:noProof/>
        </w:rPr>
        <mc:AlternateContent>
          <mc:Choice Requires="wps">
            <w:drawing>
              <wp:anchor distT="45720" distB="45720" distL="114300" distR="114300" simplePos="0" relativeHeight="251673609" behindDoc="0" locked="0" layoutInCell="1" allowOverlap="1" wp14:anchorId="008E2FD5" wp14:editId="393E7C2A">
                <wp:simplePos x="0" y="0"/>
                <wp:positionH relativeFrom="column">
                  <wp:posOffset>3972560</wp:posOffset>
                </wp:positionH>
                <wp:positionV relativeFrom="paragraph">
                  <wp:posOffset>785826</wp:posOffset>
                </wp:positionV>
                <wp:extent cx="3066415" cy="77343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773430"/>
                        </a:xfrm>
                        <a:prstGeom prst="rect">
                          <a:avLst/>
                        </a:prstGeom>
                        <a:noFill/>
                        <a:ln w="9525">
                          <a:noFill/>
                          <a:miter lim="800000"/>
                          <a:headEnd/>
                          <a:tailEnd/>
                        </a:ln>
                      </wps:spPr>
                      <wps:txbx>
                        <w:txbxContent>
                          <w:p w14:paraId="18BC8CEE" w14:textId="532395B3" w:rsidR="00811103" w:rsidRPr="00155F9E" w:rsidRDefault="00811103" w:rsidP="00811103">
                            <w:pPr>
                              <w:spacing w:before="120" w:after="120"/>
                              <w:rPr>
                                <w:color w:val="FFFFFF" w:themeColor="background1"/>
                                <w:sz w:val="28"/>
                                <w:szCs w:val="28"/>
                                <w:lang w:val="en-US"/>
                              </w:rPr>
                            </w:pPr>
                            <w:r w:rsidRPr="00155F9E">
                              <w:rPr>
                                <w:color w:val="FFFFFF" w:themeColor="background1"/>
                                <w:sz w:val="28"/>
                                <w:szCs w:val="28"/>
                                <w:lang w:val="en-US"/>
                              </w:rPr>
                              <w:t xml:space="preserve">Annex </w:t>
                            </w:r>
                            <w:r>
                              <w:rPr>
                                <w:color w:val="FFFFFF" w:themeColor="background1"/>
                                <w:sz w:val="28"/>
                                <w:szCs w:val="28"/>
                                <w:lang w:val="en-US"/>
                              </w:rPr>
                              <w:t>4</w:t>
                            </w:r>
                            <w:r w:rsidRPr="00155F9E">
                              <w:rPr>
                                <w:color w:val="FFFFFF" w:themeColor="background1"/>
                                <w:sz w:val="28"/>
                                <w:szCs w:val="28"/>
                                <w:lang w:val="en-US"/>
                              </w:rPr>
                              <w:t>.</w:t>
                            </w:r>
                            <w:r>
                              <w:rPr>
                                <w:color w:val="FFFFFF" w:themeColor="background1"/>
                                <w:sz w:val="28"/>
                                <w:szCs w:val="28"/>
                                <w:lang w:val="en-US"/>
                              </w:rPr>
                              <w:t>1</w:t>
                            </w:r>
                            <w:r w:rsidRPr="00155F9E">
                              <w:rPr>
                                <w:color w:val="FFFFFF" w:themeColor="background1"/>
                                <w:sz w:val="28"/>
                                <w:szCs w:val="28"/>
                                <w:lang w:val="en-US"/>
                              </w:rPr>
                              <w:t xml:space="preserve"> - Model Grant Agreement for </w:t>
                            </w:r>
                            <w:r w:rsidR="00C41491">
                              <w:rPr>
                                <w:color w:val="FFFFFF" w:themeColor="background1"/>
                                <w:sz w:val="28"/>
                                <w:szCs w:val="28"/>
                                <w:lang w:val="en-US"/>
                              </w:rPr>
                              <w:t>multi</w:t>
                            </w:r>
                            <w:r w:rsidRPr="00155F9E">
                              <w:rPr>
                                <w:color w:val="FFFFFF" w:themeColor="background1"/>
                                <w:sz w:val="28"/>
                                <w:szCs w:val="28"/>
                                <w:lang w:val="en-US"/>
                              </w:rPr>
                              <w:t xml:space="preserve">-beneficiary action </w:t>
                            </w:r>
                          </w:p>
                          <w:p w14:paraId="14773D03" w14:textId="48B543B0" w:rsidR="00811103" w:rsidRPr="00326961" w:rsidRDefault="00811103" w:rsidP="00811103">
                            <w:pPr>
                              <w:spacing w:before="120" w:after="120"/>
                              <w:rPr>
                                <w:color w:val="FFFFFF" w:themeColor="background1"/>
                                <w:sz w:val="28"/>
                                <w:szCs w:val="28"/>
                                <w:lang w:val="en-US"/>
                              </w:rPr>
                            </w:pPr>
                            <w:r w:rsidRPr="00155F9E">
                              <w:rPr>
                                <w:color w:val="FFFFFF" w:themeColor="background1"/>
                                <w:sz w:val="28"/>
                                <w:szCs w:val="28"/>
                                <w:lang w:val="en-US"/>
                              </w:rPr>
                              <w:t xml:space="preserve">Annex I </w:t>
                            </w:r>
                            <w:r>
                              <w:rPr>
                                <w:color w:val="FFFFFF" w:themeColor="background1"/>
                                <w:sz w:val="28"/>
                                <w:szCs w:val="28"/>
                                <w:lang w:val="en-US"/>
                              </w:rPr>
                              <w:t>–</w:t>
                            </w:r>
                            <w:r w:rsidRPr="00155F9E">
                              <w:rPr>
                                <w:color w:val="FFFFFF" w:themeColor="background1"/>
                                <w:sz w:val="28"/>
                                <w:szCs w:val="28"/>
                                <w:lang w:val="en-US"/>
                              </w:rPr>
                              <w:t xml:space="preserve"> </w:t>
                            </w:r>
                            <w:r>
                              <w:rPr>
                                <w:color w:val="FFFFFF" w:themeColor="background1"/>
                                <w:sz w:val="28"/>
                                <w:szCs w:val="28"/>
                                <w:lang w:val="en-US"/>
                              </w:rPr>
                              <w:t xml:space="preserve">Description of </w:t>
                            </w:r>
                            <w:r w:rsidR="00FF7420">
                              <w:rPr>
                                <w:color w:val="FFFFFF" w:themeColor="background1"/>
                                <w:sz w:val="28"/>
                                <w:szCs w:val="28"/>
                                <w:lang w:val="en-US"/>
                              </w:rPr>
                              <w:t xml:space="preserve">the </w:t>
                            </w:r>
                            <w:r>
                              <w:rPr>
                                <w:color w:val="FFFFFF" w:themeColor="background1"/>
                                <w:sz w:val="28"/>
                                <w:szCs w:val="28"/>
                                <w:lang w:val="en-US"/>
                              </w:rPr>
                              <w:t>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E2FD5" id="Text Box 2" o:spid="_x0000_s1028" type="#_x0000_t202" style="position:absolute;left:0;text-align:left;margin-left:312.8pt;margin-top:61.9pt;width:241.45pt;height:60.9pt;z-index:2516736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" filled="f" stroked="f">
                <v:textbox>
                  <w:txbxContent>
                    <w:p w14:paraId="18BC8CEE" w14:textId="532395B3" w:rsidR="00811103" w:rsidRPr="00155F9E" w:rsidRDefault="00811103" w:rsidP="00811103">
                      <w:pPr>
                        <w:spacing w:before="120" w:after="120"/>
                        <w:rPr>
                          <w:color w:val="FFFFFF" w:themeColor="background1"/>
                          <w:sz w:val="28"/>
                          <w:szCs w:val="28"/>
                          <w:lang w:val="en-US"/>
                        </w:rPr>
                      </w:pPr>
                      <w:r w:rsidRPr="00155F9E">
                        <w:rPr>
                          <w:color w:val="FFFFFF" w:themeColor="background1"/>
                          <w:sz w:val="28"/>
                          <w:szCs w:val="28"/>
                          <w:lang w:val="en-US"/>
                        </w:rPr>
                        <w:t xml:space="preserve">Annex </w:t>
                      </w:r>
                      <w:r>
                        <w:rPr>
                          <w:color w:val="FFFFFF" w:themeColor="background1"/>
                          <w:sz w:val="28"/>
                          <w:szCs w:val="28"/>
                          <w:lang w:val="en-US"/>
                        </w:rPr>
                        <w:t>4</w:t>
                      </w:r>
                      <w:r w:rsidRPr="00155F9E">
                        <w:rPr>
                          <w:color w:val="FFFFFF" w:themeColor="background1"/>
                          <w:sz w:val="28"/>
                          <w:szCs w:val="28"/>
                          <w:lang w:val="en-US"/>
                        </w:rPr>
                        <w:t>.</w:t>
                      </w:r>
                      <w:r>
                        <w:rPr>
                          <w:color w:val="FFFFFF" w:themeColor="background1"/>
                          <w:sz w:val="28"/>
                          <w:szCs w:val="28"/>
                          <w:lang w:val="en-US"/>
                        </w:rPr>
                        <w:t>1</w:t>
                      </w:r>
                      <w:r w:rsidRPr="00155F9E">
                        <w:rPr>
                          <w:color w:val="FFFFFF" w:themeColor="background1"/>
                          <w:sz w:val="28"/>
                          <w:szCs w:val="28"/>
                          <w:lang w:val="en-US"/>
                        </w:rPr>
                        <w:t xml:space="preserve"> - Model Grant Agreement for </w:t>
                      </w:r>
                      <w:r w:rsidR="00C41491">
                        <w:rPr>
                          <w:color w:val="FFFFFF" w:themeColor="background1"/>
                          <w:sz w:val="28"/>
                          <w:szCs w:val="28"/>
                          <w:lang w:val="en-US"/>
                        </w:rPr>
                        <w:t>multi</w:t>
                      </w:r>
                      <w:r w:rsidRPr="00155F9E">
                        <w:rPr>
                          <w:color w:val="FFFFFF" w:themeColor="background1"/>
                          <w:sz w:val="28"/>
                          <w:szCs w:val="28"/>
                          <w:lang w:val="en-US"/>
                        </w:rPr>
                        <w:t xml:space="preserve">-beneficiary action </w:t>
                      </w:r>
                    </w:p>
                    <w:p w14:paraId="14773D03" w14:textId="48B543B0" w:rsidR="00811103" w:rsidRPr="00326961" w:rsidRDefault="00811103" w:rsidP="00811103">
                      <w:pPr>
                        <w:spacing w:before="120" w:after="120"/>
                        <w:rPr>
                          <w:color w:val="FFFFFF" w:themeColor="background1"/>
                          <w:sz w:val="28"/>
                          <w:szCs w:val="28"/>
                          <w:lang w:val="en-US"/>
                        </w:rPr>
                      </w:pPr>
                      <w:r w:rsidRPr="00155F9E">
                        <w:rPr>
                          <w:color w:val="FFFFFF" w:themeColor="background1"/>
                          <w:sz w:val="28"/>
                          <w:szCs w:val="28"/>
                          <w:lang w:val="en-US"/>
                        </w:rPr>
                        <w:t xml:space="preserve">Annex I </w:t>
                      </w:r>
                      <w:r>
                        <w:rPr>
                          <w:color w:val="FFFFFF" w:themeColor="background1"/>
                          <w:sz w:val="28"/>
                          <w:szCs w:val="28"/>
                          <w:lang w:val="en-US"/>
                        </w:rPr>
                        <w:t>–</w:t>
                      </w:r>
                      <w:r w:rsidRPr="00155F9E">
                        <w:rPr>
                          <w:color w:val="FFFFFF" w:themeColor="background1"/>
                          <w:sz w:val="28"/>
                          <w:szCs w:val="28"/>
                          <w:lang w:val="en-US"/>
                        </w:rPr>
                        <w:t xml:space="preserve"> </w:t>
                      </w:r>
                      <w:r>
                        <w:rPr>
                          <w:color w:val="FFFFFF" w:themeColor="background1"/>
                          <w:sz w:val="28"/>
                          <w:szCs w:val="28"/>
                          <w:lang w:val="en-US"/>
                        </w:rPr>
                        <w:t xml:space="preserve">Description of </w:t>
                      </w:r>
                      <w:r w:rsidR="00FF7420">
                        <w:rPr>
                          <w:color w:val="FFFFFF" w:themeColor="background1"/>
                          <w:sz w:val="28"/>
                          <w:szCs w:val="28"/>
                          <w:lang w:val="en-US"/>
                        </w:rPr>
                        <w:t xml:space="preserve">the </w:t>
                      </w:r>
                      <w:r>
                        <w:rPr>
                          <w:color w:val="FFFFFF" w:themeColor="background1"/>
                          <w:sz w:val="28"/>
                          <w:szCs w:val="28"/>
                          <w:lang w:val="en-US"/>
                        </w:rPr>
                        <w:t>Action</w:t>
                      </w:r>
                    </w:p>
                  </w:txbxContent>
                </v:textbox>
              </v:shape>
            </w:pict>
          </mc:Fallback>
        </mc:AlternateContent>
      </w:r>
      <w:r w:rsidR="00BA5C25" w:rsidRPr="00C9169D">
        <w:br w:type="page"/>
      </w:r>
    </w:p>
    <w:p w14:paraId="31C559CA" w14:textId="1DF5D2A4" w:rsidR="00BA5C25" w:rsidRPr="00C9169D" w:rsidRDefault="00BA5C25" w:rsidP="003056AF">
      <w:pPr>
        <w:pStyle w:val="FChapterTitle"/>
        <w:pageBreakBefore/>
        <w:spacing w:before="120" w:after="120"/>
        <w:ind w:right="815"/>
        <w:jc w:val="both"/>
      </w:pPr>
      <w:r w:rsidRPr="00C9169D">
        <w:lastRenderedPageBreak/>
        <w:t>Table of content</w:t>
      </w:r>
      <w:r w:rsidR="00CE0522" w:rsidRPr="00C9169D">
        <w:t>s</w:t>
      </w:r>
    </w:p>
    <w:p w14:paraId="7B1262D6" w14:textId="77777777" w:rsidR="00BA5C25" w:rsidRPr="00C9169D" w:rsidRDefault="00BA5C25" w:rsidP="003056AF">
      <w:pPr>
        <w:spacing w:before="120" w:after="120"/>
        <w:ind w:right="815"/>
        <w:jc w:val="both"/>
      </w:pPr>
    </w:p>
    <w:p w14:paraId="79AD5F42" w14:textId="749F8205" w:rsidR="00C82AA7" w:rsidRDefault="00BA5C25">
      <w:pPr>
        <w:pStyle w:val="TOC1"/>
        <w:rPr>
          <w:rFonts w:eastAsiaTheme="minorEastAsia" w:cstheme="minorBidi"/>
          <w:b w:val="0"/>
          <w:noProof/>
          <w:color w:val="auto"/>
          <w:sz w:val="22"/>
          <w:szCs w:val="22"/>
          <w:lang w:eastAsia="en-GB"/>
        </w:rPr>
      </w:pPr>
      <w:r w:rsidRPr="00C9169D">
        <w:fldChar w:fldCharType="begin"/>
      </w:r>
      <w:r w:rsidRPr="00C9169D">
        <w:instrText xml:space="preserve"> TOC \o "1-3" \h \z \u </w:instrText>
      </w:r>
      <w:r w:rsidRPr="00C9169D">
        <w:fldChar w:fldCharType="separate"/>
      </w:r>
      <w:hyperlink w:anchor="_Toc120518974" w:history="1">
        <w:r w:rsidR="00C82AA7" w:rsidRPr="00924F37">
          <w:rPr>
            <w:rStyle w:val="Hyperlink"/>
            <w:noProof/>
          </w:rPr>
          <w:t>Summary of the action</w:t>
        </w:r>
        <w:r w:rsidR="00C82AA7">
          <w:rPr>
            <w:noProof/>
            <w:webHidden/>
          </w:rPr>
          <w:tab/>
        </w:r>
        <w:r w:rsidR="00C82AA7">
          <w:rPr>
            <w:noProof/>
            <w:webHidden/>
          </w:rPr>
          <w:fldChar w:fldCharType="begin"/>
        </w:r>
        <w:r w:rsidR="00C82AA7">
          <w:rPr>
            <w:noProof/>
            <w:webHidden/>
          </w:rPr>
          <w:instrText xml:space="preserve"> PAGEREF _Toc120518974 \h </w:instrText>
        </w:r>
        <w:r w:rsidR="00C82AA7">
          <w:rPr>
            <w:noProof/>
            <w:webHidden/>
          </w:rPr>
        </w:r>
        <w:r w:rsidR="00C82AA7">
          <w:rPr>
            <w:noProof/>
            <w:webHidden/>
          </w:rPr>
          <w:fldChar w:fldCharType="separate"/>
        </w:r>
        <w:r w:rsidR="00C82AA7">
          <w:rPr>
            <w:noProof/>
            <w:webHidden/>
          </w:rPr>
          <w:t>3</w:t>
        </w:r>
        <w:r w:rsidR="00C82AA7">
          <w:rPr>
            <w:noProof/>
            <w:webHidden/>
          </w:rPr>
          <w:fldChar w:fldCharType="end"/>
        </w:r>
      </w:hyperlink>
    </w:p>
    <w:p w14:paraId="0B2C580C" w14:textId="7DF08CE8" w:rsidR="00C82AA7" w:rsidRDefault="00C16975">
      <w:pPr>
        <w:pStyle w:val="TOC1"/>
        <w:rPr>
          <w:rFonts w:eastAsiaTheme="minorEastAsia" w:cstheme="minorBidi"/>
          <w:b w:val="0"/>
          <w:noProof/>
          <w:color w:val="auto"/>
          <w:sz w:val="22"/>
          <w:szCs w:val="22"/>
          <w:lang w:eastAsia="en-GB"/>
        </w:rPr>
      </w:pPr>
      <w:hyperlink w:anchor="_Toc120518975" w:history="1">
        <w:r w:rsidR="00C82AA7" w:rsidRPr="00924F37">
          <w:rPr>
            <w:rStyle w:val="Hyperlink"/>
            <w:noProof/>
          </w:rPr>
          <w:t>1.</w:t>
        </w:r>
        <w:r w:rsidR="00C82AA7">
          <w:rPr>
            <w:rFonts w:eastAsiaTheme="minorEastAsia" w:cstheme="minorBidi"/>
            <w:b w:val="0"/>
            <w:noProof/>
            <w:color w:val="auto"/>
            <w:sz w:val="22"/>
            <w:szCs w:val="22"/>
            <w:lang w:eastAsia="en-GB"/>
          </w:rPr>
          <w:tab/>
        </w:r>
        <w:r w:rsidR="00C82AA7" w:rsidRPr="00924F37">
          <w:rPr>
            <w:rStyle w:val="Hyperlink"/>
            <w:noProof/>
          </w:rPr>
          <w:t>Excellence</w:t>
        </w:r>
        <w:r w:rsidR="00C82AA7">
          <w:rPr>
            <w:noProof/>
            <w:webHidden/>
          </w:rPr>
          <w:tab/>
        </w:r>
        <w:r w:rsidR="00C82AA7">
          <w:rPr>
            <w:noProof/>
            <w:webHidden/>
          </w:rPr>
          <w:fldChar w:fldCharType="begin"/>
        </w:r>
        <w:r w:rsidR="00C82AA7">
          <w:rPr>
            <w:noProof/>
            <w:webHidden/>
          </w:rPr>
          <w:instrText xml:space="preserve"> PAGEREF _Toc120518975 \h </w:instrText>
        </w:r>
        <w:r w:rsidR="00C82AA7">
          <w:rPr>
            <w:noProof/>
            <w:webHidden/>
          </w:rPr>
        </w:r>
        <w:r w:rsidR="00C82AA7">
          <w:rPr>
            <w:noProof/>
            <w:webHidden/>
          </w:rPr>
          <w:fldChar w:fldCharType="separate"/>
        </w:r>
        <w:r w:rsidR="00C82AA7">
          <w:rPr>
            <w:noProof/>
            <w:webHidden/>
          </w:rPr>
          <w:t>4</w:t>
        </w:r>
        <w:r w:rsidR="00C82AA7">
          <w:rPr>
            <w:noProof/>
            <w:webHidden/>
          </w:rPr>
          <w:fldChar w:fldCharType="end"/>
        </w:r>
      </w:hyperlink>
    </w:p>
    <w:p w14:paraId="3F3A7B95" w14:textId="216F0326" w:rsidR="00C82AA7" w:rsidRDefault="00C16975">
      <w:pPr>
        <w:pStyle w:val="TOC2"/>
        <w:rPr>
          <w:rFonts w:eastAsiaTheme="minorEastAsia" w:cstheme="minorBidi"/>
          <w:noProof/>
          <w:color w:val="auto"/>
          <w:szCs w:val="22"/>
          <w:lang w:eastAsia="en-GB"/>
        </w:rPr>
      </w:pPr>
      <w:hyperlink w:anchor="_Toc120518976" w:history="1">
        <w:r w:rsidR="00C82AA7" w:rsidRPr="00924F37">
          <w:rPr>
            <w:rStyle w:val="Hyperlink"/>
            <w:noProof/>
          </w:rPr>
          <w:t>1.1.</w:t>
        </w:r>
        <w:r w:rsidR="00C82AA7">
          <w:rPr>
            <w:rFonts w:eastAsiaTheme="minorEastAsia" w:cstheme="minorBidi"/>
            <w:noProof/>
            <w:color w:val="auto"/>
            <w:szCs w:val="22"/>
            <w:lang w:eastAsia="en-GB"/>
          </w:rPr>
          <w:tab/>
        </w:r>
        <w:r w:rsidR="00C82AA7" w:rsidRPr="00924F37">
          <w:rPr>
            <w:rStyle w:val="Hyperlink"/>
            <w:noProof/>
          </w:rPr>
          <w:t>Objectives</w:t>
        </w:r>
        <w:r w:rsidR="00C82AA7">
          <w:rPr>
            <w:noProof/>
            <w:webHidden/>
          </w:rPr>
          <w:tab/>
        </w:r>
        <w:r w:rsidR="00C82AA7">
          <w:rPr>
            <w:noProof/>
            <w:webHidden/>
          </w:rPr>
          <w:fldChar w:fldCharType="begin"/>
        </w:r>
        <w:r w:rsidR="00C82AA7">
          <w:rPr>
            <w:noProof/>
            <w:webHidden/>
          </w:rPr>
          <w:instrText xml:space="preserve"> PAGEREF _Toc120518976 \h </w:instrText>
        </w:r>
        <w:r w:rsidR="00C82AA7">
          <w:rPr>
            <w:noProof/>
            <w:webHidden/>
          </w:rPr>
        </w:r>
        <w:r w:rsidR="00C82AA7">
          <w:rPr>
            <w:noProof/>
            <w:webHidden/>
          </w:rPr>
          <w:fldChar w:fldCharType="separate"/>
        </w:r>
        <w:r w:rsidR="00C82AA7">
          <w:rPr>
            <w:noProof/>
            <w:webHidden/>
          </w:rPr>
          <w:t>4</w:t>
        </w:r>
        <w:r w:rsidR="00C82AA7">
          <w:rPr>
            <w:noProof/>
            <w:webHidden/>
          </w:rPr>
          <w:fldChar w:fldCharType="end"/>
        </w:r>
      </w:hyperlink>
    </w:p>
    <w:p w14:paraId="41A3D7F3" w14:textId="2C06A688" w:rsidR="00C82AA7" w:rsidRDefault="00C16975">
      <w:pPr>
        <w:pStyle w:val="TOC2"/>
        <w:rPr>
          <w:rFonts w:eastAsiaTheme="minorEastAsia" w:cstheme="minorBidi"/>
          <w:noProof/>
          <w:color w:val="auto"/>
          <w:szCs w:val="22"/>
          <w:lang w:eastAsia="en-GB"/>
        </w:rPr>
      </w:pPr>
      <w:hyperlink w:anchor="_Toc120518977" w:history="1">
        <w:r w:rsidR="00C82AA7" w:rsidRPr="00924F37">
          <w:rPr>
            <w:rStyle w:val="Hyperlink"/>
            <w:noProof/>
          </w:rPr>
          <w:t>1.2.</w:t>
        </w:r>
        <w:r w:rsidR="00C82AA7">
          <w:rPr>
            <w:rFonts w:eastAsiaTheme="minorEastAsia" w:cstheme="minorBidi"/>
            <w:noProof/>
            <w:color w:val="auto"/>
            <w:szCs w:val="22"/>
            <w:lang w:eastAsia="en-GB"/>
          </w:rPr>
          <w:tab/>
        </w:r>
        <w:r w:rsidR="00C82AA7" w:rsidRPr="00924F37">
          <w:rPr>
            <w:rStyle w:val="Hyperlink"/>
            <w:noProof/>
          </w:rPr>
          <w:t>Research Methodology</w:t>
        </w:r>
        <w:r w:rsidR="00C82AA7">
          <w:rPr>
            <w:noProof/>
            <w:webHidden/>
          </w:rPr>
          <w:tab/>
        </w:r>
        <w:r w:rsidR="00C82AA7">
          <w:rPr>
            <w:noProof/>
            <w:webHidden/>
          </w:rPr>
          <w:fldChar w:fldCharType="begin"/>
        </w:r>
        <w:r w:rsidR="00C82AA7">
          <w:rPr>
            <w:noProof/>
            <w:webHidden/>
          </w:rPr>
          <w:instrText xml:space="preserve"> PAGEREF _Toc120518977 \h </w:instrText>
        </w:r>
        <w:r w:rsidR="00C82AA7">
          <w:rPr>
            <w:noProof/>
            <w:webHidden/>
          </w:rPr>
        </w:r>
        <w:r w:rsidR="00C82AA7">
          <w:rPr>
            <w:noProof/>
            <w:webHidden/>
          </w:rPr>
          <w:fldChar w:fldCharType="separate"/>
        </w:r>
        <w:r w:rsidR="00C82AA7">
          <w:rPr>
            <w:noProof/>
            <w:webHidden/>
          </w:rPr>
          <w:t>4</w:t>
        </w:r>
        <w:r w:rsidR="00C82AA7">
          <w:rPr>
            <w:noProof/>
            <w:webHidden/>
          </w:rPr>
          <w:fldChar w:fldCharType="end"/>
        </w:r>
      </w:hyperlink>
    </w:p>
    <w:p w14:paraId="45A0506E" w14:textId="4CF419E8" w:rsidR="00C82AA7" w:rsidRDefault="00C16975">
      <w:pPr>
        <w:pStyle w:val="TOC1"/>
        <w:rPr>
          <w:rFonts w:eastAsiaTheme="minorEastAsia" w:cstheme="minorBidi"/>
          <w:b w:val="0"/>
          <w:noProof/>
          <w:color w:val="auto"/>
          <w:sz w:val="22"/>
          <w:szCs w:val="22"/>
          <w:lang w:eastAsia="en-GB"/>
        </w:rPr>
      </w:pPr>
      <w:hyperlink w:anchor="_Toc120518978" w:history="1">
        <w:r w:rsidR="00C82AA7" w:rsidRPr="00924F37">
          <w:rPr>
            <w:rStyle w:val="Hyperlink"/>
            <w:noProof/>
          </w:rPr>
          <w:t>2.</w:t>
        </w:r>
        <w:r w:rsidR="00C82AA7">
          <w:rPr>
            <w:rFonts w:eastAsiaTheme="minorEastAsia" w:cstheme="minorBidi"/>
            <w:b w:val="0"/>
            <w:noProof/>
            <w:color w:val="auto"/>
            <w:sz w:val="22"/>
            <w:szCs w:val="22"/>
            <w:lang w:eastAsia="en-GB"/>
          </w:rPr>
          <w:tab/>
        </w:r>
        <w:r w:rsidR="00C82AA7" w:rsidRPr="00924F37">
          <w:rPr>
            <w:rStyle w:val="Hyperlink"/>
            <w:noProof/>
          </w:rPr>
          <w:t>Scope of the research</w:t>
        </w:r>
        <w:r w:rsidR="00C82AA7">
          <w:rPr>
            <w:noProof/>
            <w:webHidden/>
          </w:rPr>
          <w:tab/>
        </w:r>
        <w:r w:rsidR="00C82AA7">
          <w:rPr>
            <w:noProof/>
            <w:webHidden/>
          </w:rPr>
          <w:fldChar w:fldCharType="begin"/>
        </w:r>
        <w:r w:rsidR="00C82AA7">
          <w:rPr>
            <w:noProof/>
            <w:webHidden/>
          </w:rPr>
          <w:instrText xml:space="preserve"> PAGEREF _Toc120518978 \h </w:instrText>
        </w:r>
        <w:r w:rsidR="00C82AA7">
          <w:rPr>
            <w:noProof/>
            <w:webHidden/>
          </w:rPr>
        </w:r>
        <w:r w:rsidR="00C82AA7">
          <w:rPr>
            <w:noProof/>
            <w:webHidden/>
          </w:rPr>
          <w:fldChar w:fldCharType="separate"/>
        </w:r>
        <w:r w:rsidR="00C82AA7">
          <w:rPr>
            <w:noProof/>
            <w:webHidden/>
          </w:rPr>
          <w:t>5</w:t>
        </w:r>
        <w:r w:rsidR="00C82AA7">
          <w:rPr>
            <w:noProof/>
            <w:webHidden/>
          </w:rPr>
          <w:fldChar w:fldCharType="end"/>
        </w:r>
      </w:hyperlink>
    </w:p>
    <w:p w14:paraId="323A6CEB" w14:textId="71132D21" w:rsidR="00C82AA7" w:rsidRDefault="00C16975">
      <w:pPr>
        <w:pStyle w:val="TOC1"/>
        <w:rPr>
          <w:rFonts w:eastAsiaTheme="minorEastAsia" w:cstheme="minorBidi"/>
          <w:b w:val="0"/>
          <w:noProof/>
          <w:color w:val="auto"/>
          <w:sz w:val="22"/>
          <w:szCs w:val="22"/>
          <w:lang w:eastAsia="en-GB"/>
        </w:rPr>
      </w:pPr>
      <w:hyperlink w:anchor="_Toc120518979" w:history="1">
        <w:r w:rsidR="00C82AA7" w:rsidRPr="00924F37">
          <w:rPr>
            <w:rStyle w:val="Hyperlink"/>
            <w:noProof/>
          </w:rPr>
          <w:t>3.</w:t>
        </w:r>
        <w:r w:rsidR="00C82AA7">
          <w:rPr>
            <w:rFonts w:eastAsiaTheme="minorEastAsia" w:cstheme="minorBidi"/>
            <w:b w:val="0"/>
            <w:noProof/>
            <w:color w:val="auto"/>
            <w:sz w:val="22"/>
            <w:szCs w:val="22"/>
            <w:lang w:eastAsia="en-GB"/>
          </w:rPr>
          <w:tab/>
        </w:r>
        <w:r w:rsidR="00C82AA7" w:rsidRPr="00924F37">
          <w:rPr>
            <w:rStyle w:val="Hyperlink"/>
            <w:noProof/>
          </w:rPr>
          <w:t>Implementation</w:t>
        </w:r>
        <w:r w:rsidR="00C82AA7">
          <w:rPr>
            <w:noProof/>
            <w:webHidden/>
          </w:rPr>
          <w:tab/>
        </w:r>
        <w:r w:rsidR="00C82AA7">
          <w:rPr>
            <w:noProof/>
            <w:webHidden/>
          </w:rPr>
          <w:fldChar w:fldCharType="begin"/>
        </w:r>
        <w:r w:rsidR="00C82AA7">
          <w:rPr>
            <w:noProof/>
            <w:webHidden/>
          </w:rPr>
          <w:instrText xml:space="preserve"> PAGEREF _Toc120518979 \h </w:instrText>
        </w:r>
        <w:r w:rsidR="00C82AA7">
          <w:rPr>
            <w:noProof/>
            <w:webHidden/>
          </w:rPr>
        </w:r>
        <w:r w:rsidR="00C82AA7">
          <w:rPr>
            <w:noProof/>
            <w:webHidden/>
          </w:rPr>
          <w:fldChar w:fldCharType="separate"/>
        </w:r>
        <w:r w:rsidR="00C82AA7">
          <w:rPr>
            <w:noProof/>
            <w:webHidden/>
          </w:rPr>
          <w:t>7</w:t>
        </w:r>
        <w:r w:rsidR="00C82AA7">
          <w:rPr>
            <w:noProof/>
            <w:webHidden/>
          </w:rPr>
          <w:fldChar w:fldCharType="end"/>
        </w:r>
      </w:hyperlink>
    </w:p>
    <w:p w14:paraId="06714EDD" w14:textId="254E5A85" w:rsidR="00C82AA7" w:rsidRDefault="00C16975">
      <w:pPr>
        <w:pStyle w:val="TOC2"/>
        <w:rPr>
          <w:rFonts w:eastAsiaTheme="minorEastAsia" w:cstheme="minorBidi"/>
          <w:noProof/>
          <w:color w:val="auto"/>
          <w:szCs w:val="22"/>
          <w:lang w:eastAsia="en-GB"/>
        </w:rPr>
      </w:pPr>
      <w:hyperlink w:anchor="_Toc120518980" w:history="1">
        <w:r w:rsidR="00C82AA7" w:rsidRPr="00924F37">
          <w:rPr>
            <w:rStyle w:val="Hyperlink"/>
            <w:noProof/>
          </w:rPr>
          <w:t>3.1.</w:t>
        </w:r>
        <w:r w:rsidR="00C82AA7">
          <w:rPr>
            <w:rFonts w:eastAsiaTheme="minorEastAsia" w:cstheme="minorBidi"/>
            <w:noProof/>
            <w:color w:val="auto"/>
            <w:szCs w:val="22"/>
            <w:lang w:eastAsia="en-GB"/>
          </w:rPr>
          <w:tab/>
        </w:r>
        <w:r w:rsidR="00C82AA7" w:rsidRPr="00924F37">
          <w:rPr>
            <w:rStyle w:val="Hyperlink"/>
            <w:noProof/>
          </w:rPr>
          <w:t>Work plan</w:t>
        </w:r>
        <w:r w:rsidR="00C82AA7">
          <w:rPr>
            <w:noProof/>
            <w:webHidden/>
          </w:rPr>
          <w:tab/>
        </w:r>
        <w:r w:rsidR="00C82AA7">
          <w:rPr>
            <w:noProof/>
            <w:webHidden/>
          </w:rPr>
          <w:fldChar w:fldCharType="begin"/>
        </w:r>
        <w:r w:rsidR="00C82AA7">
          <w:rPr>
            <w:noProof/>
            <w:webHidden/>
          </w:rPr>
          <w:instrText xml:space="preserve"> PAGEREF _Toc120518980 \h </w:instrText>
        </w:r>
        <w:r w:rsidR="00C82AA7">
          <w:rPr>
            <w:noProof/>
            <w:webHidden/>
          </w:rPr>
        </w:r>
        <w:r w:rsidR="00C82AA7">
          <w:rPr>
            <w:noProof/>
            <w:webHidden/>
          </w:rPr>
          <w:fldChar w:fldCharType="separate"/>
        </w:r>
        <w:r w:rsidR="00C82AA7">
          <w:rPr>
            <w:noProof/>
            <w:webHidden/>
          </w:rPr>
          <w:t>7</w:t>
        </w:r>
        <w:r w:rsidR="00C82AA7">
          <w:rPr>
            <w:noProof/>
            <w:webHidden/>
          </w:rPr>
          <w:fldChar w:fldCharType="end"/>
        </w:r>
      </w:hyperlink>
    </w:p>
    <w:p w14:paraId="43EB1F72" w14:textId="5514D2AD" w:rsidR="00C82AA7" w:rsidRDefault="00C16975">
      <w:pPr>
        <w:pStyle w:val="TOC2"/>
        <w:rPr>
          <w:rFonts w:eastAsiaTheme="minorEastAsia" w:cstheme="minorBidi"/>
          <w:noProof/>
          <w:color w:val="auto"/>
          <w:szCs w:val="22"/>
          <w:lang w:eastAsia="en-GB"/>
        </w:rPr>
      </w:pPr>
      <w:hyperlink w:anchor="_Toc120518981" w:history="1">
        <w:r w:rsidR="00C82AA7" w:rsidRPr="00924F37">
          <w:rPr>
            <w:rStyle w:val="Hyperlink"/>
            <w:noProof/>
          </w:rPr>
          <w:t>3.2.</w:t>
        </w:r>
        <w:r w:rsidR="00C82AA7">
          <w:rPr>
            <w:rFonts w:eastAsiaTheme="minorEastAsia" w:cstheme="minorBidi"/>
            <w:noProof/>
            <w:color w:val="auto"/>
            <w:szCs w:val="22"/>
            <w:lang w:eastAsia="en-GB"/>
          </w:rPr>
          <w:tab/>
        </w:r>
        <w:r w:rsidR="00C82AA7" w:rsidRPr="00924F37">
          <w:rPr>
            <w:rStyle w:val="Hyperlink"/>
            <w:noProof/>
          </w:rPr>
          <w:t>Risk analysis</w:t>
        </w:r>
        <w:r w:rsidR="00C82AA7">
          <w:rPr>
            <w:noProof/>
            <w:webHidden/>
          </w:rPr>
          <w:tab/>
        </w:r>
        <w:r w:rsidR="00C82AA7">
          <w:rPr>
            <w:noProof/>
            <w:webHidden/>
          </w:rPr>
          <w:fldChar w:fldCharType="begin"/>
        </w:r>
        <w:r w:rsidR="00C82AA7">
          <w:rPr>
            <w:noProof/>
            <w:webHidden/>
          </w:rPr>
          <w:instrText xml:space="preserve"> PAGEREF _Toc120518981 \h </w:instrText>
        </w:r>
        <w:r w:rsidR="00C82AA7">
          <w:rPr>
            <w:noProof/>
            <w:webHidden/>
          </w:rPr>
        </w:r>
        <w:r w:rsidR="00C82AA7">
          <w:rPr>
            <w:noProof/>
            <w:webHidden/>
          </w:rPr>
          <w:fldChar w:fldCharType="separate"/>
        </w:r>
        <w:r w:rsidR="00C82AA7">
          <w:rPr>
            <w:noProof/>
            <w:webHidden/>
          </w:rPr>
          <w:t>9</w:t>
        </w:r>
        <w:r w:rsidR="00C82AA7">
          <w:rPr>
            <w:noProof/>
            <w:webHidden/>
          </w:rPr>
          <w:fldChar w:fldCharType="end"/>
        </w:r>
      </w:hyperlink>
    </w:p>
    <w:p w14:paraId="2E2223DE" w14:textId="1B2354B3" w:rsidR="00C82AA7" w:rsidRDefault="00C16975">
      <w:pPr>
        <w:pStyle w:val="TOC2"/>
        <w:rPr>
          <w:rFonts w:eastAsiaTheme="minorEastAsia" w:cstheme="minorBidi"/>
          <w:noProof/>
          <w:color w:val="auto"/>
          <w:szCs w:val="22"/>
          <w:lang w:eastAsia="en-GB"/>
        </w:rPr>
      </w:pPr>
      <w:hyperlink w:anchor="_Toc120518982" w:history="1">
        <w:r w:rsidR="00C82AA7" w:rsidRPr="00924F37">
          <w:rPr>
            <w:rStyle w:val="Hyperlink"/>
            <w:noProof/>
          </w:rPr>
          <w:t>3.3.</w:t>
        </w:r>
        <w:r w:rsidR="00C82AA7">
          <w:rPr>
            <w:rFonts w:eastAsiaTheme="minorEastAsia" w:cstheme="minorBidi"/>
            <w:noProof/>
            <w:color w:val="auto"/>
            <w:szCs w:val="22"/>
            <w:lang w:eastAsia="en-GB"/>
          </w:rPr>
          <w:tab/>
        </w:r>
        <w:r w:rsidR="00C82AA7" w:rsidRPr="00924F37">
          <w:rPr>
            <w:rStyle w:val="Hyperlink"/>
            <w:noProof/>
          </w:rPr>
          <w:t>Operational Capacity</w:t>
        </w:r>
        <w:r w:rsidR="00C82AA7">
          <w:rPr>
            <w:noProof/>
            <w:webHidden/>
          </w:rPr>
          <w:tab/>
        </w:r>
        <w:r w:rsidR="00C82AA7">
          <w:rPr>
            <w:noProof/>
            <w:webHidden/>
          </w:rPr>
          <w:fldChar w:fldCharType="begin"/>
        </w:r>
        <w:r w:rsidR="00C82AA7">
          <w:rPr>
            <w:noProof/>
            <w:webHidden/>
          </w:rPr>
          <w:instrText xml:space="preserve"> PAGEREF _Toc120518982 \h </w:instrText>
        </w:r>
        <w:r w:rsidR="00C82AA7">
          <w:rPr>
            <w:noProof/>
            <w:webHidden/>
          </w:rPr>
        </w:r>
        <w:r w:rsidR="00C82AA7">
          <w:rPr>
            <w:noProof/>
            <w:webHidden/>
          </w:rPr>
          <w:fldChar w:fldCharType="separate"/>
        </w:r>
        <w:r w:rsidR="00C82AA7">
          <w:rPr>
            <w:noProof/>
            <w:webHidden/>
          </w:rPr>
          <w:t>10</w:t>
        </w:r>
        <w:r w:rsidR="00C82AA7">
          <w:rPr>
            <w:noProof/>
            <w:webHidden/>
          </w:rPr>
          <w:fldChar w:fldCharType="end"/>
        </w:r>
      </w:hyperlink>
    </w:p>
    <w:p w14:paraId="6EC6D21D" w14:textId="25DFFDDC" w:rsidR="00C82AA7" w:rsidRDefault="00C16975">
      <w:pPr>
        <w:pStyle w:val="TOC2"/>
        <w:rPr>
          <w:rFonts w:eastAsiaTheme="minorEastAsia" w:cstheme="minorBidi"/>
          <w:noProof/>
          <w:color w:val="auto"/>
          <w:szCs w:val="22"/>
          <w:lang w:eastAsia="en-GB"/>
        </w:rPr>
      </w:pPr>
      <w:hyperlink w:anchor="_Toc120518983" w:history="1">
        <w:r w:rsidR="00C82AA7" w:rsidRPr="00924F37">
          <w:rPr>
            <w:rStyle w:val="Hyperlink"/>
            <w:noProof/>
          </w:rPr>
          <w:t>3.4.</w:t>
        </w:r>
        <w:r w:rsidR="00C82AA7">
          <w:rPr>
            <w:rFonts w:eastAsiaTheme="minorEastAsia" w:cstheme="minorBidi"/>
            <w:noProof/>
            <w:color w:val="auto"/>
            <w:szCs w:val="22"/>
            <w:lang w:eastAsia="en-GB"/>
          </w:rPr>
          <w:tab/>
        </w:r>
        <w:r w:rsidR="00C82AA7" w:rsidRPr="00924F37">
          <w:rPr>
            <w:rStyle w:val="Hyperlink"/>
            <w:noProof/>
          </w:rPr>
          <w:t>Budget</w:t>
        </w:r>
        <w:r w:rsidR="00C82AA7">
          <w:rPr>
            <w:noProof/>
            <w:webHidden/>
          </w:rPr>
          <w:tab/>
        </w:r>
        <w:r w:rsidR="00C82AA7">
          <w:rPr>
            <w:noProof/>
            <w:webHidden/>
          </w:rPr>
          <w:fldChar w:fldCharType="begin"/>
        </w:r>
        <w:r w:rsidR="00C82AA7">
          <w:rPr>
            <w:noProof/>
            <w:webHidden/>
          </w:rPr>
          <w:instrText xml:space="preserve"> PAGEREF _Toc120518983 \h </w:instrText>
        </w:r>
        <w:r w:rsidR="00C82AA7">
          <w:rPr>
            <w:noProof/>
            <w:webHidden/>
          </w:rPr>
        </w:r>
        <w:r w:rsidR="00C82AA7">
          <w:rPr>
            <w:noProof/>
            <w:webHidden/>
          </w:rPr>
          <w:fldChar w:fldCharType="separate"/>
        </w:r>
        <w:r w:rsidR="00C82AA7">
          <w:rPr>
            <w:noProof/>
            <w:webHidden/>
          </w:rPr>
          <w:t>13</w:t>
        </w:r>
        <w:r w:rsidR="00C82AA7">
          <w:rPr>
            <w:noProof/>
            <w:webHidden/>
          </w:rPr>
          <w:fldChar w:fldCharType="end"/>
        </w:r>
      </w:hyperlink>
    </w:p>
    <w:p w14:paraId="3242FD3B" w14:textId="5C7793E6" w:rsidR="00BA5C25" w:rsidRPr="00C9169D" w:rsidRDefault="00BA5C25" w:rsidP="003056AF">
      <w:pPr>
        <w:spacing w:before="120" w:after="120"/>
        <w:ind w:right="815"/>
        <w:jc w:val="both"/>
      </w:pPr>
      <w:r w:rsidRPr="00C9169D">
        <w:fldChar w:fldCharType="end"/>
      </w:r>
    </w:p>
    <w:p w14:paraId="4EF9903B" w14:textId="77777777" w:rsidR="00BA5C25" w:rsidRPr="00C9169D" w:rsidRDefault="00BA5C25" w:rsidP="003056AF">
      <w:pPr>
        <w:spacing w:before="120" w:after="120" w:line="240" w:lineRule="auto"/>
        <w:ind w:right="815"/>
        <w:jc w:val="both"/>
      </w:pPr>
    </w:p>
    <w:p w14:paraId="571F126E" w14:textId="3C442CF9" w:rsidR="00BA5C25" w:rsidRPr="00C9169D" w:rsidRDefault="00BA5C25" w:rsidP="003056AF">
      <w:pPr>
        <w:spacing w:before="120" w:after="120" w:line="240" w:lineRule="auto"/>
        <w:ind w:right="815"/>
        <w:jc w:val="both"/>
      </w:pPr>
      <w:r w:rsidRPr="00C9169D">
        <w:br w:type="page"/>
      </w:r>
    </w:p>
    <w:p w14:paraId="688E9C70" w14:textId="6618E7FA" w:rsidR="007F1CBE" w:rsidRPr="00C9169D" w:rsidRDefault="002E0E49" w:rsidP="00B40C7B">
      <w:pPr>
        <w:pStyle w:val="Heading1"/>
        <w:numPr>
          <w:ilvl w:val="0"/>
          <w:numId w:val="0"/>
        </w:numPr>
        <w:ind w:left="510" w:right="-88" w:hanging="510"/>
      </w:pPr>
      <w:bookmarkStart w:id="0" w:name="_Description_of_the"/>
      <w:bookmarkStart w:id="1" w:name="_Summary_of_the"/>
      <w:bookmarkStart w:id="2" w:name="_Toc120518974"/>
      <w:bookmarkStart w:id="3" w:name="_Toc88807541"/>
      <w:bookmarkStart w:id="4" w:name="_Toc88807634"/>
      <w:bookmarkStart w:id="5" w:name="_Hlk100577547"/>
      <w:bookmarkEnd w:id="0"/>
      <w:bookmarkEnd w:id="1"/>
      <w:r w:rsidRPr="00C9169D">
        <w:lastRenderedPageBreak/>
        <w:t>S</w:t>
      </w:r>
      <w:r w:rsidR="00394C0D" w:rsidRPr="00C9169D">
        <w:t>ummary</w:t>
      </w:r>
      <w:r w:rsidRPr="00C9169D">
        <w:t xml:space="preserve"> of the </w:t>
      </w:r>
      <w:r w:rsidR="005210ED" w:rsidRPr="00C9169D">
        <w:t>action</w:t>
      </w:r>
      <w:bookmarkEnd w:id="2"/>
    </w:p>
    <w:p w14:paraId="48B72976" w14:textId="77777777" w:rsidR="00E8341B" w:rsidRPr="00C9169D" w:rsidRDefault="00E8341B" w:rsidP="00E8341B">
      <w:pPr>
        <w:spacing w:before="120" w:after="120"/>
        <w:ind w:right="-88"/>
        <w:jc w:val="both"/>
        <w:rPr>
          <w:color w:val="auto"/>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1520"/>
        <w:gridCol w:w="7378"/>
      </w:tblGrid>
      <w:tr w:rsidR="00E8341B" w:rsidRPr="00C9169D" w14:paraId="01E75BFF" w14:textId="77777777" w:rsidTr="00ED19E6">
        <w:trPr>
          <w:trHeight w:val="87"/>
        </w:trPr>
        <w:tc>
          <w:tcPr>
            <w:tcW w:w="2659" w:type="dxa"/>
            <w:gridSpan w:val="2"/>
            <w:shd w:val="clear" w:color="auto" w:fill="D2DDF2" w:themeFill="accent3" w:themeFillTint="33"/>
            <w:tcMar>
              <w:top w:w="113" w:type="dxa"/>
              <w:bottom w:w="113" w:type="dxa"/>
            </w:tcMar>
            <w:vAlign w:val="center"/>
          </w:tcPr>
          <w:p w14:paraId="686DC306" w14:textId="7D038AE9" w:rsidR="00E8341B" w:rsidRPr="00C9169D" w:rsidRDefault="005F43CC" w:rsidP="00130755">
            <w:pPr>
              <w:ind w:right="-88"/>
              <w:rPr>
                <w:rFonts w:cs="Times New Roman"/>
                <w:b/>
                <w:bCs/>
                <w:szCs w:val="18"/>
              </w:rPr>
            </w:pPr>
            <w:r w:rsidRPr="00C9169D">
              <w:rPr>
                <w:rFonts w:cs="Times New Roman"/>
                <w:b/>
                <w:bCs/>
                <w:noProof/>
                <w:szCs w:val="18"/>
              </w:rPr>
              <w:t xml:space="preserve">Project </w:t>
            </w:r>
            <w:r w:rsidRPr="00C9169D">
              <w:rPr>
                <w:rFonts w:cs="Times New Roman"/>
                <w:b/>
                <w:bCs/>
                <w:noProof/>
                <w:color w:val="auto"/>
                <w:szCs w:val="18"/>
              </w:rPr>
              <w:t>Title</w:t>
            </w:r>
          </w:p>
        </w:tc>
        <w:tc>
          <w:tcPr>
            <w:tcW w:w="7547" w:type="dxa"/>
            <w:shd w:val="clear" w:color="auto" w:fill="auto"/>
            <w:vAlign w:val="center"/>
          </w:tcPr>
          <w:p w14:paraId="55DFB31E" w14:textId="0D667611" w:rsidR="00E8341B" w:rsidRPr="00C9169D" w:rsidRDefault="005F43CC" w:rsidP="00FE5907">
            <w:pPr>
              <w:ind w:right="-88"/>
              <w:rPr>
                <w:rFonts w:cs="Times New Roman"/>
                <w:color w:val="0070C0"/>
                <w:szCs w:val="18"/>
              </w:rPr>
            </w:pPr>
            <w:r w:rsidRPr="00C9169D">
              <w:rPr>
                <w:rFonts w:cs="Times New Roman"/>
                <w:color w:val="0070C0"/>
                <w:szCs w:val="18"/>
              </w:rPr>
              <w:t>Max 200 characters (</w:t>
            </w:r>
            <w:r w:rsidR="008C7E4E" w:rsidRPr="00C9169D">
              <w:rPr>
                <w:rFonts w:cs="Times New Roman"/>
                <w:color w:val="0070C0"/>
                <w:szCs w:val="18"/>
              </w:rPr>
              <w:t>including</w:t>
            </w:r>
            <w:r w:rsidRPr="00C9169D">
              <w:rPr>
                <w:rFonts w:cs="Times New Roman"/>
                <w:color w:val="0070C0"/>
                <w:szCs w:val="18"/>
              </w:rPr>
              <w:t xml:space="preserve"> spaces). Must be </w:t>
            </w:r>
            <w:r w:rsidR="008C7E4E" w:rsidRPr="00C9169D">
              <w:rPr>
                <w:rFonts w:cs="Times New Roman"/>
                <w:color w:val="0070C0"/>
                <w:szCs w:val="18"/>
              </w:rPr>
              <w:t xml:space="preserve">as short as possible and </w:t>
            </w:r>
            <w:r w:rsidRPr="00C9169D">
              <w:rPr>
                <w:rFonts w:cs="Times New Roman"/>
                <w:color w:val="0070C0"/>
                <w:szCs w:val="18"/>
              </w:rPr>
              <w:t>understandable for non-specialists in your field.</w:t>
            </w:r>
          </w:p>
        </w:tc>
      </w:tr>
      <w:tr w:rsidR="00927858" w:rsidRPr="00C9169D" w14:paraId="1E5E2BCB" w14:textId="77777777" w:rsidTr="00ED19E6">
        <w:trPr>
          <w:trHeight w:val="87"/>
        </w:trPr>
        <w:tc>
          <w:tcPr>
            <w:tcW w:w="2659" w:type="dxa"/>
            <w:gridSpan w:val="2"/>
            <w:shd w:val="clear" w:color="auto" w:fill="D2DDF2" w:themeFill="accent3" w:themeFillTint="33"/>
            <w:tcMar>
              <w:top w:w="113" w:type="dxa"/>
              <w:bottom w:w="113" w:type="dxa"/>
            </w:tcMar>
            <w:vAlign w:val="center"/>
          </w:tcPr>
          <w:p w14:paraId="5A4E2C51" w14:textId="770D71C5" w:rsidR="00927858" w:rsidRPr="00C9169D" w:rsidRDefault="00927858" w:rsidP="00130755">
            <w:pPr>
              <w:ind w:right="-88"/>
              <w:rPr>
                <w:rFonts w:cs="Times New Roman"/>
                <w:b/>
                <w:bCs/>
                <w:noProof/>
                <w:szCs w:val="18"/>
              </w:rPr>
            </w:pPr>
            <w:r w:rsidRPr="00C9169D">
              <w:rPr>
                <w:rFonts w:cs="Times New Roman"/>
                <w:b/>
                <w:bCs/>
                <w:noProof/>
                <w:szCs w:val="18"/>
              </w:rPr>
              <w:t>Project Acronym</w:t>
            </w:r>
          </w:p>
        </w:tc>
        <w:tc>
          <w:tcPr>
            <w:tcW w:w="7547" w:type="dxa"/>
            <w:shd w:val="clear" w:color="auto" w:fill="auto"/>
            <w:vAlign w:val="center"/>
          </w:tcPr>
          <w:p w14:paraId="04071285" w14:textId="390D5D43" w:rsidR="00927858" w:rsidRPr="00C9169D" w:rsidRDefault="00927858" w:rsidP="00FE5907">
            <w:pPr>
              <w:ind w:right="-88"/>
              <w:rPr>
                <w:rFonts w:cs="Times New Roman"/>
                <w:color w:val="0070C0"/>
                <w:szCs w:val="18"/>
              </w:rPr>
            </w:pPr>
            <w:r w:rsidRPr="00C9169D">
              <w:rPr>
                <w:rFonts w:cs="Times New Roman"/>
                <w:color w:val="0070C0"/>
                <w:szCs w:val="18"/>
              </w:rPr>
              <w:t xml:space="preserve">Max 8 characters (all capital letters) – </w:t>
            </w:r>
            <w:r w:rsidR="0009179C" w:rsidRPr="00C9169D">
              <w:rPr>
                <w:rFonts w:cs="Times New Roman"/>
                <w:color w:val="0070C0"/>
                <w:szCs w:val="18"/>
              </w:rPr>
              <w:t>please include here the acronym for your project.</w:t>
            </w:r>
          </w:p>
        </w:tc>
      </w:tr>
      <w:tr w:rsidR="006D2DF3" w:rsidRPr="00C9169D" w14:paraId="79B5D1B7" w14:textId="4C769D3B" w:rsidTr="00ED19E6">
        <w:trPr>
          <w:trHeight w:val="418"/>
        </w:trPr>
        <w:tc>
          <w:tcPr>
            <w:tcW w:w="1134" w:type="dxa"/>
            <w:vMerge w:val="restart"/>
            <w:shd w:val="clear" w:color="auto" w:fill="D2DDF2" w:themeFill="accent3" w:themeFillTint="33"/>
            <w:tcMar>
              <w:top w:w="113" w:type="dxa"/>
              <w:bottom w:w="113" w:type="dxa"/>
            </w:tcMar>
            <w:vAlign w:val="center"/>
          </w:tcPr>
          <w:p w14:paraId="15519944" w14:textId="422B9E07" w:rsidR="006D2DF3" w:rsidRPr="00C9169D" w:rsidRDefault="006D2DF3" w:rsidP="006D2DF3">
            <w:pPr>
              <w:ind w:right="-88"/>
              <w:rPr>
                <w:rFonts w:cs="Times New Roman"/>
                <w:b/>
                <w:bCs/>
                <w:noProof/>
                <w:szCs w:val="18"/>
              </w:rPr>
            </w:pPr>
            <w:r w:rsidRPr="00C9169D">
              <w:rPr>
                <w:rFonts w:cs="Times New Roman"/>
                <w:b/>
                <w:bCs/>
                <w:noProof/>
                <w:szCs w:val="18"/>
              </w:rPr>
              <w:t>Identity of the beneficiaries</w:t>
            </w:r>
          </w:p>
        </w:tc>
        <w:tc>
          <w:tcPr>
            <w:tcW w:w="1525" w:type="dxa"/>
            <w:shd w:val="clear" w:color="auto" w:fill="D2DDF2" w:themeFill="accent3" w:themeFillTint="33"/>
            <w:vAlign w:val="center"/>
          </w:tcPr>
          <w:p w14:paraId="14ED0160" w14:textId="77777777" w:rsidR="006D2DF3" w:rsidRPr="00C9169D" w:rsidRDefault="006D2DF3" w:rsidP="006D2DF3">
            <w:pPr>
              <w:spacing w:line="240" w:lineRule="auto"/>
              <w:ind w:right="-91"/>
              <w:contextualSpacing/>
              <w:rPr>
                <w:rFonts w:cs="Times New Roman"/>
                <w:b/>
                <w:bCs/>
                <w:color w:val="auto"/>
                <w:szCs w:val="18"/>
              </w:rPr>
            </w:pPr>
            <w:r w:rsidRPr="00C9169D">
              <w:rPr>
                <w:rFonts w:cs="Times New Roman"/>
                <w:b/>
                <w:bCs/>
                <w:color w:val="auto"/>
                <w:szCs w:val="18"/>
              </w:rPr>
              <w:t>Beneficiary No 1</w:t>
            </w:r>
          </w:p>
          <w:p w14:paraId="38E657A2" w14:textId="635A82B6" w:rsidR="006D2DF3" w:rsidRPr="00C9169D" w:rsidRDefault="006D2DF3" w:rsidP="006D2DF3">
            <w:pPr>
              <w:ind w:right="-88"/>
              <w:rPr>
                <w:rFonts w:cs="Times New Roman"/>
                <w:b/>
                <w:bCs/>
                <w:noProof/>
                <w:szCs w:val="18"/>
              </w:rPr>
            </w:pPr>
            <w:r w:rsidRPr="00C9169D">
              <w:rPr>
                <w:rFonts w:cs="Times New Roman"/>
                <w:b/>
                <w:bCs/>
                <w:color w:val="auto"/>
                <w:szCs w:val="18"/>
              </w:rPr>
              <w:t>(Coordinator)</w:t>
            </w:r>
          </w:p>
        </w:tc>
        <w:tc>
          <w:tcPr>
            <w:tcW w:w="7547" w:type="dxa"/>
            <w:shd w:val="clear" w:color="auto" w:fill="auto"/>
            <w:vAlign w:val="center"/>
          </w:tcPr>
          <w:p w14:paraId="7D7AD132" w14:textId="020F35D6" w:rsidR="006D2DF3" w:rsidRPr="00C9169D" w:rsidRDefault="006D2DF3" w:rsidP="006D2DF3">
            <w:pPr>
              <w:spacing w:line="240" w:lineRule="auto"/>
              <w:ind w:right="-91"/>
              <w:rPr>
                <w:rFonts w:cs="Times New Roman"/>
                <w:color w:val="0070C0"/>
                <w:szCs w:val="18"/>
              </w:rPr>
            </w:pPr>
            <w:r w:rsidRPr="00C9169D">
              <w:rPr>
                <w:rFonts w:cs="Times New Roman"/>
                <w:color w:val="0070C0"/>
                <w:szCs w:val="18"/>
              </w:rPr>
              <w:t>Please insert here the name of the first beneficiary, which will also be the Coordinator of the consortium</w:t>
            </w:r>
          </w:p>
        </w:tc>
      </w:tr>
      <w:tr w:rsidR="006D2DF3" w:rsidRPr="00C9169D" w14:paraId="0A0D74EE" w14:textId="02DC333A" w:rsidTr="00ED19E6">
        <w:trPr>
          <w:trHeight w:val="418"/>
        </w:trPr>
        <w:tc>
          <w:tcPr>
            <w:tcW w:w="1134" w:type="dxa"/>
            <w:vMerge/>
            <w:shd w:val="clear" w:color="auto" w:fill="D2DDF2" w:themeFill="accent3" w:themeFillTint="33"/>
            <w:tcMar>
              <w:top w:w="113" w:type="dxa"/>
              <w:bottom w:w="113" w:type="dxa"/>
            </w:tcMar>
            <w:vAlign w:val="center"/>
          </w:tcPr>
          <w:p w14:paraId="23063A68" w14:textId="77777777" w:rsidR="006D2DF3" w:rsidRPr="00C9169D" w:rsidRDefault="006D2DF3" w:rsidP="006D2DF3">
            <w:pPr>
              <w:ind w:right="-88"/>
              <w:rPr>
                <w:rFonts w:cs="Times New Roman"/>
                <w:b/>
                <w:bCs/>
                <w:noProof/>
                <w:szCs w:val="18"/>
              </w:rPr>
            </w:pPr>
          </w:p>
        </w:tc>
        <w:tc>
          <w:tcPr>
            <w:tcW w:w="1525" w:type="dxa"/>
            <w:shd w:val="clear" w:color="auto" w:fill="D2DDF2" w:themeFill="accent3" w:themeFillTint="33"/>
            <w:vAlign w:val="center"/>
          </w:tcPr>
          <w:p w14:paraId="53233E68" w14:textId="22555ADC" w:rsidR="006D2DF3" w:rsidRPr="00C9169D" w:rsidRDefault="006D2DF3" w:rsidP="006D2DF3">
            <w:pPr>
              <w:ind w:right="-88"/>
              <w:rPr>
                <w:rFonts w:cs="Times New Roman"/>
                <w:b/>
                <w:bCs/>
                <w:noProof/>
                <w:szCs w:val="18"/>
              </w:rPr>
            </w:pPr>
            <w:r w:rsidRPr="00C9169D">
              <w:rPr>
                <w:rFonts w:cs="Times New Roman"/>
                <w:b/>
                <w:bCs/>
                <w:color w:val="auto"/>
                <w:szCs w:val="18"/>
              </w:rPr>
              <w:t>Beneficiary No 2</w:t>
            </w:r>
          </w:p>
        </w:tc>
        <w:tc>
          <w:tcPr>
            <w:tcW w:w="7547" w:type="dxa"/>
            <w:shd w:val="clear" w:color="auto" w:fill="auto"/>
            <w:vAlign w:val="center"/>
          </w:tcPr>
          <w:p w14:paraId="54A5D84A" w14:textId="14277E42" w:rsidR="006D2DF3" w:rsidRPr="00C9169D" w:rsidRDefault="006D2DF3" w:rsidP="006D2DF3">
            <w:pPr>
              <w:ind w:right="-88"/>
              <w:rPr>
                <w:rFonts w:cs="Times New Roman"/>
                <w:color w:val="0070C0"/>
                <w:szCs w:val="18"/>
              </w:rPr>
            </w:pPr>
            <w:r w:rsidRPr="00C9169D">
              <w:rPr>
                <w:rFonts w:cs="Times New Roman"/>
                <w:color w:val="0070C0"/>
                <w:szCs w:val="18"/>
              </w:rPr>
              <w:t>Please insert here the name of the second beneficiary</w:t>
            </w:r>
          </w:p>
        </w:tc>
      </w:tr>
      <w:tr w:rsidR="006D2DF3" w:rsidRPr="00C9169D" w14:paraId="0A038AC3" w14:textId="6D3B42CC" w:rsidTr="00ED19E6">
        <w:trPr>
          <w:trHeight w:val="418"/>
        </w:trPr>
        <w:tc>
          <w:tcPr>
            <w:tcW w:w="1134" w:type="dxa"/>
            <w:vMerge/>
            <w:shd w:val="clear" w:color="auto" w:fill="D2DDF2" w:themeFill="accent3" w:themeFillTint="33"/>
            <w:tcMar>
              <w:top w:w="113" w:type="dxa"/>
              <w:bottom w:w="113" w:type="dxa"/>
            </w:tcMar>
            <w:vAlign w:val="center"/>
          </w:tcPr>
          <w:p w14:paraId="750C3DD3" w14:textId="77777777" w:rsidR="006D2DF3" w:rsidRPr="00C9169D" w:rsidRDefault="006D2DF3" w:rsidP="006D2DF3">
            <w:pPr>
              <w:ind w:right="-88"/>
              <w:rPr>
                <w:rFonts w:cs="Times New Roman"/>
                <w:b/>
                <w:bCs/>
                <w:noProof/>
                <w:szCs w:val="18"/>
              </w:rPr>
            </w:pPr>
          </w:p>
        </w:tc>
        <w:tc>
          <w:tcPr>
            <w:tcW w:w="1525" w:type="dxa"/>
            <w:shd w:val="clear" w:color="auto" w:fill="D2DDF2" w:themeFill="accent3" w:themeFillTint="33"/>
            <w:vAlign w:val="center"/>
          </w:tcPr>
          <w:p w14:paraId="7B0F8081" w14:textId="3F8B5C20" w:rsidR="006D2DF3" w:rsidRPr="00C9169D" w:rsidRDefault="006D2DF3" w:rsidP="006D2DF3">
            <w:pPr>
              <w:ind w:right="-88"/>
              <w:rPr>
                <w:rFonts w:cs="Times New Roman"/>
                <w:b/>
                <w:bCs/>
                <w:noProof/>
                <w:szCs w:val="18"/>
              </w:rPr>
            </w:pPr>
            <w:r w:rsidRPr="00C9169D">
              <w:rPr>
                <w:rFonts w:cs="Times New Roman"/>
                <w:b/>
                <w:bCs/>
                <w:color w:val="auto"/>
                <w:szCs w:val="18"/>
              </w:rPr>
              <w:t>Beneficiary No 3</w:t>
            </w:r>
          </w:p>
        </w:tc>
        <w:tc>
          <w:tcPr>
            <w:tcW w:w="7547" w:type="dxa"/>
            <w:shd w:val="clear" w:color="auto" w:fill="auto"/>
            <w:vAlign w:val="center"/>
          </w:tcPr>
          <w:p w14:paraId="157E77C9" w14:textId="24DADC38" w:rsidR="006D2DF3" w:rsidRPr="00C9169D" w:rsidRDefault="006D2DF3" w:rsidP="006D2DF3">
            <w:pPr>
              <w:ind w:right="-88"/>
              <w:rPr>
                <w:rFonts w:cs="Times New Roman"/>
                <w:color w:val="0070C0"/>
                <w:szCs w:val="18"/>
              </w:rPr>
            </w:pPr>
            <w:r w:rsidRPr="00C9169D">
              <w:rPr>
                <w:rFonts w:cs="Times New Roman"/>
                <w:color w:val="0070C0"/>
                <w:szCs w:val="18"/>
              </w:rPr>
              <w:t>Please insert here the name of the third beneficiary (if any)</w:t>
            </w:r>
          </w:p>
        </w:tc>
      </w:tr>
      <w:tr w:rsidR="006D2DF3" w:rsidRPr="00C9169D" w14:paraId="2562D261" w14:textId="6A1BD638" w:rsidTr="00ED19E6">
        <w:trPr>
          <w:trHeight w:val="418"/>
        </w:trPr>
        <w:tc>
          <w:tcPr>
            <w:tcW w:w="1134" w:type="dxa"/>
            <w:vMerge/>
            <w:shd w:val="clear" w:color="auto" w:fill="D2DDF2" w:themeFill="accent3" w:themeFillTint="33"/>
            <w:tcMar>
              <w:top w:w="113" w:type="dxa"/>
              <w:bottom w:w="113" w:type="dxa"/>
            </w:tcMar>
            <w:vAlign w:val="center"/>
          </w:tcPr>
          <w:p w14:paraId="1033AE32" w14:textId="77777777" w:rsidR="006D2DF3" w:rsidRPr="00C9169D" w:rsidRDefault="006D2DF3" w:rsidP="006D2DF3">
            <w:pPr>
              <w:ind w:right="-88"/>
              <w:rPr>
                <w:rFonts w:cs="Times New Roman"/>
                <w:b/>
                <w:bCs/>
                <w:noProof/>
                <w:szCs w:val="18"/>
              </w:rPr>
            </w:pPr>
          </w:p>
        </w:tc>
        <w:tc>
          <w:tcPr>
            <w:tcW w:w="1525" w:type="dxa"/>
            <w:shd w:val="clear" w:color="auto" w:fill="D2DDF2" w:themeFill="accent3" w:themeFillTint="33"/>
            <w:vAlign w:val="center"/>
          </w:tcPr>
          <w:p w14:paraId="43BF5C01" w14:textId="605A05EC" w:rsidR="006D2DF3" w:rsidRPr="00C9169D" w:rsidRDefault="006D2DF3" w:rsidP="006D2DF3">
            <w:pPr>
              <w:ind w:right="-88"/>
              <w:rPr>
                <w:rFonts w:cs="Times New Roman"/>
                <w:b/>
                <w:bCs/>
                <w:noProof/>
                <w:szCs w:val="18"/>
              </w:rPr>
            </w:pPr>
            <w:r w:rsidRPr="00C9169D">
              <w:rPr>
                <w:rFonts w:cs="Times New Roman"/>
                <w:b/>
                <w:bCs/>
                <w:color w:val="auto"/>
                <w:szCs w:val="18"/>
              </w:rPr>
              <w:t>Beneficiary No 4</w:t>
            </w:r>
          </w:p>
        </w:tc>
        <w:tc>
          <w:tcPr>
            <w:tcW w:w="7547" w:type="dxa"/>
            <w:shd w:val="clear" w:color="auto" w:fill="auto"/>
            <w:vAlign w:val="center"/>
          </w:tcPr>
          <w:p w14:paraId="48F61462" w14:textId="4659C674" w:rsidR="006D2DF3" w:rsidRPr="00C9169D" w:rsidRDefault="006D2DF3" w:rsidP="006D2DF3">
            <w:pPr>
              <w:ind w:right="-88"/>
              <w:rPr>
                <w:rFonts w:cs="Times New Roman"/>
                <w:color w:val="0070C0"/>
                <w:szCs w:val="18"/>
              </w:rPr>
            </w:pPr>
            <w:r w:rsidRPr="00C9169D">
              <w:rPr>
                <w:rFonts w:cs="Times New Roman"/>
                <w:color w:val="0070C0"/>
                <w:szCs w:val="18"/>
              </w:rPr>
              <w:t>Please insert here the name of the fourth beneficiary (if any)</w:t>
            </w:r>
          </w:p>
        </w:tc>
      </w:tr>
      <w:tr w:rsidR="00295ABB" w:rsidRPr="00C9169D" w14:paraId="0E1B6773" w14:textId="77777777" w:rsidTr="00ED19E6">
        <w:trPr>
          <w:trHeight w:val="86"/>
        </w:trPr>
        <w:tc>
          <w:tcPr>
            <w:tcW w:w="2659" w:type="dxa"/>
            <w:gridSpan w:val="2"/>
            <w:shd w:val="clear" w:color="auto" w:fill="D2DDF2" w:themeFill="accent3" w:themeFillTint="33"/>
            <w:tcMar>
              <w:top w:w="113" w:type="dxa"/>
              <w:bottom w:w="113" w:type="dxa"/>
            </w:tcMar>
            <w:vAlign w:val="center"/>
          </w:tcPr>
          <w:p w14:paraId="684EA55F" w14:textId="64AE9591" w:rsidR="00295ABB" w:rsidRPr="00C9169D" w:rsidRDefault="00295ABB" w:rsidP="00295ABB">
            <w:pPr>
              <w:ind w:right="-88"/>
              <w:rPr>
                <w:rFonts w:cs="Times New Roman"/>
                <w:b/>
                <w:bCs/>
                <w:szCs w:val="18"/>
              </w:rPr>
            </w:pPr>
            <w:r w:rsidRPr="00C9169D">
              <w:rPr>
                <w:rFonts w:cs="Times New Roman"/>
                <w:b/>
                <w:bCs/>
                <w:color w:val="auto"/>
                <w:szCs w:val="18"/>
              </w:rPr>
              <w:t>Duration (in months)</w:t>
            </w:r>
          </w:p>
        </w:tc>
        <w:tc>
          <w:tcPr>
            <w:tcW w:w="7547" w:type="dxa"/>
            <w:shd w:val="clear" w:color="auto" w:fill="auto"/>
            <w:vAlign w:val="center"/>
          </w:tcPr>
          <w:p w14:paraId="2C2B2446" w14:textId="3543748C" w:rsidR="00295ABB" w:rsidRPr="00C9169D" w:rsidRDefault="00295ABB" w:rsidP="00295ABB">
            <w:pPr>
              <w:ind w:right="-88"/>
              <w:rPr>
                <w:rFonts w:cs="Times New Roman"/>
                <w:color w:val="0070C0"/>
                <w:szCs w:val="18"/>
              </w:rPr>
            </w:pPr>
            <w:r w:rsidRPr="00C9169D">
              <w:rPr>
                <w:rFonts w:cs="Times New Roman"/>
                <w:color w:val="0070C0"/>
                <w:szCs w:val="18"/>
              </w:rPr>
              <w:t>Duration of the project in full months, as stated in the Grant Agreement.</w:t>
            </w:r>
          </w:p>
        </w:tc>
      </w:tr>
      <w:tr w:rsidR="00295ABB" w:rsidRPr="00C9169D" w14:paraId="5F15A88C" w14:textId="77777777" w:rsidTr="00ED19E6">
        <w:trPr>
          <w:trHeight w:val="104"/>
        </w:trPr>
        <w:tc>
          <w:tcPr>
            <w:tcW w:w="2659" w:type="dxa"/>
            <w:gridSpan w:val="2"/>
            <w:shd w:val="clear" w:color="auto" w:fill="D2DDF2" w:themeFill="accent3" w:themeFillTint="33"/>
            <w:tcMar>
              <w:top w:w="113" w:type="dxa"/>
              <w:bottom w:w="113" w:type="dxa"/>
            </w:tcMar>
            <w:vAlign w:val="center"/>
          </w:tcPr>
          <w:p w14:paraId="70A386AD" w14:textId="262AA0B6" w:rsidR="00295ABB" w:rsidRPr="00C9169D" w:rsidRDefault="00295ABB" w:rsidP="00295ABB">
            <w:pPr>
              <w:ind w:right="-88"/>
              <w:rPr>
                <w:rFonts w:cs="Times New Roman"/>
                <w:b/>
                <w:bCs/>
                <w:szCs w:val="18"/>
              </w:rPr>
            </w:pPr>
            <w:r w:rsidRPr="00C9169D">
              <w:rPr>
                <w:rFonts w:cs="Times New Roman"/>
                <w:b/>
                <w:bCs/>
                <w:color w:val="auto"/>
                <w:szCs w:val="18"/>
              </w:rPr>
              <w:t>Starting date</w:t>
            </w:r>
          </w:p>
        </w:tc>
        <w:tc>
          <w:tcPr>
            <w:tcW w:w="7547" w:type="dxa"/>
            <w:shd w:val="clear" w:color="auto" w:fill="auto"/>
            <w:vAlign w:val="center"/>
          </w:tcPr>
          <w:p w14:paraId="4C727C41" w14:textId="4C6425E1" w:rsidR="00295ABB" w:rsidRPr="00C9169D" w:rsidRDefault="00295ABB" w:rsidP="00295ABB">
            <w:pPr>
              <w:ind w:right="-88"/>
              <w:rPr>
                <w:rFonts w:cs="Times New Roman"/>
                <w:color w:val="0070C0"/>
                <w:szCs w:val="18"/>
              </w:rPr>
            </w:pPr>
            <w:r w:rsidRPr="00C9169D">
              <w:rPr>
                <w:rFonts w:cs="Times New Roman"/>
                <w:color w:val="0070C0"/>
                <w:szCs w:val="18"/>
              </w:rPr>
              <w:t>Starting date of the project [dd/mm/yyyy], as stated in the Grant Agreement.</w:t>
            </w:r>
          </w:p>
        </w:tc>
      </w:tr>
      <w:tr w:rsidR="00295ABB" w:rsidRPr="00C9169D" w14:paraId="03B1F03D" w14:textId="77777777" w:rsidTr="00ED19E6">
        <w:trPr>
          <w:trHeight w:val="713"/>
        </w:trPr>
        <w:tc>
          <w:tcPr>
            <w:tcW w:w="2659" w:type="dxa"/>
            <w:gridSpan w:val="2"/>
            <w:shd w:val="clear" w:color="auto" w:fill="D2DDF2" w:themeFill="accent3" w:themeFillTint="33"/>
            <w:tcMar>
              <w:top w:w="113" w:type="dxa"/>
              <w:bottom w:w="113" w:type="dxa"/>
            </w:tcMar>
            <w:vAlign w:val="center"/>
          </w:tcPr>
          <w:p w14:paraId="245B9CFA" w14:textId="6CD5B349" w:rsidR="00295ABB" w:rsidRPr="00C9169D" w:rsidRDefault="00295ABB" w:rsidP="00295ABB">
            <w:pPr>
              <w:ind w:right="-88"/>
              <w:rPr>
                <w:rFonts w:cs="Times New Roman"/>
                <w:b/>
                <w:bCs/>
                <w:szCs w:val="18"/>
              </w:rPr>
            </w:pPr>
            <w:r w:rsidRPr="00C9169D">
              <w:rPr>
                <w:rFonts w:cs="Times New Roman"/>
                <w:b/>
                <w:bCs/>
                <w:szCs w:val="18"/>
              </w:rPr>
              <w:t>Total estimated eligible costs declared on the basis of lump sums (EUR)</w:t>
            </w:r>
          </w:p>
        </w:tc>
        <w:tc>
          <w:tcPr>
            <w:tcW w:w="7547" w:type="dxa"/>
            <w:shd w:val="clear" w:color="auto" w:fill="auto"/>
            <w:vAlign w:val="center"/>
          </w:tcPr>
          <w:p w14:paraId="4263544F" w14:textId="77777777" w:rsidR="00295ABB" w:rsidRPr="00C9169D" w:rsidRDefault="00295ABB" w:rsidP="00295ABB">
            <w:pPr>
              <w:ind w:right="-88"/>
              <w:rPr>
                <w:rFonts w:cs="Times New Roman"/>
                <w:color w:val="0070C0"/>
                <w:szCs w:val="18"/>
              </w:rPr>
            </w:pPr>
            <w:r w:rsidRPr="00C9169D">
              <w:rPr>
                <w:rFonts w:cs="Times New Roman"/>
                <w:color w:val="0070C0"/>
                <w:szCs w:val="18"/>
              </w:rPr>
              <w:t xml:space="preserve">Indicate here the </w:t>
            </w:r>
            <w:r w:rsidRPr="00C9169D">
              <w:rPr>
                <w:rFonts w:cs="Times New Roman"/>
                <w:b/>
                <w:bCs/>
                <w:color w:val="0070C0"/>
                <w:szCs w:val="18"/>
              </w:rPr>
              <w:t>Total estimated eligible costs declared on the basis of lump sums</w:t>
            </w:r>
          </w:p>
          <w:p w14:paraId="69A1EA99" w14:textId="65025350" w:rsidR="00295ABB" w:rsidRPr="00C9169D" w:rsidRDefault="00295ABB" w:rsidP="00295ABB">
            <w:pPr>
              <w:ind w:right="-88"/>
              <w:rPr>
                <w:rFonts w:cs="Times New Roman"/>
                <w:color w:val="0070C0"/>
                <w:szCs w:val="18"/>
              </w:rPr>
            </w:pPr>
            <w:r w:rsidRPr="00C9169D">
              <w:rPr>
                <w:rFonts w:cs="Times New Roman"/>
                <w:color w:val="0070C0"/>
                <w:szCs w:val="18"/>
              </w:rPr>
              <w:t xml:space="preserve">as in the </w:t>
            </w:r>
            <w:r w:rsidR="007A34C8" w:rsidRPr="00C9169D">
              <w:rPr>
                <w:rFonts w:cs="Times New Roman"/>
                <w:color w:val="0070C0"/>
                <w:szCs w:val="18"/>
              </w:rPr>
              <w:t xml:space="preserve">Consolidated </w:t>
            </w:r>
            <w:r w:rsidRPr="00C9169D">
              <w:rPr>
                <w:rFonts w:cs="Times New Roman"/>
                <w:color w:val="0070C0"/>
                <w:szCs w:val="18"/>
              </w:rPr>
              <w:t>Estimated Budget (Annex III) – section 7.</w:t>
            </w:r>
          </w:p>
        </w:tc>
      </w:tr>
      <w:tr w:rsidR="00295ABB" w:rsidRPr="00C9169D" w14:paraId="35C9CF0A" w14:textId="77777777" w:rsidTr="00ED19E6">
        <w:trPr>
          <w:trHeight w:val="498"/>
        </w:trPr>
        <w:tc>
          <w:tcPr>
            <w:tcW w:w="2659" w:type="dxa"/>
            <w:gridSpan w:val="2"/>
            <w:shd w:val="clear" w:color="auto" w:fill="D2DDF2" w:themeFill="accent3" w:themeFillTint="33"/>
            <w:tcMar>
              <w:top w:w="113" w:type="dxa"/>
              <w:bottom w:w="113" w:type="dxa"/>
            </w:tcMar>
            <w:vAlign w:val="center"/>
          </w:tcPr>
          <w:p w14:paraId="34E76E98" w14:textId="3C16F657" w:rsidR="00295ABB" w:rsidRPr="00C9169D" w:rsidRDefault="00295ABB" w:rsidP="00295ABB">
            <w:pPr>
              <w:ind w:right="-88"/>
              <w:rPr>
                <w:rFonts w:cs="Times New Roman"/>
                <w:b/>
                <w:bCs/>
                <w:szCs w:val="18"/>
              </w:rPr>
            </w:pPr>
            <w:r w:rsidRPr="00C9169D">
              <w:rPr>
                <w:rFonts w:cs="Times New Roman"/>
                <w:b/>
                <w:bCs/>
                <w:szCs w:val="18"/>
              </w:rPr>
              <w:t>Maximum amount of the grant (in EUR)</w:t>
            </w:r>
          </w:p>
        </w:tc>
        <w:tc>
          <w:tcPr>
            <w:tcW w:w="7547" w:type="dxa"/>
            <w:shd w:val="clear" w:color="auto" w:fill="auto"/>
            <w:vAlign w:val="center"/>
          </w:tcPr>
          <w:p w14:paraId="74CE7BC0" w14:textId="7E1C77CF" w:rsidR="00295ABB" w:rsidRPr="00C9169D" w:rsidRDefault="00295ABB" w:rsidP="00295ABB">
            <w:pPr>
              <w:ind w:right="-88"/>
              <w:rPr>
                <w:rFonts w:cs="Times New Roman"/>
                <w:b/>
                <w:bCs/>
                <w:color w:val="0070C0"/>
                <w:szCs w:val="18"/>
              </w:rPr>
            </w:pPr>
            <w:r w:rsidRPr="00C9169D">
              <w:rPr>
                <w:rFonts w:cs="Times New Roman"/>
                <w:color w:val="0070C0"/>
                <w:szCs w:val="18"/>
              </w:rPr>
              <w:t xml:space="preserve">Indicate here the “maximum amount of the grant”, as stated in the Grant Agreement. This shall correspond to the </w:t>
            </w:r>
            <w:r w:rsidRPr="00C9169D">
              <w:rPr>
                <w:rFonts w:cs="Times New Roman"/>
                <w:b/>
                <w:bCs/>
                <w:color w:val="0070C0"/>
                <w:szCs w:val="18"/>
              </w:rPr>
              <w:t xml:space="preserve">Total estimated Frontex contribution reimbursing eligible costs (EUR) </w:t>
            </w:r>
            <w:r w:rsidRPr="00C9169D">
              <w:rPr>
                <w:rFonts w:cs="Times New Roman"/>
                <w:color w:val="0070C0"/>
                <w:szCs w:val="18"/>
              </w:rPr>
              <w:t xml:space="preserve">as in the </w:t>
            </w:r>
            <w:r w:rsidR="007A34C8" w:rsidRPr="00C9169D">
              <w:rPr>
                <w:rFonts w:cs="Times New Roman"/>
                <w:color w:val="0070C0"/>
                <w:szCs w:val="18"/>
              </w:rPr>
              <w:t xml:space="preserve">Consolidated </w:t>
            </w:r>
            <w:r w:rsidRPr="00C9169D">
              <w:rPr>
                <w:rFonts w:cs="Times New Roman"/>
                <w:color w:val="0070C0"/>
                <w:szCs w:val="18"/>
              </w:rPr>
              <w:t>Estimated Budget (Annex III) – section 8.</w:t>
            </w:r>
          </w:p>
          <w:p w14:paraId="2D8A82D4" w14:textId="306E6764" w:rsidR="00295ABB" w:rsidRPr="00C9169D" w:rsidRDefault="00295ABB" w:rsidP="00295ABB">
            <w:pPr>
              <w:ind w:right="-88"/>
              <w:rPr>
                <w:rFonts w:cs="Times New Roman"/>
                <w:color w:val="0070C0"/>
                <w:szCs w:val="18"/>
              </w:rPr>
            </w:pPr>
            <w:r w:rsidRPr="00C9169D">
              <w:rPr>
                <w:rFonts w:cs="Times New Roman"/>
                <w:color w:val="0070C0"/>
                <w:szCs w:val="18"/>
              </w:rPr>
              <w:t>This value cannot exceed 60,000 EUR and cannot exceed 90% of the Total estimated eligible costs</w:t>
            </w:r>
            <w:r w:rsidRPr="00C9169D">
              <w:t xml:space="preserve"> </w:t>
            </w:r>
            <w:r w:rsidRPr="00C9169D">
              <w:rPr>
                <w:rFonts w:cs="Times New Roman"/>
                <w:color w:val="0070C0"/>
                <w:szCs w:val="18"/>
              </w:rPr>
              <w:t>declared on the basis of lump sums (indicated in the previous line).</w:t>
            </w:r>
          </w:p>
        </w:tc>
      </w:tr>
      <w:tr w:rsidR="0079535E" w:rsidRPr="00C9169D" w14:paraId="70C86799" w14:textId="77777777" w:rsidTr="00ED19E6">
        <w:tc>
          <w:tcPr>
            <w:tcW w:w="2659" w:type="dxa"/>
            <w:gridSpan w:val="2"/>
            <w:shd w:val="clear" w:color="auto" w:fill="D2DDF2" w:themeFill="accent3" w:themeFillTint="33"/>
            <w:tcMar>
              <w:top w:w="113" w:type="dxa"/>
              <w:bottom w:w="113" w:type="dxa"/>
            </w:tcMar>
            <w:vAlign w:val="center"/>
          </w:tcPr>
          <w:p w14:paraId="18BC6A86" w14:textId="5B473F73" w:rsidR="0079535E" w:rsidRPr="00C9169D" w:rsidRDefault="0079535E" w:rsidP="0079535E">
            <w:pPr>
              <w:ind w:right="-88"/>
              <w:rPr>
                <w:rFonts w:cs="Times New Roman"/>
                <w:b/>
                <w:bCs/>
                <w:szCs w:val="18"/>
              </w:rPr>
            </w:pPr>
            <w:r w:rsidRPr="00C9169D">
              <w:rPr>
                <w:rFonts w:cs="Times New Roman"/>
                <w:b/>
                <w:bCs/>
                <w:szCs w:val="18"/>
              </w:rPr>
              <w:t>Keywords</w:t>
            </w:r>
          </w:p>
        </w:tc>
        <w:tc>
          <w:tcPr>
            <w:tcW w:w="7547" w:type="dxa"/>
            <w:shd w:val="clear" w:color="auto" w:fill="auto"/>
            <w:vAlign w:val="center"/>
          </w:tcPr>
          <w:p w14:paraId="0F4F504E" w14:textId="5895F2B9" w:rsidR="0079535E" w:rsidRPr="00C9169D" w:rsidRDefault="0079535E" w:rsidP="0079535E">
            <w:pPr>
              <w:ind w:right="-88"/>
              <w:rPr>
                <w:rFonts w:cs="Times New Roman"/>
                <w:color w:val="0070C0"/>
                <w:szCs w:val="18"/>
              </w:rPr>
            </w:pPr>
            <w:r w:rsidRPr="00C9169D">
              <w:rPr>
                <w:rFonts w:cs="Times New Roman"/>
                <w:color w:val="0070C0"/>
                <w:szCs w:val="18"/>
              </w:rPr>
              <w:t xml:space="preserve">Enter any keywords you think may give detail on the scope of your </w:t>
            </w:r>
            <w:r w:rsidR="006A35FC" w:rsidRPr="00C9169D">
              <w:rPr>
                <w:rFonts w:cs="Times New Roman"/>
                <w:color w:val="0070C0"/>
                <w:szCs w:val="18"/>
              </w:rPr>
              <w:t xml:space="preserve">project </w:t>
            </w:r>
            <w:r w:rsidRPr="00C9169D">
              <w:rPr>
                <w:rFonts w:cs="Times New Roman"/>
                <w:color w:val="0070C0"/>
                <w:szCs w:val="18"/>
              </w:rPr>
              <w:t>(max 200 characters with spaces).</w:t>
            </w:r>
          </w:p>
        </w:tc>
      </w:tr>
      <w:tr w:rsidR="0079535E" w:rsidRPr="00C9169D" w14:paraId="3C4EBD3A" w14:textId="77777777" w:rsidTr="00ED19E6">
        <w:tc>
          <w:tcPr>
            <w:tcW w:w="10206" w:type="dxa"/>
            <w:gridSpan w:val="3"/>
            <w:shd w:val="clear" w:color="auto" w:fill="D2DDF2" w:themeFill="accent3" w:themeFillTint="33"/>
            <w:tcMar>
              <w:top w:w="113" w:type="dxa"/>
              <w:bottom w:w="113" w:type="dxa"/>
            </w:tcMar>
            <w:vAlign w:val="center"/>
          </w:tcPr>
          <w:p w14:paraId="0BFB21DC" w14:textId="2159863E" w:rsidR="0079535E" w:rsidRPr="00C9169D" w:rsidRDefault="0079535E" w:rsidP="0079535E">
            <w:pPr>
              <w:ind w:right="-88"/>
              <w:jc w:val="center"/>
              <w:rPr>
                <w:rFonts w:cs="Times New Roman"/>
                <w:b/>
                <w:bCs/>
                <w:szCs w:val="18"/>
              </w:rPr>
            </w:pPr>
            <w:r w:rsidRPr="00C9169D">
              <w:rPr>
                <w:rFonts w:cs="Times New Roman"/>
                <w:b/>
                <w:bCs/>
                <w:szCs w:val="18"/>
              </w:rPr>
              <w:t>Abstract</w:t>
            </w:r>
          </w:p>
        </w:tc>
      </w:tr>
      <w:tr w:rsidR="0079535E" w:rsidRPr="00C9169D" w14:paraId="425D2F28" w14:textId="77777777" w:rsidTr="00022660">
        <w:tc>
          <w:tcPr>
            <w:tcW w:w="10206" w:type="dxa"/>
            <w:gridSpan w:val="3"/>
            <w:shd w:val="clear" w:color="auto" w:fill="auto"/>
            <w:tcMar>
              <w:top w:w="113" w:type="dxa"/>
              <w:bottom w:w="113" w:type="dxa"/>
            </w:tcMar>
            <w:vAlign w:val="center"/>
          </w:tcPr>
          <w:p w14:paraId="6B82787A" w14:textId="77777777" w:rsidR="00632874" w:rsidRPr="00C9169D" w:rsidRDefault="00632874" w:rsidP="00632874">
            <w:pPr>
              <w:ind w:right="-88"/>
              <w:jc w:val="both"/>
              <w:rPr>
                <w:rFonts w:cs="Times New Roman"/>
                <w:color w:val="0070C0"/>
                <w:szCs w:val="18"/>
              </w:rPr>
            </w:pPr>
            <w:r w:rsidRPr="00C9169D">
              <w:rPr>
                <w:rFonts w:cs="Times New Roman"/>
                <w:color w:val="0070C0"/>
                <w:szCs w:val="18"/>
              </w:rPr>
              <w:t>Max 1000 characters including spaces.</w:t>
            </w:r>
          </w:p>
          <w:p w14:paraId="3B6F92BD" w14:textId="375FC67A" w:rsidR="0079535E" w:rsidRPr="00C9169D" w:rsidRDefault="00632874" w:rsidP="00632874">
            <w:pPr>
              <w:ind w:right="-88"/>
              <w:jc w:val="both"/>
              <w:rPr>
                <w:rFonts w:cs="Times New Roman"/>
                <w:b/>
                <w:szCs w:val="18"/>
              </w:rPr>
            </w:pPr>
            <w:r w:rsidRPr="00C9169D">
              <w:rPr>
                <w:rFonts w:cs="Times New Roman"/>
                <w:color w:val="0070C0"/>
                <w:szCs w:val="18"/>
              </w:rPr>
              <w:t xml:space="preserve">The abstract should provide the reader with a clear understanding of the objectives of the proposed action, how they will be achieved, and their relevance to the Call for Proposals. This Abstract will be used as the short description of the </w:t>
            </w:r>
            <w:r w:rsidR="00872DB7" w:rsidRPr="00C9169D">
              <w:rPr>
                <w:rFonts w:cs="Times New Roman"/>
                <w:color w:val="0070C0"/>
                <w:szCs w:val="18"/>
              </w:rPr>
              <w:t>project</w:t>
            </w:r>
            <w:r w:rsidRPr="00C9169D">
              <w:rPr>
                <w:rFonts w:cs="Times New Roman"/>
                <w:color w:val="0070C0"/>
                <w:szCs w:val="18"/>
              </w:rPr>
              <w:t xml:space="preserve"> in communications to any interested parties. It must therefore be short and precise and should not contain confidential information. Use plain typed text, avoiding formulas and other special characters.</w:t>
            </w:r>
          </w:p>
        </w:tc>
      </w:tr>
    </w:tbl>
    <w:p w14:paraId="168B69B8" w14:textId="08F6A4EC" w:rsidR="00CC3859" w:rsidRPr="00C9169D" w:rsidRDefault="00CC3859">
      <w:pPr>
        <w:spacing w:line="240" w:lineRule="auto"/>
      </w:pPr>
    </w:p>
    <w:p w14:paraId="7921B6BD" w14:textId="5E5EB4D2" w:rsidR="00404A69" w:rsidRPr="00C9169D" w:rsidRDefault="00404A69">
      <w:pPr>
        <w:spacing w:line="240" w:lineRule="auto"/>
      </w:pPr>
    </w:p>
    <w:p w14:paraId="724BBC32" w14:textId="5E494941" w:rsidR="004F081D" w:rsidRPr="00C9169D" w:rsidRDefault="004F081D">
      <w:pPr>
        <w:spacing w:line="240" w:lineRule="auto"/>
      </w:pPr>
      <w:r w:rsidRPr="00C9169D">
        <w:br w:type="page"/>
      </w:r>
    </w:p>
    <w:p w14:paraId="34BB20CF" w14:textId="41D36E06" w:rsidR="00C655F2" w:rsidRPr="00C9169D" w:rsidRDefault="00C655F2" w:rsidP="00984C78">
      <w:pPr>
        <w:pStyle w:val="Heading1"/>
        <w:ind w:right="-88"/>
      </w:pPr>
      <w:bookmarkStart w:id="6" w:name="_Excellence"/>
      <w:bookmarkStart w:id="7" w:name="_Toc120518975"/>
      <w:bookmarkEnd w:id="6"/>
      <w:r w:rsidRPr="00C9169D">
        <w:lastRenderedPageBreak/>
        <w:t>Excellence</w:t>
      </w:r>
      <w:bookmarkEnd w:id="7"/>
    </w:p>
    <w:p w14:paraId="126BFAD9" w14:textId="77777777" w:rsidR="00E65611" w:rsidRPr="00C9169D" w:rsidRDefault="00E65611" w:rsidP="00E65611">
      <w:pPr>
        <w:pStyle w:val="ListParagraph"/>
        <w:spacing w:before="120" w:after="120"/>
        <w:contextualSpacing w:val="0"/>
        <w:jc w:val="both"/>
        <w:rPr>
          <w:rFonts w:cs="Times New Roman"/>
          <w:color w:val="0070C0"/>
          <w:szCs w:val="18"/>
        </w:rPr>
      </w:pPr>
    </w:p>
    <w:p w14:paraId="62C07858" w14:textId="7E0DCA9C" w:rsidR="00394C0D" w:rsidRPr="00C9169D" w:rsidRDefault="00394C0D" w:rsidP="00984C78">
      <w:pPr>
        <w:pStyle w:val="Heading2"/>
        <w:ind w:right="-88"/>
        <w:jc w:val="both"/>
        <w:rPr>
          <w:color w:val="003399" w:themeColor="accent2"/>
          <w:sz w:val="20"/>
        </w:rPr>
      </w:pPr>
      <w:bookmarkStart w:id="8" w:name="_Toc120518976"/>
      <w:r w:rsidRPr="00C9169D">
        <w:t>Objectives</w:t>
      </w:r>
      <w:bookmarkEnd w:id="8"/>
    </w:p>
    <w:p w14:paraId="7F35DABB" w14:textId="5211A406" w:rsidR="006C0A32" w:rsidRPr="00C9169D" w:rsidRDefault="006C0A32" w:rsidP="00593FAD">
      <w:pPr>
        <w:spacing w:before="120" w:after="120"/>
        <w:jc w:val="both"/>
        <w:rPr>
          <w:rFonts w:cs="Times New Roman"/>
          <w:color w:val="0070C0"/>
          <w:szCs w:val="18"/>
        </w:rPr>
      </w:pPr>
      <w:r w:rsidRPr="00C9169D">
        <w:rPr>
          <w:rFonts w:cs="Times New Roman"/>
          <w:color w:val="0070C0"/>
          <w:szCs w:val="18"/>
        </w:rPr>
        <w:t xml:space="preserve">The following </w:t>
      </w:r>
      <w:r w:rsidR="002E06BD" w:rsidRPr="00C9169D">
        <w:rPr>
          <w:rFonts w:cs="Times New Roman"/>
          <w:color w:val="0070C0"/>
          <w:szCs w:val="18"/>
        </w:rPr>
        <w:t xml:space="preserve">information shall be included, and the corresponding guidelines </w:t>
      </w:r>
      <w:r w:rsidR="004E5B86" w:rsidRPr="00C9169D">
        <w:rPr>
          <w:rFonts w:cs="Times New Roman"/>
          <w:color w:val="0070C0"/>
          <w:szCs w:val="18"/>
        </w:rPr>
        <w:t>observed</w:t>
      </w:r>
      <w:r w:rsidR="002E06BD" w:rsidRPr="00C9169D">
        <w:rPr>
          <w:rFonts w:cs="Times New Roman"/>
          <w:color w:val="0070C0"/>
          <w:szCs w:val="18"/>
        </w:rPr>
        <w:t>,</w:t>
      </w:r>
      <w:r w:rsidR="004E5B86" w:rsidRPr="00C9169D">
        <w:rPr>
          <w:rFonts w:cs="Times New Roman"/>
          <w:color w:val="0070C0"/>
          <w:szCs w:val="18"/>
        </w:rPr>
        <w:t xml:space="preserve"> </w:t>
      </w:r>
      <w:r w:rsidRPr="00C9169D">
        <w:rPr>
          <w:rFonts w:cs="Times New Roman"/>
          <w:color w:val="0070C0"/>
          <w:szCs w:val="18"/>
        </w:rPr>
        <w:t xml:space="preserve">when drafting this </w:t>
      </w:r>
      <w:r w:rsidR="00F71DD0" w:rsidRPr="00C9169D">
        <w:rPr>
          <w:rFonts w:cs="Times New Roman"/>
          <w:color w:val="0070C0"/>
          <w:szCs w:val="18"/>
        </w:rPr>
        <w:t>paragraph</w:t>
      </w:r>
      <w:r w:rsidRPr="00C9169D">
        <w:rPr>
          <w:rFonts w:cs="Times New Roman"/>
          <w:color w:val="0070C0"/>
          <w:szCs w:val="18"/>
        </w:rPr>
        <w:t>:</w:t>
      </w:r>
    </w:p>
    <w:p w14:paraId="2B7A8FBE" w14:textId="2CDE7F0F" w:rsidR="00574C9B" w:rsidRPr="00C9169D" w:rsidRDefault="002554B1" w:rsidP="00342CCD">
      <w:pPr>
        <w:pStyle w:val="ListParagraph"/>
        <w:numPr>
          <w:ilvl w:val="0"/>
          <w:numId w:val="49"/>
        </w:numPr>
        <w:spacing w:before="120" w:after="120"/>
        <w:ind w:hanging="357"/>
        <w:contextualSpacing w:val="0"/>
        <w:jc w:val="both"/>
        <w:rPr>
          <w:rFonts w:cs="Times New Roman"/>
          <w:color w:val="0070C0"/>
          <w:szCs w:val="18"/>
        </w:rPr>
      </w:pPr>
      <w:r w:rsidRPr="00C9169D">
        <w:rPr>
          <w:rFonts w:cs="Times New Roman"/>
          <w:b/>
          <w:bCs/>
          <w:color w:val="0070C0"/>
          <w:szCs w:val="18"/>
          <w:u w:val="single"/>
        </w:rPr>
        <w:t>Description</w:t>
      </w:r>
      <w:r w:rsidRPr="00C9169D">
        <w:rPr>
          <w:rFonts w:cs="Times New Roman"/>
          <w:color w:val="0070C0"/>
          <w:szCs w:val="18"/>
        </w:rPr>
        <w:t xml:space="preserve">: </w:t>
      </w:r>
      <w:r w:rsidR="00574C9B" w:rsidRPr="00C9169D">
        <w:rPr>
          <w:rFonts w:cs="Times New Roman"/>
          <w:color w:val="0070C0"/>
          <w:szCs w:val="18"/>
        </w:rPr>
        <w:t xml:space="preserve">Briefly describe the </w:t>
      </w:r>
      <w:r w:rsidR="00F2054F" w:rsidRPr="00C9169D">
        <w:rPr>
          <w:rFonts w:cs="Times New Roman"/>
          <w:color w:val="0070C0"/>
          <w:szCs w:val="18"/>
        </w:rPr>
        <w:t xml:space="preserve">main scientific </w:t>
      </w:r>
      <w:r w:rsidR="00574C9B" w:rsidRPr="00C9169D">
        <w:rPr>
          <w:rFonts w:cs="Times New Roman"/>
          <w:color w:val="0070C0"/>
          <w:szCs w:val="18"/>
          <w:u w:val="single"/>
        </w:rPr>
        <w:t>objectives</w:t>
      </w:r>
      <w:r w:rsidR="00574C9B" w:rsidRPr="00C9169D">
        <w:rPr>
          <w:rFonts w:cs="Times New Roman"/>
          <w:color w:val="0070C0"/>
          <w:szCs w:val="18"/>
        </w:rPr>
        <w:t xml:space="preserve"> </w:t>
      </w:r>
      <w:r w:rsidR="001D41C6" w:rsidRPr="00C9169D">
        <w:rPr>
          <w:rFonts w:cs="Times New Roman"/>
          <w:color w:val="0070C0"/>
          <w:szCs w:val="18"/>
        </w:rPr>
        <w:t xml:space="preserve">and expected </w:t>
      </w:r>
      <w:r w:rsidR="00241667" w:rsidRPr="00C9169D">
        <w:rPr>
          <w:rFonts w:cs="Times New Roman"/>
          <w:color w:val="0070C0"/>
          <w:szCs w:val="18"/>
          <w:u w:val="single"/>
        </w:rPr>
        <w:t>results</w:t>
      </w:r>
      <w:r w:rsidR="00241667" w:rsidRPr="00C9169D">
        <w:rPr>
          <w:rFonts w:cs="Times New Roman"/>
          <w:color w:val="0070C0"/>
          <w:szCs w:val="18"/>
        </w:rPr>
        <w:t xml:space="preserve"> </w:t>
      </w:r>
      <w:r w:rsidR="00574C9B" w:rsidRPr="00C9169D">
        <w:rPr>
          <w:rFonts w:cs="Times New Roman"/>
          <w:color w:val="0070C0"/>
          <w:szCs w:val="18"/>
        </w:rPr>
        <w:t xml:space="preserve">of your proposed work. </w:t>
      </w:r>
      <w:r w:rsidR="00241667" w:rsidRPr="00C9169D">
        <w:rPr>
          <w:rFonts w:cs="Times New Roman"/>
          <w:color w:val="0070C0"/>
          <w:szCs w:val="18"/>
        </w:rPr>
        <w:t>Objectives are intended as t</w:t>
      </w:r>
      <w:r w:rsidR="00FE35B2" w:rsidRPr="00C9169D">
        <w:rPr>
          <w:rFonts w:cs="Times New Roman"/>
          <w:color w:val="0070C0"/>
          <w:szCs w:val="18"/>
        </w:rPr>
        <w:t>he goals of the work performed within the project</w:t>
      </w:r>
      <w:r w:rsidR="00804EE6" w:rsidRPr="00C9169D">
        <w:rPr>
          <w:rFonts w:cs="Times New Roman"/>
          <w:color w:val="0070C0"/>
          <w:szCs w:val="18"/>
        </w:rPr>
        <w:t xml:space="preserve"> (e.g. tackling specific research questions or demonstrating the feasibility of an innovation)</w:t>
      </w:r>
      <w:r w:rsidR="00FE35B2" w:rsidRPr="00C9169D">
        <w:rPr>
          <w:rFonts w:cs="Times New Roman"/>
          <w:color w:val="0070C0"/>
          <w:szCs w:val="18"/>
        </w:rPr>
        <w:t xml:space="preserve">, in terms of its research and innovation content. </w:t>
      </w:r>
      <w:r w:rsidR="00804EE6" w:rsidRPr="00C9169D">
        <w:rPr>
          <w:rFonts w:cs="Times New Roman"/>
          <w:color w:val="0070C0"/>
          <w:szCs w:val="18"/>
        </w:rPr>
        <w:t>Through the project execution, t</w:t>
      </w:r>
      <w:r w:rsidR="00241667" w:rsidRPr="00C9169D">
        <w:rPr>
          <w:rFonts w:cs="Times New Roman"/>
          <w:color w:val="0070C0"/>
          <w:szCs w:val="18"/>
        </w:rPr>
        <w:t>hese</w:t>
      </w:r>
      <w:r w:rsidR="00FE35B2" w:rsidRPr="00C9169D">
        <w:rPr>
          <w:rFonts w:cs="Times New Roman"/>
          <w:color w:val="0070C0"/>
          <w:szCs w:val="18"/>
        </w:rPr>
        <w:t xml:space="preserve"> will be translated into the project’s results.</w:t>
      </w:r>
    </w:p>
    <w:p w14:paraId="7B363598" w14:textId="14C2847C" w:rsidR="0030598F" w:rsidRPr="00C9169D" w:rsidRDefault="002554B1" w:rsidP="00342CCD">
      <w:pPr>
        <w:pStyle w:val="ListParagraph"/>
        <w:numPr>
          <w:ilvl w:val="0"/>
          <w:numId w:val="49"/>
        </w:numPr>
        <w:spacing w:before="120" w:after="120"/>
        <w:ind w:hanging="357"/>
        <w:contextualSpacing w:val="0"/>
        <w:jc w:val="both"/>
        <w:rPr>
          <w:rFonts w:cs="Times New Roman"/>
          <w:color w:val="0070C0"/>
          <w:szCs w:val="18"/>
        </w:rPr>
      </w:pPr>
      <w:r w:rsidRPr="00C9169D">
        <w:rPr>
          <w:rFonts w:cs="Times New Roman"/>
          <w:b/>
          <w:bCs/>
          <w:color w:val="0070C0"/>
          <w:szCs w:val="18"/>
          <w:u w:val="single"/>
        </w:rPr>
        <w:t>Pertinence, measurability and achievability</w:t>
      </w:r>
      <w:r w:rsidRPr="00C9169D">
        <w:rPr>
          <w:rFonts w:cs="Times New Roman"/>
          <w:color w:val="0070C0"/>
          <w:szCs w:val="18"/>
        </w:rPr>
        <w:t xml:space="preserve">: </w:t>
      </w:r>
      <w:r w:rsidR="00574C9B" w:rsidRPr="00C9169D">
        <w:rPr>
          <w:rFonts w:cs="Times New Roman"/>
          <w:color w:val="0070C0"/>
          <w:szCs w:val="18"/>
        </w:rPr>
        <w:t>Explain</w:t>
      </w:r>
      <w:r w:rsidR="0030598F" w:rsidRPr="00C9169D">
        <w:rPr>
          <w:rFonts w:cs="Times New Roman"/>
          <w:color w:val="0070C0"/>
          <w:szCs w:val="18"/>
        </w:rPr>
        <w:t xml:space="preserve"> why and how your objectives are:</w:t>
      </w:r>
    </w:p>
    <w:p w14:paraId="5838424C" w14:textId="0C6DCBD4" w:rsidR="00574C9B" w:rsidRPr="00C9169D" w:rsidRDefault="00574C9B" w:rsidP="00342CCD">
      <w:pPr>
        <w:pStyle w:val="ListParagraph"/>
        <w:numPr>
          <w:ilvl w:val="1"/>
          <w:numId w:val="49"/>
        </w:numPr>
        <w:spacing w:before="120" w:after="120"/>
        <w:ind w:hanging="357"/>
        <w:contextualSpacing w:val="0"/>
        <w:jc w:val="both"/>
        <w:rPr>
          <w:rFonts w:cs="Times New Roman"/>
          <w:color w:val="0070C0"/>
          <w:szCs w:val="18"/>
        </w:rPr>
      </w:pPr>
      <w:r w:rsidRPr="00C9169D">
        <w:rPr>
          <w:rFonts w:cs="Times New Roman"/>
          <w:color w:val="0070C0"/>
          <w:szCs w:val="18"/>
        </w:rPr>
        <w:t xml:space="preserve">pertinent to the </w:t>
      </w:r>
      <w:r w:rsidR="00456498" w:rsidRPr="00C9169D">
        <w:rPr>
          <w:rFonts w:cs="Times New Roman"/>
          <w:color w:val="0070C0"/>
          <w:szCs w:val="18"/>
        </w:rPr>
        <w:t>subject</w:t>
      </w:r>
      <w:r w:rsidRPr="00C9169D">
        <w:rPr>
          <w:rFonts w:cs="Times New Roman"/>
          <w:color w:val="0070C0"/>
          <w:szCs w:val="18"/>
        </w:rPr>
        <w:t xml:space="preserve"> of the Call;</w:t>
      </w:r>
    </w:p>
    <w:p w14:paraId="6C1F4F40" w14:textId="3C631551" w:rsidR="00574C9B" w:rsidRPr="00C9169D" w:rsidRDefault="00574C9B" w:rsidP="00342CCD">
      <w:pPr>
        <w:pStyle w:val="ListParagraph"/>
        <w:numPr>
          <w:ilvl w:val="1"/>
          <w:numId w:val="49"/>
        </w:numPr>
        <w:spacing w:before="120" w:after="120"/>
        <w:ind w:hanging="357"/>
        <w:contextualSpacing w:val="0"/>
        <w:jc w:val="both"/>
        <w:rPr>
          <w:rFonts w:cs="Times New Roman"/>
          <w:color w:val="0070C0"/>
          <w:szCs w:val="18"/>
        </w:rPr>
      </w:pPr>
      <w:r w:rsidRPr="00C9169D">
        <w:rPr>
          <w:rFonts w:cs="Times New Roman"/>
          <w:color w:val="0070C0"/>
          <w:szCs w:val="18"/>
        </w:rPr>
        <w:t>measurable and verifiable;</w:t>
      </w:r>
    </w:p>
    <w:p w14:paraId="23F94C49" w14:textId="49630EAB" w:rsidR="00574C9B" w:rsidRPr="00C9169D" w:rsidRDefault="00574C9B" w:rsidP="00342CCD">
      <w:pPr>
        <w:pStyle w:val="ListParagraph"/>
        <w:numPr>
          <w:ilvl w:val="1"/>
          <w:numId w:val="49"/>
        </w:numPr>
        <w:spacing w:before="120" w:after="120"/>
        <w:ind w:hanging="357"/>
        <w:contextualSpacing w:val="0"/>
        <w:jc w:val="both"/>
        <w:rPr>
          <w:rFonts w:cs="Times New Roman"/>
          <w:color w:val="0070C0"/>
          <w:szCs w:val="18"/>
        </w:rPr>
      </w:pPr>
      <w:r w:rsidRPr="00C9169D">
        <w:rPr>
          <w:rFonts w:cs="Times New Roman"/>
          <w:color w:val="0070C0"/>
          <w:szCs w:val="18"/>
        </w:rPr>
        <w:t>realistically achievable.</w:t>
      </w:r>
    </w:p>
    <w:p w14:paraId="44CD082D" w14:textId="1C08B56E" w:rsidR="00F2054F" w:rsidRPr="00C9169D" w:rsidRDefault="002554B1" w:rsidP="00342CCD">
      <w:pPr>
        <w:pStyle w:val="ListParagraph"/>
        <w:numPr>
          <w:ilvl w:val="0"/>
          <w:numId w:val="49"/>
        </w:numPr>
        <w:spacing w:before="120" w:after="120"/>
        <w:contextualSpacing w:val="0"/>
        <w:jc w:val="both"/>
        <w:rPr>
          <w:rFonts w:cs="Times New Roman"/>
          <w:color w:val="0070C0"/>
          <w:szCs w:val="18"/>
        </w:rPr>
      </w:pPr>
      <w:r w:rsidRPr="00C9169D">
        <w:rPr>
          <w:rFonts w:cs="Times New Roman"/>
          <w:b/>
          <w:bCs/>
          <w:color w:val="0070C0"/>
          <w:szCs w:val="18"/>
          <w:u w:val="single"/>
        </w:rPr>
        <w:t>State-of-the-Art</w:t>
      </w:r>
      <w:r w:rsidRPr="00C9169D">
        <w:rPr>
          <w:rFonts w:cs="Times New Roman"/>
          <w:color w:val="0070C0"/>
          <w:szCs w:val="18"/>
        </w:rPr>
        <w:t xml:space="preserve">: </w:t>
      </w:r>
      <w:r w:rsidR="00F2054F" w:rsidRPr="00C9169D">
        <w:rPr>
          <w:rFonts w:cs="Times New Roman"/>
          <w:color w:val="0070C0"/>
          <w:szCs w:val="18"/>
        </w:rPr>
        <w:t>Briefly describe</w:t>
      </w:r>
      <w:r w:rsidR="00712AA7" w:rsidRPr="00C9169D">
        <w:rPr>
          <w:rFonts w:cs="Times New Roman"/>
          <w:color w:val="0070C0"/>
          <w:szCs w:val="18"/>
        </w:rPr>
        <w:t xml:space="preserve"> </w:t>
      </w:r>
      <w:r w:rsidR="00712AA7" w:rsidRPr="00C9169D">
        <w:rPr>
          <w:rFonts w:cs="Times New Roman"/>
          <w:color w:val="0070C0"/>
          <w:szCs w:val="18"/>
          <w:u w:val="single"/>
        </w:rPr>
        <w:t>what</w:t>
      </w:r>
      <w:r w:rsidR="00712AA7" w:rsidRPr="00C9169D">
        <w:rPr>
          <w:rFonts w:cs="Times New Roman"/>
          <w:color w:val="0070C0"/>
          <w:szCs w:val="18"/>
        </w:rPr>
        <w:t xml:space="preserve"> is</w:t>
      </w:r>
      <w:r w:rsidR="00F2054F" w:rsidRPr="00C9169D">
        <w:rPr>
          <w:rFonts w:cs="Times New Roman"/>
          <w:color w:val="0070C0"/>
          <w:szCs w:val="18"/>
        </w:rPr>
        <w:t xml:space="preserve"> the state-of-the-art in the proposed research topic and </w:t>
      </w:r>
      <w:r w:rsidR="00574C9B" w:rsidRPr="00C9169D">
        <w:rPr>
          <w:rFonts w:cs="Times New Roman"/>
          <w:color w:val="0070C0"/>
          <w:szCs w:val="18"/>
          <w:u w:val="single"/>
        </w:rPr>
        <w:t>how</w:t>
      </w:r>
      <w:r w:rsidR="00574C9B" w:rsidRPr="00C9169D">
        <w:rPr>
          <w:rFonts w:cs="Times New Roman"/>
          <w:color w:val="0070C0"/>
          <w:szCs w:val="18"/>
        </w:rPr>
        <w:t xml:space="preserve"> your project goes beyond the state-of-the-art</w:t>
      </w:r>
      <w:r w:rsidR="00593FAD" w:rsidRPr="00C9169D">
        <w:rPr>
          <w:rFonts w:cs="Times New Roman"/>
          <w:color w:val="0070C0"/>
          <w:szCs w:val="18"/>
        </w:rPr>
        <w:t>. You should demonstrate your knowledge and understanding of what is at the forefront of innovation in the target research area.</w:t>
      </w:r>
      <w:r w:rsidR="00712AA7" w:rsidRPr="00C9169D">
        <w:rPr>
          <w:rFonts w:cs="Times New Roman"/>
          <w:color w:val="0070C0"/>
          <w:szCs w:val="18"/>
        </w:rPr>
        <w:t xml:space="preserve"> </w:t>
      </w:r>
    </w:p>
    <w:p w14:paraId="03BB795B" w14:textId="45D14B65" w:rsidR="00F2054F" w:rsidRPr="00C9169D" w:rsidRDefault="002554B1" w:rsidP="00342CCD">
      <w:pPr>
        <w:pStyle w:val="ListParagraph"/>
        <w:numPr>
          <w:ilvl w:val="0"/>
          <w:numId w:val="49"/>
        </w:numPr>
        <w:spacing w:before="120" w:after="120"/>
        <w:ind w:hanging="357"/>
        <w:contextualSpacing w:val="0"/>
        <w:jc w:val="both"/>
        <w:rPr>
          <w:rFonts w:cs="Times New Roman"/>
          <w:color w:val="0070C0"/>
          <w:szCs w:val="18"/>
        </w:rPr>
      </w:pPr>
      <w:r w:rsidRPr="00C9169D">
        <w:rPr>
          <w:rFonts w:cs="Times New Roman"/>
          <w:b/>
          <w:bCs/>
          <w:color w:val="0070C0"/>
          <w:szCs w:val="18"/>
          <w:u w:val="single"/>
        </w:rPr>
        <w:t>Novelty and alternatives</w:t>
      </w:r>
      <w:r w:rsidRPr="00C9169D">
        <w:rPr>
          <w:rFonts w:cs="Times New Roman"/>
          <w:color w:val="0070C0"/>
          <w:szCs w:val="18"/>
        </w:rPr>
        <w:t xml:space="preserve">: </w:t>
      </w:r>
      <w:r w:rsidR="00574C9B" w:rsidRPr="00C9169D">
        <w:rPr>
          <w:rFonts w:cs="Times New Roman"/>
          <w:color w:val="0070C0"/>
          <w:szCs w:val="18"/>
        </w:rPr>
        <w:t>Indicate any novel concepts</w:t>
      </w:r>
      <w:r w:rsidR="00F2054F" w:rsidRPr="00C9169D">
        <w:rPr>
          <w:rFonts w:cs="Times New Roman"/>
          <w:color w:val="0070C0"/>
          <w:szCs w:val="18"/>
        </w:rPr>
        <w:t>, approaches or</w:t>
      </w:r>
      <w:r w:rsidR="00574C9B" w:rsidRPr="00C9169D">
        <w:rPr>
          <w:rFonts w:cs="Times New Roman"/>
          <w:color w:val="0070C0"/>
          <w:szCs w:val="18"/>
        </w:rPr>
        <w:t xml:space="preserve"> new products</w:t>
      </w:r>
      <w:r w:rsidR="00F2054F" w:rsidRPr="00C9169D">
        <w:rPr>
          <w:rFonts w:cs="Times New Roman"/>
          <w:color w:val="0070C0"/>
          <w:szCs w:val="18"/>
        </w:rPr>
        <w:t xml:space="preserve"> that you</w:t>
      </w:r>
      <w:r w:rsidR="00610A1E" w:rsidRPr="00C9169D">
        <w:rPr>
          <w:rFonts w:cs="Times New Roman"/>
          <w:color w:val="0070C0"/>
          <w:szCs w:val="18"/>
        </w:rPr>
        <w:t>r</w:t>
      </w:r>
      <w:r w:rsidR="00F2054F" w:rsidRPr="00C9169D">
        <w:rPr>
          <w:rFonts w:cs="Times New Roman"/>
          <w:color w:val="0070C0"/>
          <w:szCs w:val="18"/>
        </w:rPr>
        <w:t xml:space="preserve"> research will </w:t>
      </w:r>
      <w:r w:rsidR="0030598F" w:rsidRPr="00C9169D">
        <w:rPr>
          <w:rFonts w:cs="Times New Roman"/>
          <w:color w:val="0070C0"/>
          <w:szCs w:val="18"/>
        </w:rPr>
        <w:t>target</w:t>
      </w:r>
      <w:r w:rsidR="00F2054F" w:rsidRPr="00C9169D">
        <w:rPr>
          <w:rFonts w:cs="Times New Roman"/>
          <w:color w:val="0070C0"/>
          <w:szCs w:val="18"/>
        </w:rPr>
        <w:t xml:space="preserve">, </w:t>
      </w:r>
      <w:r w:rsidR="00F2054F" w:rsidRPr="00C9169D">
        <w:rPr>
          <w:rFonts w:cs="Times New Roman"/>
          <w:color w:val="0070C0"/>
          <w:szCs w:val="18"/>
          <w:u w:val="single"/>
        </w:rPr>
        <w:t>comparing</w:t>
      </w:r>
      <w:r w:rsidR="00F2054F" w:rsidRPr="00C9169D">
        <w:rPr>
          <w:rFonts w:cs="Times New Roman"/>
          <w:color w:val="0070C0"/>
          <w:szCs w:val="18"/>
        </w:rPr>
        <w:t xml:space="preserve"> them with what is </w:t>
      </w:r>
      <w:r w:rsidR="00574C9B" w:rsidRPr="00C9169D">
        <w:rPr>
          <w:rFonts w:cs="Times New Roman"/>
          <w:color w:val="0070C0"/>
          <w:szCs w:val="18"/>
        </w:rPr>
        <w:t xml:space="preserve">already available </w:t>
      </w:r>
      <w:r w:rsidR="00F2054F" w:rsidRPr="00C9169D">
        <w:rPr>
          <w:rFonts w:cs="Times New Roman"/>
          <w:color w:val="0070C0"/>
          <w:szCs w:val="18"/>
        </w:rPr>
        <w:t xml:space="preserve">in the research domain or </w:t>
      </w:r>
      <w:r w:rsidR="00574C9B" w:rsidRPr="00C9169D">
        <w:rPr>
          <w:rFonts w:cs="Times New Roman"/>
          <w:color w:val="0070C0"/>
          <w:szCs w:val="18"/>
        </w:rPr>
        <w:t xml:space="preserve">on the market. </w:t>
      </w:r>
    </w:p>
    <w:p w14:paraId="2DF04CCF" w14:textId="0BF726CA" w:rsidR="00574C9B" w:rsidRPr="00C9169D" w:rsidRDefault="002554B1" w:rsidP="00342CCD">
      <w:pPr>
        <w:pStyle w:val="ListParagraph"/>
        <w:numPr>
          <w:ilvl w:val="0"/>
          <w:numId w:val="49"/>
        </w:numPr>
        <w:spacing w:before="120" w:after="120"/>
        <w:ind w:hanging="357"/>
        <w:contextualSpacing w:val="0"/>
        <w:jc w:val="both"/>
        <w:rPr>
          <w:rFonts w:cs="Times New Roman"/>
          <w:color w:val="0070C0"/>
          <w:szCs w:val="18"/>
        </w:rPr>
      </w:pPr>
      <w:r w:rsidRPr="00C9169D">
        <w:rPr>
          <w:rFonts w:cs="Times New Roman"/>
          <w:b/>
          <w:bCs/>
          <w:color w:val="0070C0"/>
          <w:szCs w:val="18"/>
          <w:u w:val="single"/>
        </w:rPr>
        <w:t>Prior art</w:t>
      </w:r>
      <w:r w:rsidRPr="00C9169D">
        <w:rPr>
          <w:rFonts w:cs="Times New Roman"/>
          <w:color w:val="0070C0"/>
          <w:szCs w:val="18"/>
        </w:rPr>
        <w:t xml:space="preserve">: </w:t>
      </w:r>
      <w:r w:rsidR="00741616" w:rsidRPr="00C9169D">
        <w:rPr>
          <w:rFonts w:cs="Times New Roman"/>
          <w:color w:val="0070C0"/>
          <w:szCs w:val="18"/>
        </w:rPr>
        <w:t>If possible, provide reference</w:t>
      </w:r>
      <w:r w:rsidR="00574C9B" w:rsidRPr="00C9169D">
        <w:rPr>
          <w:rFonts w:cs="Times New Roman"/>
          <w:color w:val="0070C0"/>
          <w:szCs w:val="18"/>
        </w:rPr>
        <w:t xml:space="preserve"> to any patent or publication search </w:t>
      </w:r>
      <w:r w:rsidR="00250315" w:rsidRPr="00C9169D">
        <w:rPr>
          <w:rFonts w:cs="Times New Roman"/>
          <w:color w:val="0070C0"/>
          <w:szCs w:val="18"/>
        </w:rPr>
        <w:t xml:space="preserve">that you </w:t>
      </w:r>
      <w:r w:rsidR="00574C9B" w:rsidRPr="00C9169D">
        <w:rPr>
          <w:rFonts w:cs="Times New Roman"/>
          <w:color w:val="0070C0"/>
          <w:szCs w:val="18"/>
        </w:rPr>
        <w:t>carried out</w:t>
      </w:r>
      <w:r w:rsidR="00741616" w:rsidRPr="00C9169D">
        <w:rPr>
          <w:rFonts w:cs="Times New Roman"/>
          <w:color w:val="0070C0"/>
          <w:szCs w:val="18"/>
        </w:rPr>
        <w:t>, or to patents and publications that you already contributed in the field (only the few most relevant).</w:t>
      </w:r>
    </w:p>
    <w:p w14:paraId="6CCFA3F6" w14:textId="77777777" w:rsidR="00574C9B" w:rsidRPr="00C9169D" w:rsidRDefault="00574C9B" w:rsidP="00A74FBD">
      <w:pPr>
        <w:jc w:val="both"/>
        <w:rPr>
          <w:rFonts w:ascii="Times New Roman" w:hAnsi="Times New Roman" w:cs="Times New Roman"/>
        </w:rPr>
      </w:pPr>
    </w:p>
    <w:p w14:paraId="22B57E02" w14:textId="46C72D9C" w:rsidR="00394C0D" w:rsidRPr="00C9169D" w:rsidRDefault="00AA6CF5" w:rsidP="00984C78">
      <w:pPr>
        <w:pStyle w:val="Heading2"/>
        <w:ind w:right="-88"/>
        <w:jc w:val="both"/>
      </w:pPr>
      <w:bookmarkStart w:id="9" w:name="_Toc120518977"/>
      <w:r w:rsidRPr="00C9169D">
        <w:t xml:space="preserve">Research </w:t>
      </w:r>
      <w:r w:rsidR="00394C0D" w:rsidRPr="00C9169D">
        <w:t>Methodology</w:t>
      </w:r>
      <w:bookmarkEnd w:id="9"/>
    </w:p>
    <w:p w14:paraId="0C4836F2" w14:textId="53FD65BF" w:rsidR="002E06BD" w:rsidRPr="00C9169D" w:rsidRDefault="002E06BD" w:rsidP="002E06BD">
      <w:pPr>
        <w:spacing w:before="120" w:after="120"/>
        <w:jc w:val="both"/>
        <w:rPr>
          <w:rFonts w:cs="Times New Roman"/>
          <w:color w:val="0070C0"/>
          <w:szCs w:val="18"/>
        </w:rPr>
      </w:pPr>
      <w:r w:rsidRPr="00C9169D">
        <w:rPr>
          <w:rFonts w:cs="Times New Roman"/>
          <w:color w:val="0070C0"/>
          <w:szCs w:val="18"/>
        </w:rPr>
        <w:t xml:space="preserve">The following information shall be included, and the corresponding guidelines observed, when drafting this </w:t>
      </w:r>
      <w:r w:rsidR="00F71DD0" w:rsidRPr="00C9169D">
        <w:rPr>
          <w:rFonts w:cs="Times New Roman"/>
          <w:color w:val="0070C0"/>
          <w:szCs w:val="18"/>
        </w:rPr>
        <w:t>paragraph</w:t>
      </w:r>
      <w:r w:rsidRPr="00C9169D">
        <w:rPr>
          <w:rFonts w:cs="Times New Roman"/>
          <w:color w:val="0070C0"/>
          <w:szCs w:val="18"/>
        </w:rPr>
        <w:t>:</w:t>
      </w:r>
    </w:p>
    <w:p w14:paraId="30B9F2AC" w14:textId="4763B45A" w:rsidR="00C33098" w:rsidRPr="00C9169D" w:rsidRDefault="00C33098" w:rsidP="00342CCD">
      <w:pPr>
        <w:pStyle w:val="ListParagraph"/>
        <w:numPr>
          <w:ilvl w:val="0"/>
          <w:numId w:val="49"/>
        </w:numPr>
        <w:spacing w:before="120" w:after="120"/>
        <w:ind w:hanging="357"/>
        <w:contextualSpacing w:val="0"/>
        <w:jc w:val="both"/>
        <w:rPr>
          <w:rFonts w:cs="Times New Roman"/>
          <w:color w:val="0070C0"/>
          <w:szCs w:val="18"/>
        </w:rPr>
      </w:pPr>
      <w:r w:rsidRPr="00C9169D">
        <w:rPr>
          <w:rFonts w:cs="Times New Roman"/>
          <w:b/>
          <w:bCs/>
          <w:color w:val="0070C0"/>
          <w:szCs w:val="18"/>
          <w:u w:val="single"/>
        </w:rPr>
        <w:t>Description</w:t>
      </w:r>
      <w:r w:rsidRPr="00C9169D">
        <w:rPr>
          <w:rFonts w:cs="Times New Roman"/>
          <w:color w:val="0070C0"/>
          <w:szCs w:val="18"/>
        </w:rPr>
        <w:t xml:space="preserve">: </w:t>
      </w:r>
      <w:r w:rsidR="00355A73" w:rsidRPr="00C9169D">
        <w:rPr>
          <w:rFonts w:cs="Times New Roman"/>
          <w:color w:val="0070C0"/>
          <w:szCs w:val="18"/>
        </w:rPr>
        <w:t>Describe and explain the overall methodology</w:t>
      </w:r>
      <w:r w:rsidR="00A74FBD" w:rsidRPr="00C9169D">
        <w:rPr>
          <w:rFonts w:cs="Times New Roman"/>
          <w:color w:val="0070C0"/>
          <w:szCs w:val="18"/>
        </w:rPr>
        <w:t xml:space="preserve"> you intend to use to conduct your research</w:t>
      </w:r>
      <w:r w:rsidR="00355A73" w:rsidRPr="00C9169D">
        <w:rPr>
          <w:rFonts w:cs="Times New Roman"/>
          <w:color w:val="0070C0"/>
          <w:szCs w:val="18"/>
        </w:rPr>
        <w:t xml:space="preserve">, including the concepts, models and assumptions </w:t>
      </w:r>
      <w:r w:rsidR="00A74FBD" w:rsidRPr="00C9169D">
        <w:rPr>
          <w:rFonts w:cs="Times New Roman"/>
          <w:color w:val="0070C0"/>
          <w:szCs w:val="18"/>
        </w:rPr>
        <w:t>that underpin the methodology</w:t>
      </w:r>
      <w:r w:rsidR="00355A73" w:rsidRPr="00C9169D">
        <w:rPr>
          <w:rFonts w:cs="Times New Roman"/>
          <w:color w:val="0070C0"/>
          <w:szCs w:val="18"/>
        </w:rPr>
        <w:t xml:space="preserve">. </w:t>
      </w:r>
      <w:r w:rsidR="00712AA7" w:rsidRPr="00C9169D">
        <w:rPr>
          <w:rFonts w:cs="Times New Roman"/>
          <w:color w:val="0070C0"/>
          <w:szCs w:val="18"/>
        </w:rPr>
        <w:t xml:space="preserve">The methodology must </w:t>
      </w:r>
      <w:r w:rsidR="00DC0FAA" w:rsidRPr="00C9169D">
        <w:rPr>
          <w:rFonts w:cs="Times New Roman"/>
          <w:color w:val="0070C0"/>
          <w:szCs w:val="18"/>
        </w:rPr>
        <w:t xml:space="preserve">clearly describe the </w:t>
      </w:r>
      <w:r w:rsidR="00DC0FAA" w:rsidRPr="00C9169D">
        <w:rPr>
          <w:rFonts w:cs="Times New Roman"/>
          <w:color w:val="0070C0"/>
          <w:szCs w:val="18"/>
          <w:u w:val="single"/>
        </w:rPr>
        <w:t>logical pathway</w:t>
      </w:r>
      <w:r w:rsidR="00DC0FAA" w:rsidRPr="00C9169D">
        <w:rPr>
          <w:rFonts w:cs="Times New Roman"/>
          <w:color w:val="0070C0"/>
          <w:szCs w:val="18"/>
        </w:rPr>
        <w:t xml:space="preserve"> that you intend to adopt from defining the technical requirements of the envisaged technological solution to delivering the goals of the project.</w:t>
      </w:r>
      <w:r w:rsidRPr="00C9169D">
        <w:rPr>
          <w:rFonts w:cs="Times New Roman"/>
          <w:color w:val="0070C0"/>
          <w:szCs w:val="18"/>
        </w:rPr>
        <w:t xml:space="preserve"> </w:t>
      </w:r>
    </w:p>
    <w:p w14:paraId="1A59DE41" w14:textId="7E001C31" w:rsidR="00E8341B" w:rsidRPr="00C9169D" w:rsidRDefault="00C33098" w:rsidP="001562F5">
      <w:pPr>
        <w:pStyle w:val="ListParagraph"/>
        <w:numPr>
          <w:ilvl w:val="0"/>
          <w:numId w:val="49"/>
        </w:numPr>
        <w:spacing w:before="120" w:after="120"/>
        <w:ind w:hanging="357"/>
        <w:contextualSpacing w:val="0"/>
        <w:jc w:val="both"/>
        <w:rPr>
          <w:rFonts w:cs="Times New Roman"/>
          <w:szCs w:val="18"/>
        </w:rPr>
      </w:pPr>
      <w:r w:rsidRPr="00C9169D">
        <w:rPr>
          <w:rFonts w:cs="Times New Roman"/>
          <w:b/>
          <w:bCs/>
          <w:color w:val="0070C0"/>
          <w:szCs w:val="18"/>
          <w:u w:val="single"/>
        </w:rPr>
        <w:t>Challenges</w:t>
      </w:r>
      <w:r w:rsidRPr="00C9169D">
        <w:rPr>
          <w:rFonts w:cs="Times New Roman"/>
          <w:color w:val="0070C0"/>
          <w:szCs w:val="18"/>
        </w:rPr>
        <w:t xml:space="preserve">: </w:t>
      </w:r>
      <w:r w:rsidR="00D33F43" w:rsidRPr="00C9169D">
        <w:rPr>
          <w:rFonts w:cs="Times New Roman"/>
          <w:color w:val="0070C0"/>
          <w:szCs w:val="18"/>
        </w:rPr>
        <w:t>Explain</w:t>
      </w:r>
      <w:r w:rsidR="00355A73" w:rsidRPr="00C9169D">
        <w:rPr>
          <w:rFonts w:cs="Times New Roman"/>
          <w:color w:val="0070C0"/>
          <w:szCs w:val="18"/>
        </w:rPr>
        <w:t xml:space="preserve"> any important </w:t>
      </w:r>
      <w:r w:rsidR="00355A73" w:rsidRPr="00C9169D">
        <w:rPr>
          <w:rFonts w:cs="Times New Roman"/>
          <w:color w:val="0070C0"/>
          <w:szCs w:val="18"/>
          <w:u w:val="single"/>
        </w:rPr>
        <w:t>challenges</w:t>
      </w:r>
      <w:r w:rsidR="00355A73" w:rsidRPr="00C9169D">
        <w:rPr>
          <w:rFonts w:cs="Times New Roman"/>
          <w:color w:val="0070C0"/>
          <w:szCs w:val="18"/>
        </w:rPr>
        <w:t xml:space="preserve"> you may have identified in the chosen methodology and how you intend to overcome them.</w:t>
      </w:r>
      <w:r w:rsidR="00E8341B" w:rsidRPr="00C9169D">
        <w:rPr>
          <w:rFonts w:cs="Times New Roman"/>
          <w:szCs w:val="18"/>
        </w:rPr>
        <w:br w:type="page"/>
      </w:r>
    </w:p>
    <w:p w14:paraId="54A302C0" w14:textId="2C6352E8" w:rsidR="00C655F2" w:rsidRPr="00C9169D" w:rsidRDefault="00C655F2" w:rsidP="00984C78">
      <w:pPr>
        <w:pStyle w:val="Heading1"/>
        <w:ind w:right="-88"/>
      </w:pPr>
      <w:bookmarkStart w:id="10" w:name="_Scope_of_the"/>
      <w:bookmarkStart w:id="11" w:name="_Toc120518978"/>
      <w:bookmarkEnd w:id="10"/>
      <w:r w:rsidRPr="00C9169D">
        <w:lastRenderedPageBreak/>
        <w:t>Scope</w:t>
      </w:r>
      <w:r w:rsidR="00CC3859" w:rsidRPr="00C9169D">
        <w:t xml:space="preserve"> of the research</w:t>
      </w:r>
      <w:bookmarkEnd w:id="11"/>
    </w:p>
    <w:p w14:paraId="699F99BE" w14:textId="6FE6BBAB" w:rsidR="002E06BD" w:rsidRPr="00C9169D" w:rsidRDefault="002E06BD" w:rsidP="002E06BD">
      <w:pPr>
        <w:spacing w:before="120" w:after="120"/>
        <w:jc w:val="both"/>
        <w:rPr>
          <w:rFonts w:cs="Times New Roman"/>
          <w:color w:val="0070C0"/>
          <w:szCs w:val="18"/>
        </w:rPr>
      </w:pPr>
      <w:r w:rsidRPr="00C9169D">
        <w:rPr>
          <w:rFonts w:cs="Times New Roman"/>
          <w:color w:val="0070C0"/>
          <w:szCs w:val="18"/>
        </w:rPr>
        <w:t xml:space="preserve">The following information shall be included, and the corresponding guidelines observed, when drafting this </w:t>
      </w:r>
      <w:r w:rsidR="00F71DD0" w:rsidRPr="00C9169D">
        <w:rPr>
          <w:rFonts w:cs="Times New Roman"/>
          <w:color w:val="0070C0"/>
          <w:szCs w:val="18"/>
        </w:rPr>
        <w:t>paragraph</w:t>
      </w:r>
      <w:r w:rsidRPr="00C9169D">
        <w:rPr>
          <w:rFonts w:cs="Times New Roman"/>
          <w:color w:val="0070C0"/>
          <w:szCs w:val="18"/>
        </w:rPr>
        <w:t>:</w:t>
      </w:r>
    </w:p>
    <w:p w14:paraId="6B9DF2A0" w14:textId="6217B290" w:rsidR="008D3E2D" w:rsidRPr="00C9169D" w:rsidRDefault="00AA1DD2" w:rsidP="00342CCD">
      <w:pPr>
        <w:pStyle w:val="ListParagraph"/>
        <w:numPr>
          <w:ilvl w:val="0"/>
          <w:numId w:val="49"/>
        </w:numPr>
        <w:spacing w:before="120" w:after="120"/>
        <w:contextualSpacing w:val="0"/>
        <w:jc w:val="both"/>
        <w:rPr>
          <w:rFonts w:cs="Times New Roman"/>
          <w:color w:val="0070C0"/>
          <w:szCs w:val="18"/>
        </w:rPr>
      </w:pPr>
      <w:r w:rsidRPr="00C9169D">
        <w:rPr>
          <w:rFonts w:cs="Times New Roman"/>
          <w:b/>
          <w:bCs/>
          <w:color w:val="0070C0"/>
          <w:szCs w:val="18"/>
          <w:u w:val="single"/>
        </w:rPr>
        <w:t>Nature of the envisaged technological solution</w:t>
      </w:r>
      <w:r w:rsidR="008D3E2D" w:rsidRPr="00C9169D">
        <w:rPr>
          <w:rFonts w:cs="Times New Roman"/>
          <w:b/>
          <w:bCs/>
          <w:color w:val="0070C0"/>
          <w:szCs w:val="18"/>
          <w:u w:val="single"/>
        </w:rPr>
        <w:t xml:space="preserve"> and </w:t>
      </w:r>
      <w:r w:rsidR="002D7E46" w:rsidRPr="00C9169D">
        <w:rPr>
          <w:rFonts w:cs="Times New Roman"/>
          <w:b/>
          <w:bCs/>
          <w:color w:val="0070C0"/>
          <w:szCs w:val="18"/>
          <w:u w:val="single"/>
        </w:rPr>
        <w:t>technical</w:t>
      </w:r>
      <w:r w:rsidR="008D3E2D" w:rsidRPr="00C9169D">
        <w:rPr>
          <w:rFonts w:cs="Times New Roman"/>
          <w:b/>
          <w:bCs/>
          <w:color w:val="0070C0"/>
          <w:szCs w:val="18"/>
          <w:u w:val="single"/>
        </w:rPr>
        <w:t xml:space="preserve"> specifications</w:t>
      </w:r>
      <w:r w:rsidRPr="00C9169D">
        <w:rPr>
          <w:rFonts w:cs="Times New Roman"/>
          <w:b/>
          <w:bCs/>
          <w:color w:val="0070C0"/>
          <w:szCs w:val="18"/>
          <w:u w:val="single"/>
        </w:rPr>
        <w:t>:</w:t>
      </w:r>
      <w:r w:rsidRPr="00C9169D">
        <w:rPr>
          <w:rFonts w:cs="Times New Roman"/>
          <w:color w:val="0070C0"/>
          <w:szCs w:val="18"/>
        </w:rPr>
        <w:t xml:space="preserve"> Clearly </w:t>
      </w:r>
      <w:r w:rsidR="008D3E2D" w:rsidRPr="00C9169D">
        <w:rPr>
          <w:rFonts w:cs="Times New Roman"/>
          <w:color w:val="0070C0"/>
          <w:szCs w:val="18"/>
        </w:rPr>
        <w:t>and concisely provide the following information:</w:t>
      </w:r>
    </w:p>
    <w:p w14:paraId="0E752D62" w14:textId="77777777" w:rsidR="008D3E2D" w:rsidRPr="00C9169D" w:rsidRDefault="008D3E2D" w:rsidP="00342CCD">
      <w:pPr>
        <w:pStyle w:val="ListParagraph"/>
        <w:numPr>
          <w:ilvl w:val="1"/>
          <w:numId w:val="49"/>
        </w:numPr>
        <w:spacing w:before="120" w:after="120"/>
        <w:contextualSpacing w:val="0"/>
        <w:jc w:val="both"/>
        <w:rPr>
          <w:rFonts w:cs="Times New Roman"/>
          <w:color w:val="0070C0"/>
          <w:szCs w:val="18"/>
        </w:rPr>
      </w:pPr>
      <w:r w:rsidRPr="00C9169D">
        <w:rPr>
          <w:rFonts w:cs="Times New Roman"/>
          <w:color w:val="0070C0"/>
          <w:szCs w:val="18"/>
        </w:rPr>
        <w:t>A d</w:t>
      </w:r>
      <w:r w:rsidR="00AA1DD2" w:rsidRPr="00C9169D">
        <w:rPr>
          <w:rFonts w:cs="Times New Roman"/>
          <w:color w:val="0070C0"/>
          <w:szCs w:val="18"/>
        </w:rPr>
        <w:t>efin</w:t>
      </w:r>
      <w:r w:rsidRPr="00C9169D">
        <w:rPr>
          <w:rFonts w:cs="Times New Roman"/>
          <w:color w:val="0070C0"/>
          <w:szCs w:val="18"/>
        </w:rPr>
        <w:t>ition of</w:t>
      </w:r>
      <w:r w:rsidR="00AA1DD2" w:rsidRPr="00C9169D">
        <w:rPr>
          <w:rFonts w:cs="Times New Roman"/>
          <w:color w:val="0070C0"/>
          <w:szCs w:val="18"/>
        </w:rPr>
        <w:t xml:space="preserve"> what your main technological product will be. If it is a combination of several components, please provide a concise description of them.</w:t>
      </w:r>
      <w:r w:rsidR="002D7AFD" w:rsidRPr="00C9169D">
        <w:rPr>
          <w:rFonts w:cs="Times New Roman"/>
          <w:color w:val="0070C0"/>
          <w:szCs w:val="18"/>
        </w:rPr>
        <w:t xml:space="preserve"> </w:t>
      </w:r>
    </w:p>
    <w:p w14:paraId="139E8036" w14:textId="77777777" w:rsidR="008D3E2D" w:rsidRPr="00C9169D" w:rsidRDefault="002D7AFD" w:rsidP="00342CCD">
      <w:pPr>
        <w:pStyle w:val="ListParagraph"/>
        <w:numPr>
          <w:ilvl w:val="1"/>
          <w:numId w:val="49"/>
        </w:numPr>
        <w:spacing w:before="120" w:after="120"/>
        <w:contextualSpacing w:val="0"/>
        <w:jc w:val="both"/>
        <w:rPr>
          <w:rFonts w:cs="Times New Roman"/>
          <w:color w:val="0070C0"/>
          <w:szCs w:val="18"/>
        </w:rPr>
      </w:pPr>
      <w:r w:rsidRPr="00C9169D">
        <w:rPr>
          <w:rFonts w:cs="Times New Roman"/>
          <w:color w:val="0070C0"/>
          <w:szCs w:val="18"/>
        </w:rPr>
        <w:t>Clearly state if the targeted solution will be a new solution, an improvement of an existing solution, or an existing solution re-adapted for a new function.</w:t>
      </w:r>
    </w:p>
    <w:p w14:paraId="39078A7F" w14:textId="65B0AD89" w:rsidR="00EF7836" w:rsidRPr="00C9169D" w:rsidRDefault="002D7E46" w:rsidP="00342CCD">
      <w:pPr>
        <w:pStyle w:val="ListParagraph"/>
        <w:numPr>
          <w:ilvl w:val="1"/>
          <w:numId w:val="49"/>
        </w:numPr>
        <w:spacing w:before="120" w:after="120"/>
        <w:contextualSpacing w:val="0"/>
        <w:jc w:val="both"/>
        <w:rPr>
          <w:rFonts w:cs="Times New Roman"/>
          <w:color w:val="0070C0"/>
          <w:szCs w:val="18"/>
        </w:rPr>
      </w:pPr>
      <w:r w:rsidRPr="00C9169D">
        <w:rPr>
          <w:rFonts w:cs="Times New Roman"/>
          <w:color w:val="0070C0"/>
          <w:szCs w:val="18"/>
        </w:rPr>
        <w:t>D</w:t>
      </w:r>
      <w:r w:rsidR="00A553EB" w:rsidRPr="00C9169D">
        <w:rPr>
          <w:rFonts w:cs="Times New Roman"/>
          <w:color w:val="0070C0"/>
          <w:szCs w:val="18"/>
        </w:rPr>
        <w:t>escribe the main technical characteristics of the technological solution to be developed in the project, including at least its foreseen functionalities, general design</w:t>
      </w:r>
      <w:r w:rsidR="00593FAD" w:rsidRPr="00C9169D">
        <w:rPr>
          <w:rFonts w:cs="Times New Roman"/>
          <w:color w:val="0070C0"/>
          <w:szCs w:val="18"/>
        </w:rPr>
        <w:t xml:space="preserve"> concept and</w:t>
      </w:r>
      <w:r w:rsidR="00A553EB" w:rsidRPr="00C9169D">
        <w:rPr>
          <w:rFonts w:cs="Times New Roman"/>
          <w:color w:val="0070C0"/>
          <w:szCs w:val="18"/>
        </w:rPr>
        <w:t xml:space="preserve"> </w:t>
      </w:r>
      <w:r w:rsidR="00593FAD" w:rsidRPr="00C9169D">
        <w:rPr>
          <w:rFonts w:cs="Times New Roman"/>
          <w:color w:val="0070C0"/>
          <w:szCs w:val="18"/>
        </w:rPr>
        <w:t xml:space="preserve">targeted </w:t>
      </w:r>
      <w:r w:rsidR="00A553EB" w:rsidRPr="00C9169D">
        <w:rPr>
          <w:rFonts w:cs="Times New Roman"/>
          <w:color w:val="0070C0"/>
          <w:szCs w:val="18"/>
        </w:rPr>
        <w:t>performance specification</w:t>
      </w:r>
      <w:r w:rsidR="00593FAD" w:rsidRPr="00C9169D">
        <w:rPr>
          <w:rFonts w:cs="Times New Roman"/>
          <w:color w:val="0070C0"/>
          <w:szCs w:val="18"/>
        </w:rPr>
        <w:t>s.</w:t>
      </w:r>
      <w:r w:rsidR="001D41C6" w:rsidRPr="00C9169D">
        <w:rPr>
          <w:rFonts w:cs="Times New Roman"/>
          <w:color w:val="0070C0"/>
          <w:szCs w:val="18"/>
        </w:rPr>
        <w:t xml:space="preserve"> </w:t>
      </w:r>
    </w:p>
    <w:p w14:paraId="3E1610B6" w14:textId="3EF226B0" w:rsidR="00FD46BB" w:rsidRPr="00C9169D" w:rsidRDefault="00393596" w:rsidP="00342CCD">
      <w:pPr>
        <w:pStyle w:val="ListParagraph"/>
        <w:numPr>
          <w:ilvl w:val="0"/>
          <w:numId w:val="49"/>
        </w:numPr>
        <w:spacing w:before="120" w:after="120"/>
        <w:ind w:hanging="357"/>
        <w:contextualSpacing w:val="0"/>
        <w:jc w:val="both"/>
        <w:rPr>
          <w:rFonts w:cs="Times New Roman"/>
          <w:b/>
          <w:bCs/>
          <w:color w:val="0070C0"/>
          <w:szCs w:val="18"/>
          <w:u w:val="single"/>
        </w:rPr>
      </w:pPr>
      <w:r w:rsidRPr="00C9169D">
        <w:rPr>
          <w:rFonts w:cs="Times New Roman"/>
          <w:b/>
          <w:bCs/>
          <w:color w:val="0070C0"/>
          <w:szCs w:val="18"/>
          <w:u w:val="single"/>
        </w:rPr>
        <w:t>Contribution to</w:t>
      </w:r>
      <w:r w:rsidR="00FD46BB" w:rsidRPr="00C9169D">
        <w:rPr>
          <w:rFonts w:cs="Times New Roman"/>
          <w:b/>
          <w:bCs/>
          <w:color w:val="0070C0"/>
          <w:szCs w:val="18"/>
          <w:u w:val="single"/>
        </w:rPr>
        <w:t xml:space="preserve"> the General Objectives of the Call</w:t>
      </w:r>
      <w:r w:rsidR="00722BBE" w:rsidRPr="00C9169D">
        <w:rPr>
          <w:rFonts w:cs="Times New Roman"/>
          <w:b/>
          <w:bCs/>
          <w:color w:val="0070C0"/>
          <w:szCs w:val="18"/>
          <w:u w:val="single"/>
        </w:rPr>
        <w:t>:</w:t>
      </w:r>
      <w:r w:rsidR="00722BBE" w:rsidRPr="00C9169D">
        <w:rPr>
          <w:rFonts w:cs="Times New Roman"/>
          <w:color w:val="0070C0"/>
          <w:szCs w:val="18"/>
        </w:rPr>
        <w:t xml:space="preserve"> Describe</w:t>
      </w:r>
      <w:r w:rsidR="00B77A90" w:rsidRPr="00C9169D">
        <w:rPr>
          <w:rFonts w:cs="Times New Roman"/>
          <w:color w:val="0070C0"/>
          <w:szCs w:val="18"/>
        </w:rPr>
        <w:t xml:space="preserve"> concisely</w:t>
      </w:r>
      <w:r w:rsidR="00722BBE" w:rsidRPr="00C9169D">
        <w:rPr>
          <w:rFonts w:cs="Times New Roman"/>
          <w:color w:val="0070C0"/>
          <w:szCs w:val="18"/>
        </w:rPr>
        <w:t xml:space="preserve"> how your </w:t>
      </w:r>
      <w:r w:rsidR="002662FB" w:rsidRPr="00C9169D">
        <w:rPr>
          <w:rFonts w:cs="Times New Roman"/>
          <w:color w:val="0070C0"/>
          <w:szCs w:val="18"/>
        </w:rPr>
        <w:t xml:space="preserve">research project </w:t>
      </w:r>
      <w:r w:rsidRPr="00C9169D">
        <w:rPr>
          <w:rFonts w:cs="Times New Roman"/>
          <w:color w:val="0070C0"/>
          <w:szCs w:val="18"/>
        </w:rPr>
        <w:t>contributes to</w:t>
      </w:r>
      <w:r w:rsidR="00722BBE" w:rsidRPr="00C9169D">
        <w:rPr>
          <w:rFonts w:cs="Times New Roman"/>
          <w:color w:val="0070C0"/>
          <w:szCs w:val="18"/>
        </w:rPr>
        <w:t xml:space="preserve"> the </w:t>
      </w:r>
      <w:r w:rsidR="00B77A90" w:rsidRPr="00C9169D">
        <w:rPr>
          <w:rFonts w:cs="Times New Roman"/>
          <w:color w:val="0070C0"/>
          <w:szCs w:val="18"/>
        </w:rPr>
        <w:t>General Objectives of the Call, as described in</w:t>
      </w:r>
      <w:r w:rsidR="00722BBE" w:rsidRPr="00C9169D">
        <w:rPr>
          <w:rFonts w:cs="Times New Roman"/>
          <w:color w:val="0070C0"/>
          <w:szCs w:val="18"/>
        </w:rPr>
        <w:t xml:space="preserve"> the Call for Proposals</w:t>
      </w:r>
      <w:r w:rsidR="00B77A90" w:rsidRPr="00C9169D">
        <w:rPr>
          <w:rFonts w:cs="Times New Roman"/>
          <w:color w:val="0070C0"/>
          <w:szCs w:val="18"/>
        </w:rPr>
        <w:t xml:space="preserve"> – </w:t>
      </w:r>
      <w:r w:rsidR="00F71DD0" w:rsidRPr="00C9169D">
        <w:rPr>
          <w:rFonts w:cs="Times New Roman"/>
          <w:color w:val="0070C0"/>
          <w:szCs w:val="18"/>
        </w:rPr>
        <w:t>paragraph</w:t>
      </w:r>
      <w:r w:rsidR="00B77A90" w:rsidRPr="00C9169D">
        <w:rPr>
          <w:rFonts w:cs="Times New Roman"/>
          <w:color w:val="0070C0"/>
          <w:szCs w:val="18"/>
        </w:rPr>
        <w:t xml:space="preserve"> 2.1.</w:t>
      </w:r>
    </w:p>
    <w:p w14:paraId="7649D1D3" w14:textId="15C448D9" w:rsidR="00FD46BB" w:rsidRPr="00C9169D" w:rsidRDefault="00393596" w:rsidP="00342CCD">
      <w:pPr>
        <w:pStyle w:val="ListParagraph"/>
        <w:numPr>
          <w:ilvl w:val="0"/>
          <w:numId w:val="49"/>
        </w:numPr>
        <w:spacing w:before="120" w:after="120"/>
        <w:ind w:hanging="357"/>
        <w:contextualSpacing w:val="0"/>
        <w:jc w:val="both"/>
        <w:rPr>
          <w:rFonts w:cs="Times New Roman"/>
          <w:b/>
          <w:bCs/>
          <w:color w:val="0070C0"/>
          <w:szCs w:val="18"/>
          <w:u w:val="single"/>
        </w:rPr>
      </w:pPr>
      <w:r w:rsidRPr="00C9169D">
        <w:rPr>
          <w:rFonts w:cs="Times New Roman"/>
          <w:b/>
          <w:bCs/>
          <w:color w:val="0070C0"/>
          <w:szCs w:val="18"/>
          <w:u w:val="single"/>
        </w:rPr>
        <w:t>Contribution to</w:t>
      </w:r>
      <w:r w:rsidR="00FD46BB" w:rsidRPr="00C9169D">
        <w:rPr>
          <w:rFonts w:cs="Times New Roman"/>
          <w:b/>
          <w:bCs/>
          <w:color w:val="0070C0"/>
          <w:szCs w:val="18"/>
          <w:u w:val="single"/>
        </w:rPr>
        <w:t xml:space="preserve"> the Specific Objectives of the Call</w:t>
      </w:r>
      <w:r w:rsidR="00B77A90" w:rsidRPr="00C9169D">
        <w:rPr>
          <w:rFonts w:cs="Times New Roman"/>
          <w:b/>
          <w:bCs/>
          <w:color w:val="0070C0"/>
          <w:szCs w:val="18"/>
          <w:u w:val="single"/>
        </w:rPr>
        <w:t>:</w:t>
      </w:r>
      <w:r w:rsidR="00B77A90" w:rsidRPr="00C9169D">
        <w:rPr>
          <w:rFonts w:cs="Times New Roman"/>
          <w:color w:val="0070C0"/>
          <w:szCs w:val="18"/>
        </w:rPr>
        <w:t xml:space="preserve"> Describe concisely how your </w:t>
      </w:r>
      <w:r w:rsidR="002662FB" w:rsidRPr="00C9169D">
        <w:rPr>
          <w:rFonts w:cs="Times New Roman"/>
          <w:color w:val="0070C0"/>
          <w:szCs w:val="18"/>
        </w:rPr>
        <w:t xml:space="preserve">research project </w:t>
      </w:r>
      <w:r w:rsidRPr="00C9169D">
        <w:rPr>
          <w:rFonts w:cs="Times New Roman"/>
          <w:color w:val="0070C0"/>
          <w:szCs w:val="18"/>
        </w:rPr>
        <w:t>contributes</w:t>
      </w:r>
      <w:r w:rsidR="00B77A90" w:rsidRPr="00C9169D">
        <w:rPr>
          <w:rFonts w:cs="Times New Roman"/>
          <w:color w:val="0070C0"/>
          <w:szCs w:val="18"/>
        </w:rPr>
        <w:t xml:space="preserve"> the </w:t>
      </w:r>
      <w:r w:rsidRPr="00C9169D">
        <w:rPr>
          <w:rFonts w:cs="Times New Roman"/>
          <w:color w:val="0070C0"/>
          <w:szCs w:val="18"/>
        </w:rPr>
        <w:t>Specific</w:t>
      </w:r>
      <w:r w:rsidR="00B77A90" w:rsidRPr="00C9169D">
        <w:rPr>
          <w:rFonts w:cs="Times New Roman"/>
          <w:color w:val="0070C0"/>
          <w:szCs w:val="18"/>
        </w:rPr>
        <w:t xml:space="preserve"> Objectives of the Call, as described in the Call for Proposals – </w:t>
      </w:r>
      <w:r w:rsidR="00F71DD0" w:rsidRPr="00C9169D">
        <w:rPr>
          <w:rFonts w:cs="Times New Roman"/>
          <w:color w:val="0070C0"/>
          <w:szCs w:val="18"/>
        </w:rPr>
        <w:t>paragraph</w:t>
      </w:r>
      <w:r w:rsidR="00B77A90" w:rsidRPr="00C9169D">
        <w:rPr>
          <w:rFonts w:cs="Times New Roman"/>
          <w:color w:val="0070C0"/>
          <w:szCs w:val="18"/>
        </w:rPr>
        <w:t xml:space="preserve"> 2.</w:t>
      </w:r>
      <w:r w:rsidR="008E4725" w:rsidRPr="00C9169D">
        <w:rPr>
          <w:rFonts w:cs="Times New Roman"/>
          <w:color w:val="0070C0"/>
          <w:szCs w:val="18"/>
        </w:rPr>
        <w:t>2</w:t>
      </w:r>
      <w:r w:rsidR="00B77A90" w:rsidRPr="00C9169D">
        <w:rPr>
          <w:rFonts w:cs="Times New Roman"/>
          <w:color w:val="0070C0"/>
          <w:szCs w:val="18"/>
        </w:rPr>
        <w:t>.</w:t>
      </w:r>
    </w:p>
    <w:p w14:paraId="7010DFB0" w14:textId="1E28158F" w:rsidR="00FD46BB" w:rsidRPr="00C9169D" w:rsidRDefault="00FD46BB" w:rsidP="00342CCD">
      <w:pPr>
        <w:pStyle w:val="ListParagraph"/>
        <w:numPr>
          <w:ilvl w:val="0"/>
          <w:numId w:val="49"/>
        </w:numPr>
        <w:spacing w:before="120" w:after="120"/>
        <w:ind w:hanging="357"/>
        <w:contextualSpacing w:val="0"/>
        <w:jc w:val="both"/>
        <w:rPr>
          <w:rFonts w:cs="Times New Roman"/>
          <w:b/>
          <w:bCs/>
          <w:color w:val="0070C0"/>
          <w:szCs w:val="18"/>
          <w:u w:val="single"/>
        </w:rPr>
      </w:pPr>
      <w:r w:rsidRPr="00C9169D">
        <w:rPr>
          <w:rFonts w:cs="Times New Roman"/>
          <w:b/>
          <w:bCs/>
          <w:color w:val="0070C0"/>
          <w:szCs w:val="18"/>
          <w:u w:val="single"/>
        </w:rPr>
        <w:t>Matching the Theme</w:t>
      </w:r>
      <w:r w:rsidR="008E4725" w:rsidRPr="00C9169D">
        <w:rPr>
          <w:rFonts w:cs="Times New Roman"/>
          <w:b/>
          <w:bCs/>
          <w:color w:val="0070C0"/>
          <w:szCs w:val="18"/>
          <w:u w:val="single"/>
        </w:rPr>
        <w:t>s</w:t>
      </w:r>
      <w:r w:rsidRPr="00C9169D">
        <w:rPr>
          <w:rFonts w:cs="Times New Roman"/>
          <w:b/>
          <w:bCs/>
          <w:color w:val="0070C0"/>
          <w:szCs w:val="18"/>
          <w:u w:val="single"/>
        </w:rPr>
        <w:t xml:space="preserve"> of the Call</w:t>
      </w:r>
      <w:r w:rsidR="008E4725" w:rsidRPr="00C9169D">
        <w:rPr>
          <w:rFonts w:cs="Times New Roman"/>
          <w:b/>
          <w:bCs/>
          <w:color w:val="0070C0"/>
          <w:szCs w:val="18"/>
          <w:u w:val="single"/>
        </w:rPr>
        <w:t>:</w:t>
      </w:r>
      <w:r w:rsidR="008E4725" w:rsidRPr="00C9169D">
        <w:rPr>
          <w:rFonts w:cs="Times New Roman"/>
          <w:b/>
          <w:bCs/>
          <w:color w:val="0070C0"/>
          <w:szCs w:val="18"/>
        </w:rPr>
        <w:t xml:space="preserve"> </w:t>
      </w:r>
      <w:r w:rsidR="008E4725" w:rsidRPr="00C9169D">
        <w:rPr>
          <w:rFonts w:cs="Times New Roman"/>
          <w:color w:val="0070C0"/>
          <w:szCs w:val="18"/>
        </w:rPr>
        <w:t xml:space="preserve">Describe concisely how your </w:t>
      </w:r>
      <w:r w:rsidR="002662FB" w:rsidRPr="00C9169D">
        <w:rPr>
          <w:rFonts w:cs="Times New Roman"/>
          <w:color w:val="0070C0"/>
          <w:szCs w:val="18"/>
        </w:rPr>
        <w:t xml:space="preserve">research project </w:t>
      </w:r>
      <w:r w:rsidR="008E4725" w:rsidRPr="00C9169D">
        <w:rPr>
          <w:rFonts w:cs="Times New Roman"/>
          <w:color w:val="0070C0"/>
          <w:szCs w:val="18"/>
        </w:rPr>
        <w:t xml:space="preserve">matches the </w:t>
      </w:r>
      <w:r w:rsidR="00C14A3D" w:rsidRPr="00C9169D">
        <w:rPr>
          <w:rFonts w:cs="Times New Roman"/>
          <w:color w:val="0070C0"/>
          <w:szCs w:val="18"/>
        </w:rPr>
        <w:t>Themes</w:t>
      </w:r>
      <w:r w:rsidR="008E4725" w:rsidRPr="00C9169D">
        <w:rPr>
          <w:rFonts w:cs="Times New Roman"/>
          <w:color w:val="0070C0"/>
          <w:szCs w:val="18"/>
        </w:rPr>
        <w:t xml:space="preserve"> of the Call, as described in the Call for Proposals – </w:t>
      </w:r>
      <w:r w:rsidR="00F71DD0" w:rsidRPr="00C9169D">
        <w:rPr>
          <w:rFonts w:cs="Times New Roman"/>
          <w:color w:val="0070C0"/>
          <w:szCs w:val="18"/>
        </w:rPr>
        <w:t>paragraph</w:t>
      </w:r>
      <w:r w:rsidR="008E4725" w:rsidRPr="00C9169D">
        <w:rPr>
          <w:rFonts w:cs="Times New Roman"/>
          <w:color w:val="0070C0"/>
          <w:szCs w:val="18"/>
        </w:rPr>
        <w:t xml:space="preserve"> 2.</w:t>
      </w:r>
      <w:r w:rsidR="00C14A3D" w:rsidRPr="00C9169D">
        <w:rPr>
          <w:rFonts w:cs="Times New Roman"/>
          <w:color w:val="0070C0"/>
          <w:szCs w:val="18"/>
        </w:rPr>
        <w:t>3</w:t>
      </w:r>
      <w:r w:rsidR="008E4725" w:rsidRPr="00C9169D">
        <w:rPr>
          <w:rFonts w:cs="Times New Roman"/>
          <w:color w:val="0070C0"/>
          <w:szCs w:val="18"/>
        </w:rPr>
        <w:t>.</w:t>
      </w:r>
    </w:p>
    <w:p w14:paraId="0A8F8F21" w14:textId="65F06766" w:rsidR="002662FB" w:rsidRPr="00C9169D" w:rsidRDefault="00C14A3D" w:rsidP="002662FB">
      <w:pPr>
        <w:pStyle w:val="ListParagraph"/>
        <w:numPr>
          <w:ilvl w:val="0"/>
          <w:numId w:val="49"/>
        </w:numPr>
        <w:spacing w:before="120" w:after="120"/>
        <w:ind w:hanging="357"/>
        <w:contextualSpacing w:val="0"/>
        <w:jc w:val="both"/>
        <w:rPr>
          <w:rFonts w:cs="Times New Roman"/>
          <w:b/>
          <w:bCs/>
          <w:color w:val="0070C0"/>
          <w:szCs w:val="18"/>
          <w:u w:val="single"/>
        </w:rPr>
      </w:pPr>
      <w:r w:rsidRPr="00C9169D">
        <w:rPr>
          <w:rFonts w:cs="Times New Roman"/>
          <w:b/>
          <w:bCs/>
          <w:color w:val="0070C0"/>
          <w:szCs w:val="18"/>
          <w:u w:val="single"/>
        </w:rPr>
        <w:t>Targeting</w:t>
      </w:r>
      <w:r w:rsidR="00FD46BB" w:rsidRPr="00C9169D">
        <w:rPr>
          <w:rFonts w:cs="Times New Roman"/>
          <w:b/>
          <w:bCs/>
          <w:color w:val="0070C0"/>
          <w:szCs w:val="18"/>
          <w:u w:val="single"/>
        </w:rPr>
        <w:t xml:space="preserve"> the Priorities of the Call</w:t>
      </w:r>
      <w:r w:rsidR="00D62CE6" w:rsidRPr="00C9169D">
        <w:rPr>
          <w:rFonts w:cs="Times New Roman"/>
          <w:b/>
          <w:bCs/>
          <w:color w:val="0070C0"/>
          <w:szCs w:val="18"/>
          <w:u w:val="single"/>
        </w:rPr>
        <w:t>:</w:t>
      </w:r>
      <w:r w:rsidR="00D62CE6" w:rsidRPr="00C9169D">
        <w:rPr>
          <w:rFonts w:cs="Times New Roman"/>
          <w:b/>
          <w:bCs/>
          <w:color w:val="0070C0"/>
          <w:szCs w:val="18"/>
        </w:rPr>
        <w:t xml:space="preserve"> </w:t>
      </w:r>
      <w:r w:rsidR="002662FB" w:rsidRPr="00C9169D">
        <w:rPr>
          <w:rFonts w:cs="Times New Roman"/>
          <w:color w:val="0070C0"/>
          <w:szCs w:val="18"/>
        </w:rPr>
        <w:t xml:space="preserve">Describe </w:t>
      </w:r>
      <w:r w:rsidR="007C3873" w:rsidRPr="00C9169D">
        <w:rPr>
          <w:rFonts w:cs="Times New Roman"/>
          <w:color w:val="0070C0"/>
          <w:szCs w:val="18"/>
        </w:rPr>
        <w:t xml:space="preserve">briefly </w:t>
      </w:r>
      <w:r w:rsidR="002662FB" w:rsidRPr="00C9169D">
        <w:rPr>
          <w:rFonts w:cs="Times New Roman"/>
          <w:color w:val="0070C0"/>
          <w:szCs w:val="18"/>
        </w:rPr>
        <w:t xml:space="preserve">how your research project targets </w:t>
      </w:r>
      <w:r w:rsidR="007C3873" w:rsidRPr="00C9169D">
        <w:rPr>
          <w:rFonts w:cs="Times New Roman"/>
          <w:color w:val="0070C0"/>
          <w:szCs w:val="18"/>
        </w:rPr>
        <w:t xml:space="preserve">all </w:t>
      </w:r>
      <w:r w:rsidR="002662FB" w:rsidRPr="00C9169D">
        <w:rPr>
          <w:rFonts w:cs="Times New Roman"/>
          <w:color w:val="0070C0"/>
          <w:szCs w:val="18"/>
        </w:rPr>
        <w:t xml:space="preserve">the Priorities of the Call, as described in the Call for Proposals – </w:t>
      </w:r>
      <w:r w:rsidR="00F71DD0" w:rsidRPr="00C9169D">
        <w:rPr>
          <w:rFonts w:cs="Times New Roman"/>
          <w:color w:val="0070C0"/>
          <w:szCs w:val="18"/>
        </w:rPr>
        <w:t>paragraph</w:t>
      </w:r>
      <w:r w:rsidR="002662FB" w:rsidRPr="00C9169D">
        <w:rPr>
          <w:rFonts w:cs="Times New Roman"/>
          <w:color w:val="0070C0"/>
          <w:szCs w:val="18"/>
        </w:rPr>
        <w:t xml:space="preserve"> 2.4</w:t>
      </w:r>
      <w:r w:rsidR="007C3873" w:rsidRPr="00C9169D">
        <w:rPr>
          <w:rFonts w:cs="Times New Roman"/>
          <w:color w:val="0070C0"/>
          <w:szCs w:val="18"/>
        </w:rPr>
        <w:t>:</w:t>
      </w:r>
    </w:p>
    <w:p w14:paraId="407289A1" w14:textId="11710AB5" w:rsidR="002662FB" w:rsidRPr="00C9169D" w:rsidRDefault="007C3873" w:rsidP="007C3873">
      <w:pPr>
        <w:pStyle w:val="ListParagraph"/>
        <w:numPr>
          <w:ilvl w:val="1"/>
          <w:numId w:val="49"/>
        </w:numPr>
        <w:contextualSpacing w:val="0"/>
        <w:jc w:val="both"/>
        <w:rPr>
          <w:rFonts w:cs="Times New Roman"/>
          <w:color w:val="0070C0"/>
          <w:szCs w:val="18"/>
        </w:rPr>
      </w:pPr>
      <w:r w:rsidRPr="00C9169D">
        <w:rPr>
          <w:rFonts w:cs="Times New Roman"/>
          <w:color w:val="0070C0"/>
          <w:szCs w:val="18"/>
        </w:rPr>
        <w:t xml:space="preserve">Priority 1: </w:t>
      </w:r>
      <w:r w:rsidR="002662FB" w:rsidRPr="00C9169D">
        <w:rPr>
          <w:rFonts w:cs="Times New Roman"/>
          <w:color w:val="0070C0"/>
          <w:szCs w:val="18"/>
        </w:rPr>
        <w:t>Focus on applied research</w:t>
      </w:r>
    </w:p>
    <w:p w14:paraId="0516B883" w14:textId="3AA451A3" w:rsidR="002662FB" w:rsidRPr="00C9169D" w:rsidRDefault="007C3873" w:rsidP="007C3873">
      <w:pPr>
        <w:pStyle w:val="ListParagraph"/>
        <w:numPr>
          <w:ilvl w:val="1"/>
          <w:numId w:val="49"/>
        </w:numPr>
        <w:contextualSpacing w:val="0"/>
        <w:jc w:val="both"/>
        <w:rPr>
          <w:rFonts w:cs="Times New Roman"/>
          <w:color w:val="0070C0"/>
          <w:szCs w:val="18"/>
        </w:rPr>
      </w:pPr>
      <w:r w:rsidRPr="00C9169D">
        <w:rPr>
          <w:rFonts w:cs="Times New Roman"/>
          <w:color w:val="0070C0"/>
          <w:szCs w:val="18"/>
        </w:rPr>
        <w:t xml:space="preserve">Priority 2: </w:t>
      </w:r>
      <w:r w:rsidR="002662FB" w:rsidRPr="00C9169D">
        <w:rPr>
          <w:rFonts w:cs="Times New Roman"/>
          <w:color w:val="0070C0"/>
          <w:szCs w:val="18"/>
        </w:rPr>
        <w:t>Present innovation potential</w:t>
      </w:r>
    </w:p>
    <w:p w14:paraId="53B136F5" w14:textId="3F5B7C0A" w:rsidR="002662FB" w:rsidRPr="00C9169D" w:rsidRDefault="007C3873" w:rsidP="007C3873">
      <w:pPr>
        <w:pStyle w:val="ListParagraph"/>
        <w:numPr>
          <w:ilvl w:val="1"/>
          <w:numId w:val="49"/>
        </w:numPr>
        <w:contextualSpacing w:val="0"/>
        <w:jc w:val="both"/>
        <w:rPr>
          <w:rFonts w:cs="Times New Roman"/>
          <w:color w:val="0070C0"/>
          <w:szCs w:val="18"/>
        </w:rPr>
      </w:pPr>
      <w:r w:rsidRPr="00C9169D">
        <w:rPr>
          <w:rFonts w:cs="Times New Roman"/>
          <w:color w:val="0070C0"/>
          <w:szCs w:val="18"/>
        </w:rPr>
        <w:t xml:space="preserve">Priority 3: </w:t>
      </w:r>
      <w:r w:rsidR="002662FB" w:rsidRPr="00C9169D">
        <w:rPr>
          <w:rFonts w:cs="Times New Roman"/>
          <w:color w:val="0070C0"/>
          <w:szCs w:val="18"/>
        </w:rPr>
        <w:t>Realise viable technological solutions</w:t>
      </w:r>
    </w:p>
    <w:p w14:paraId="3CAAEFB4" w14:textId="7365FFD4" w:rsidR="00FD46BB" w:rsidRPr="00C9169D" w:rsidRDefault="007C3873" w:rsidP="007C3873">
      <w:pPr>
        <w:pStyle w:val="ListParagraph"/>
        <w:numPr>
          <w:ilvl w:val="1"/>
          <w:numId w:val="49"/>
        </w:numPr>
        <w:contextualSpacing w:val="0"/>
        <w:jc w:val="both"/>
        <w:rPr>
          <w:rFonts w:cs="Times New Roman"/>
          <w:color w:val="0070C0"/>
          <w:szCs w:val="18"/>
        </w:rPr>
      </w:pPr>
      <w:r w:rsidRPr="00C9169D">
        <w:rPr>
          <w:rFonts w:cs="Times New Roman"/>
          <w:color w:val="0070C0"/>
          <w:szCs w:val="18"/>
        </w:rPr>
        <w:t>Priority 4: Contribute</w:t>
      </w:r>
      <w:r w:rsidR="002662FB" w:rsidRPr="00C9169D">
        <w:rPr>
          <w:rFonts w:cs="Times New Roman"/>
          <w:color w:val="0070C0"/>
          <w:szCs w:val="18"/>
        </w:rPr>
        <w:t xml:space="preserve"> </w:t>
      </w:r>
      <w:r w:rsidRPr="00C9169D">
        <w:rPr>
          <w:rFonts w:cs="Times New Roman"/>
          <w:color w:val="0070C0"/>
          <w:szCs w:val="18"/>
        </w:rPr>
        <w:t xml:space="preserve">to </w:t>
      </w:r>
      <w:r w:rsidR="002662FB" w:rsidRPr="00C9169D">
        <w:rPr>
          <w:rFonts w:cs="Times New Roman"/>
          <w:color w:val="0070C0"/>
          <w:szCs w:val="18"/>
        </w:rPr>
        <w:t xml:space="preserve">the </w:t>
      </w:r>
      <w:r w:rsidRPr="00C9169D">
        <w:rPr>
          <w:rFonts w:cs="Times New Roman"/>
          <w:color w:val="0070C0"/>
          <w:szCs w:val="18"/>
        </w:rPr>
        <w:t>Thematic Categories</w:t>
      </w:r>
    </w:p>
    <w:p w14:paraId="2A8DFF6B" w14:textId="2551AAEB" w:rsidR="00341463" w:rsidRPr="00C9169D" w:rsidRDefault="00341463" w:rsidP="00341463">
      <w:pPr>
        <w:spacing w:before="120" w:after="120"/>
        <w:ind w:left="708"/>
        <w:jc w:val="both"/>
        <w:rPr>
          <w:rFonts w:cs="Times New Roman"/>
          <w:color w:val="0070C0"/>
          <w:szCs w:val="18"/>
        </w:rPr>
      </w:pPr>
      <w:r w:rsidRPr="00C9169D">
        <w:rPr>
          <w:rFonts w:cs="Times New Roman"/>
          <w:color w:val="0070C0"/>
          <w:szCs w:val="18"/>
        </w:rPr>
        <w:t xml:space="preserve">With reference to </w:t>
      </w:r>
      <w:r w:rsidR="005E14D2" w:rsidRPr="00C9169D">
        <w:rPr>
          <w:rFonts w:cs="Times New Roman"/>
          <w:color w:val="0070C0"/>
          <w:szCs w:val="18"/>
        </w:rPr>
        <w:t>the Priority 1,</w:t>
      </w:r>
      <w:r w:rsidRPr="00C9169D">
        <w:rPr>
          <w:rFonts w:cs="Times New Roman"/>
          <w:color w:val="0070C0"/>
          <w:szCs w:val="18"/>
        </w:rPr>
        <w:t xml:space="preserve"> please make sure you also describe where the proposed work is positioned in terms of R&amp;I maturity, i.e. where it is situated in the spectrum from TRL 2 to TRL 7, providing clear explanation of:</w:t>
      </w:r>
    </w:p>
    <w:p w14:paraId="248C7AC6" w14:textId="1FD173DA" w:rsidR="00341463" w:rsidRPr="00C9169D" w:rsidRDefault="00341463" w:rsidP="00341463">
      <w:pPr>
        <w:pStyle w:val="ListParagraph"/>
        <w:numPr>
          <w:ilvl w:val="1"/>
          <w:numId w:val="49"/>
        </w:numPr>
        <w:spacing w:before="120" w:after="120"/>
        <w:contextualSpacing w:val="0"/>
        <w:jc w:val="both"/>
        <w:rPr>
          <w:rFonts w:cs="Times New Roman"/>
          <w:color w:val="0070C0"/>
          <w:szCs w:val="18"/>
        </w:rPr>
      </w:pPr>
      <w:r w:rsidRPr="00C9169D">
        <w:rPr>
          <w:rFonts w:cs="Times New Roman"/>
          <w:color w:val="0070C0"/>
          <w:szCs w:val="18"/>
        </w:rPr>
        <w:t xml:space="preserve">the initial TRL (TRL before starting this project), bearing in mind that this must be consistent with the description of the state-of-the-art; </w:t>
      </w:r>
    </w:p>
    <w:p w14:paraId="5FF92196" w14:textId="0A5F6D4A" w:rsidR="00341463" w:rsidRPr="00C9169D" w:rsidRDefault="00341463" w:rsidP="00341463">
      <w:pPr>
        <w:pStyle w:val="ListParagraph"/>
        <w:numPr>
          <w:ilvl w:val="1"/>
          <w:numId w:val="49"/>
        </w:numPr>
        <w:spacing w:before="120" w:after="120"/>
        <w:contextualSpacing w:val="0"/>
        <w:jc w:val="both"/>
        <w:rPr>
          <w:rFonts w:cs="Times New Roman"/>
          <w:color w:val="0070C0"/>
          <w:szCs w:val="18"/>
        </w:rPr>
      </w:pPr>
      <w:r w:rsidRPr="00C9169D">
        <w:rPr>
          <w:rFonts w:cs="Times New Roman"/>
          <w:color w:val="0070C0"/>
          <w:szCs w:val="18"/>
        </w:rPr>
        <w:t>the target (final) TRL</w:t>
      </w:r>
      <w:r w:rsidR="005E14D2" w:rsidRPr="00C9169D">
        <w:rPr>
          <w:rFonts w:cs="Times New Roman"/>
          <w:color w:val="0070C0"/>
          <w:szCs w:val="18"/>
        </w:rPr>
        <w:t xml:space="preserve"> </w:t>
      </w:r>
      <w:r w:rsidRPr="00C9169D">
        <w:rPr>
          <w:rFonts w:cs="Times New Roman"/>
          <w:color w:val="0070C0"/>
          <w:szCs w:val="18"/>
        </w:rPr>
        <w:t>to be achieved through the implementation of the project;</w:t>
      </w:r>
    </w:p>
    <w:p w14:paraId="2B146B84" w14:textId="732B930F" w:rsidR="00341463" w:rsidRPr="00C9169D" w:rsidRDefault="00341463" w:rsidP="00341463">
      <w:pPr>
        <w:pStyle w:val="ListParagraph"/>
        <w:numPr>
          <w:ilvl w:val="1"/>
          <w:numId w:val="49"/>
        </w:numPr>
        <w:spacing w:before="120" w:after="120"/>
        <w:contextualSpacing w:val="0"/>
        <w:jc w:val="both"/>
        <w:rPr>
          <w:rFonts w:cs="Times New Roman"/>
          <w:color w:val="0070C0"/>
          <w:szCs w:val="18"/>
        </w:rPr>
      </w:pPr>
      <w:r w:rsidRPr="00C9169D">
        <w:rPr>
          <w:rFonts w:cs="Times New Roman"/>
          <w:color w:val="0070C0"/>
          <w:szCs w:val="18"/>
        </w:rPr>
        <w:t>how the implementation of the project will enable the developments needed to evolve from the initial to the target TRL.</w:t>
      </w:r>
    </w:p>
    <w:p w14:paraId="69B59C3D" w14:textId="378B9961" w:rsidR="00CE23D1" w:rsidRPr="00C9169D" w:rsidRDefault="00CE23D1" w:rsidP="00CE23D1">
      <w:pPr>
        <w:spacing w:before="120" w:after="120"/>
        <w:ind w:left="1080"/>
        <w:jc w:val="both"/>
        <w:rPr>
          <w:rFonts w:cs="Times New Roman"/>
          <w:color w:val="0070C0"/>
          <w:szCs w:val="18"/>
        </w:rPr>
      </w:pPr>
      <w:r w:rsidRPr="00C9169D">
        <w:rPr>
          <w:rFonts w:cs="Times New Roman"/>
          <w:color w:val="0070C0"/>
          <w:szCs w:val="18"/>
        </w:rPr>
        <w:t xml:space="preserve">Remember that </w:t>
      </w:r>
      <w:r w:rsidR="00AE4911" w:rsidRPr="00C9169D">
        <w:rPr>
          <w:rFonts w:cs="Times New Roman"/>
          <w:color w:val="0070C0"/>
          <w:szCs w:val="18"/>
        </w:rPr>
        <w:t xml:space="preserve">the technological solution to be developed through the project </w:t>
      </w:r>
      <w:r w:rsidR="00BC3976" w:rsidRPr="00C9169D">
        <w:rPr>
          <w:rFonts w:cs="Times New Roman"/>
          <w:color w:val="0070C0"/>
          <w:szCs w:val="18"/>
        </w:rPr>
        <w:t>must have</w:t>
      </w:r>
      <w:r w:rsidRPr="00C9169D">
        <w:rPr>
          <w:rFonts w:cs="Times New Roman"/>
          <w:color w:val="0070C0"/>
          <w:szCs w:val="18"/>
        </w:rPr>
        <w:t xml:space="preserve"> already passed the fundamental research stage (TRL</w:t>
      </w:r>
      <w:r w:rsidR="00687C6C" w:rsidRPr="00C9169D">
        <w:rPr>
          <w:rFonts w:cs="Times New Roman"/>
          <w:color w:val="0070C0"/>
          <w:szCs w:val="18"/>
        </w:rPr>
        <w:t xml:space="preserve"> </w:t>
      </w:r>
      <w:r w:rsidRPr="00C9169D">
        <w:rPr>
          <w:rFonts w:cs="Times New Roman"/>
          <w:color w:val="0070C0"/>
          <w:szCs w:val="18"/>
        </w:rPr>
        <w:t xml:space="preserve">1) at the date of submission </w:t>
      </w:r>
      <w:r w:rsidR="00632874" w:rsidRPr="00C9169D">
        <w:rPr>
          <w:rFonts w:cs="Times New Roman"/>
          <w:color w:val="0070C0"/>
          <w:szCs w:val="18"/>
        </w:rPr>
        <w:t>of the project proposal</w:t>
      </w:r>
      <w:r w:rsidR="00AE4911" w:rsidRPr="00C9169D">
        <w:rPr>
          <w:rFonts w:cs="Times New Roman"/>
          <w:color w:val="0070C0"/>
          <w:szCs w:val="18"/>
        </w:rPr>
        <w:t xml:space="preserve">, and your </w:t>
      </w:r>
      <w:r w:rsidRPr="00C9169D">
        <w:rPr>
          <w:rFonts w:cs="Times New Roman"/>
          <w:color w:val="0070C0"/>
          <w:szCs w:val="18"/>
        </w:rPr>
        <w:t xml:space="preserve">ambition shall be to bring </w:t>
      </w:r>
      <w:r w:rsidR="00AE4911" w:rsidRPr="00C9169D">
        <w:rPr>
          <w:rFonts w:cs="Times New Roman"/>
          <w:color w:val="0070C0"/>
          <w:szCs w:val="18"/>
        </w:rPr>
        <w:t>it</w:t>
      </w:r>
      <w:r w:rsidRPr="00C9169D">
        <w:rPr>
          <w:rFonts w:cs="Times New Roman"/>
          <w:color w:val="0070C0"/>
          <w:szCs w:val="18"/>
        </w:rPr>
        <w:t xml:space="preserve"> to a maturity level not exceeding the stage of a system prototype demonstration (TRL 7) by the end of the implementation period</w:t>
      </w:r>
      <w:r w:rsidR="00AE4911" w:rsidRPr="00C9169D">
        <w:rPr>
          <w:rFonts w:cs="Times New Roman"/>
          <w:color w:val="0070C0"/>
          <w:szCs w:val="18"/>
        </w:rPr>
        <w:t>.</w:t>
      </w:r>
    </w:p>
    <w:p w14:paraId="26DF9B7A" w14:textId="509FE871" w:rsidR="007C3873" w:rsidRPr="00C9169D" w:rsidRDefault="00FD46BB" w:rsidP="007C3873">
      <w:pPr>
        <w:pStyle w:val="ListParagraph"/>
        <w:numPr>
          <w:ilvl w:val="0"/>
          <w:numId w:val="49"/>
        </w:numPr>
        <w:spacing w:before="120" w:after="120"/>
        <w:ind w:hanging="357"/>
        <w:contextualSpacing w:val="0"/>
        <w:jc w:val="both"/>
        <w:rPr>
          <w:rFonts w:cs="Times New Roman"/>
          <w:b/>
          <w:bCs/>
          <w:color w:val="0070C0"/>
          <w:szCs w:val="18"/>
          <w:u w:val="single"/>
        </w:rPr>
      </w:pPr>
      <w:r w:rsidRPr="00C9169D">
        <w:rPr>
          <w:rFonts w:cs="Times New Roman"/>
          <w:b/>
          <w:bCs/>
          <w:color w:val="0070C0"/>
          <w:szCs w:val="18"/>
          <w:u w:val="single"/>
        </w:rPr>
        <w:t>Producing the Expected Outputs of the Call</w:t>
      </w:r>
      <w:r w:rsidR="007C3873" w:rsidRPr="00C9169D">
        <w:rPr>
          <w:rFonts w:cs="Times New Roman"/>
          <w:b/>
          <w:bCs/>
          <w:color w:val="0070C0"/>
          <w:szCs w:val="18"/>
          <w:u w:val="single"/>
        </w:rPr>
        <w:t>:</w:t>
      </w:r>
      <w:r w:rsidR="007C3873" w:rsidRPr="00C9169D">
        <w:rPr>
          <w:rFonts w:cs="Times New Roman"/>
          <w:color w:val="0070C0"/>
          <w:szCs w:val="18"/>
        </w:rPr>
        <w:t xml:space="preserve"> Briefly indicate how in your project</w:t>
      </w:r>
      <w:r w:rsidR="00B83015" w:rsidRPr="00C9169D">
        <w:rPr>
          <w:rFonts w:cs="Times New Roman"/>
          <w:color w:val="0070C0"/>
          <w:szCs w:val="18"/>
        </w:rPr>
        <w:t>,</w:t>
      </w:r>
      <w:r w:rsidR="007C3873" w:rsidRPr="00C9169D">
        <w:rPr>
          <w:rFonts w:cs="Times New Roman"/>
          <w:color w:val="0070C0"/>
          <w:szCs w:val="18"/>
        </w:rPr>
        <w:t xml:space="preserve"> and at which stage</w:t>
      </w:r>
      <w:r w:rsidR="00B83015" w:rsidRPr="00C9169D">
        <w:rPr>
          <w:rFonts w:cs="Times New Roman"/>
          <w:color w:val="0070C0"/>
          <w:szCs w:val="18"/>
        </w:rPr>
        <w:t>,</w:t>
      </w:r>
      <w:r w:rsidR="007C3873" w:rsidRPr="00C9169D">
        <w:rPr>
          <w:rFonts w:cs="Times New Roman"/>
          <w:color w:val="0070C0"/>
          <w:szCs w:val="18"/>
        </w:rPr>
        <w:t xml:space="preserve"> you inten</w:t>
      </w:r>
      <w:r w:rsidR="00B83015" w:rsidRPr="00C9169D">
        <w:rPr>
          <w:rFonts w:cs="Times New Roman"/>
          <w:color w:val="0070C0"/>
          <w:szCs w:val="18"/>
        </w:rPr>
        <w:t>d</w:t>
      </w:r>
      <w:r w:rsidR="007C3873" w:rsidRPr="00C9169D">
        <w:rPr>
          <w:rFonts w:cs="Times New Roman"/>
          <w:color w:val="0070C0"/>
          <w:szCs w:val="18"/>
        </w:rPr>
        <w:t xml:space="preserve"> to deliver </w:t>
      </w:r>
      <w:r w:rsidR="00AC4888" w:rsidRPr="00C9169D">
        <w:rPr>
          <w:rFonts w:cs="Times New Roman"/>
          <w:color w:val="0070C0"/>
          <w:szCs w:val="18"/>
        </w:rPr>
        <w:t xml:space="preserve">results in line with </w:t>
      </w:r>
      <w:r w:rsidR="007C3873" w:rsidRPr="00C9169D">
        <w:rPr>
          <w:rFonts w:cs="Times New Roman"/>
          <w:color w:val="0070C0"/>
          <w:szCs w:val="18"/>
        </w:rPr>
        <w:t>the Expected Outputs</w:t>
      </w:r>
      <w:r w:rsidR="00AC4888" w:rsidRPr="00C9169D">
        <w:rPr>
          <w:rFonts w:cs="Times New Roman"/>
          <w:color w:val="0070C0"/>
          <w:szCs w:val="18"/>
        </w:rPr>
        <w:t xml:space="preserve"> of the Call</w:t>
      </w:r>
      <w:r w:rsidR="007C3873" w:rsidRPr="00C9169D">
        <w:rPr>
          <w:rFonts w:cs="Times New Roman"/>
          <w:color w:val="0070C0"/>
          <w:szCs w:val="18"/>
        </w:rPr>
        <w:t xml:space="preserve">, as described in the Call for Proposals – </w:t>
      </w:r>
      <w:r w:rsidR="00F71DD0" w:rsidRPr="00C9169D">
        <w:rPr>
          <w:rFonts w:cs="Times New Roman"/>
          <w:color w:val="0070C0"/>
          <w:szCs w:val="18"/>
        </w:rPr>
        <w:t>paragraph</w:t>
      </w:r>
      <w:r w:rsidR="007C3873" w:rsidRPr="00C9169D">
        <w:rPr>
          <w:rFonts w:cs="Times New Roman"/>
          <w:color w:val="0070C0"/>
          <w:szCs w:val="18"/>
        </w:rPr>
        <w:t xml:space="preserve"> 2.</w:t>
      </w:r>
      <w:r w:rsidR="00AC4888" w:rsidRPr="00C9169D">
        <w:rPr>
          <w:rFonts w:cs="Times New Roman"/>
          <w:color w:val="0070C0"/>
          <w:szCs w:val="18"/>
        </w:rPr>
        <w:t>5</w:t>
      </w:r>
      <w:r w:rsidR="007C3873" w:rsidRPr="00C9169D">
        <w:rPr>
          <w:rFonts w:cs="Times New Roman"/>
          <w:color w:val="0070C0"/>
          <w:szCs w:val="18"/>
        </w:rPr>
        <w:t>.</w:t>
      </w:r>
    </w:p>
    <w:p w14:paraId="0C11491C" w14:textId="120C3CCA" w:rsidR="001A51D6" w:rsidRPr="00C9169D" w:rsidRDefault="00DF0547" w:rsidP="00342CCD">
      <w:pPr>
        <w:pStyle w:val="ListParagraph"/>
        <w:numPr>
          <w:ilvl w:val="0"/>
          <w:numId w:val="49"/>
        </w:numPr>
        <w:spacing w:before="120" w:after="120"/>
        <w:contextualSpacing w:val="0"/>
        <w:jc w:val="both"/>
        <w:rPr>
          <w:rFonts w:cs="Times New Roman"/>
          <w:b/>
          <w:bCs/>
          <w:color w:val="0070C0"/>
          <w:szCs w:val="18"/>
          <w:u w:val="single"/>
        </w:rPr>
      </w:pPr>
      <w:r w:rsidRPr="00C9169D">
        <w:rPr>
          <w:rFonts w:cs="Times New Roman"/>
          <w:b/>
          <w:bCs/>
          <w:color w:val="0070C0"/>
          <w:szCs w:val="18"/>
          <w:u w:val="single"/>
        </w:rPr>
        <w:t xml:space="preserve">Other </w:t>
      </w:r>
      <w:r w:rsidR="00FA6355" w:rsidRPr="00C9169D">
        <w:rPr>
          <w:rFonts w:cs="Times New Roman"/>
          <w:b/>
          <w:bCs/>
          <w:color w:val="0070C0"/>
          <w:szCs w:val="18"/>
          <w:u w:val="single"/>
        </w:rPr>
        <w:t>information</w:t>
      </w:r>
      <w:r w:rsidRPr="00C9169D">
        <w:rPr>
          <w:rFonts w:cs="Times New Roman"/>
          <w:b/>
          <w:bCs/>
          <w:color w:val="0070C0"/>
          <w:szCs w:val="18"/>
          <w:u w:val="single"/>
        </w:rPr>
        <w:t xml:space="preserve"> </w:t>
      </w:r>
      <w:r w:rsidR="00DD06E4" w:rsidRPr="00C9169D">
        <w:rPr>
          <w:rFonts w:cs="Times New Roman"/>
          <w:b/>
          <w:bCs/>
          <w:color w:val="0070C0"/>
          <w:szCs w:val="18"/>
          <w:u w:val="single"/>
        </w:rPr>
        <w:t>(optional)</w:t>
      </w:r>
      <w:r w:rsidR="00CA7D97" w:rsidRPr="00C9169D">
        <w:rPr>
          <w:rFonts w:cs="Times New Roman"/>
          <w:b/>
          <w:bCs/>
          <w:color w:val="0070C0"/>
          <w:szCs w:val="18"/>
          <w:u w:val="single"/>
        </w:rPr>
        <w:t>:</w:t>
      </w:r>
    </w:p>
    <w:p w14:paraId="6FB863B9" w14:textId="0664DB6B" w:rsidR="00DD06E4" w:rsidRPr="00C9169D" w:rsidRDefault="00795F69" w:rsidP="00342CCD">
      <w:pPr>
        <w:pStyle w:val="ListParagraph"/>
        <w:numPr>
          <w:ilvl w:val="1"/>
          <w:numId w:val="49"/>
        </w:numPr>
        <w:spacing w:before="120" w:after="120"/>
        <w:ind w:left="1434" w:hanging="357"/>
        <w:contextualSpacing w:val="0"/>
        <w:jc w:val="both"/>
        <w:rPr>
          <w:rFonts w:cs="Times New Roman"/>
          <w:color w:val="0070C0"/>
          <w:szCs w:val="18"/>
        </w:rPr>
      </w:pPr>
      <w:r w:rsidRPr="00C9169D">
        <w:rPr>
          <w:rFonts w:cs="Times New Roman"/>
          <w:color w:val="0070C0"/>
          <w:szCs w:val="18"/>
        </w:rPr>
        <w:t>Only i</w:t>
      </w:r>
      <w:r w:rsidR="00DD06E4" w:rsidRPr="00C9169D">
        <w:rPr>
          <w:rFonts w:cs="Times New Roman"/>
          <w:color w:val="0070C0"/>
          <w:szCs w:val="18"/>
        </w:rPr>
        <w:t xml:space="preserve">n case relevant for your project, please indicate </w:t>
      </w:r>
      <w:r w:rsidR="005E3513" w:rsidRPr="00C9169D">
        <w:rPr>
          <w:rFonts w:cs="Times New Roman"/>
          <w:color w:val="0070C0"/>
          <w:szCs w:val="18"/>
        </w:rPr>
        <w:t xml:space="preserve">the possible </w:t>
      </w:r>
      <w:r w:rsidR="00DD06E4" w:rsidRPr="00C9169D">
        <w:rPr>
          <w:rFonts w:cs="Times New Roman"/>
          <w:color w:val="0070C0"/>
          <w:szCs w:val="18"/>
        </w:rPr>
        <w:t xml:space="preserve">synergies or complementarities with foreseen, ongoing or completed research projects conducted in the MSs/SACs in the field of border security, notably EU-funded actions under Horizon 2020 and </w:t>
      </w:r>
      <w:bookmarkStart w:id="12" w:name="_Hlk120206447"/>
      <w:r w:rsidR="00D41A5D" w:rsidRPr="00C9169D">
        <w:rPr>
          <w:rFonts w:cs="Times New Roman"/>
          <w:color w:val="0070C0"/>
          <w:szCs w:val="18"/>
        </w:rPr>
        <w:t>Horizon Europe</w:t>
      </w:r>
      <w:r w:rsidR="00D41A5D" w:rsidRPr="00C9169D">
        <w:rPr>
          <w:rStyle w:val="FootnoteReference"/>
          <w:color w:val="0070C0"/>
        </w:rPr>
        <w:footnoteReference w:id="2"/>
      </w:r>
      <w:bookmarkEnd w:id="12"/>
      <w:r w:rsidR="00D41A5D" w:rsidRPr="00C9169D">
        <w:rPr>
          <w:color w:val="0070C0"/>
        </w:rPr>
        <w:t xml:space="preserve"> </w:t>
      </w:r>
      <w:r w:rsidR="00DD06E4" w:rsidRPr="00C9169D">
        <w:rPr>
          <w:rFonts w:cs="Times New Roman"/>
          <w:color w:val="0070C0"/>
          <w:szCs w:val="18"/>
        </w:rPr>
        <w:t xml:space="preserve">(possibly exploiting the results of such actions if already available) or the most recent research studies conducted by Frontex: </w:t>
      </w:r>
      <w:bookmarkStart w:id="13" w:name="_Hlk117544084"/>
      <w:r w:rsidR="00F83248" w:rsidRPr="00C9169D">
        <w:fldChar w:fldCharType="begin"/>
      </w:r>
      <w:r w:rsidR="00F83248" w:rsidRPr="00C9169D">
        <w:instrText xml:space="preserve"> HYPERLINK "https://frontex.europa.eu/media-centre/news/news-release/artificial-intelligence-based-capabilities-for-european-border-and-coast-guard-1Dczge" </w:instrText>
      </w:r>
      <w:r w:rsidR="00F83248" w:rsidRPr="00C9169D">
        <w:fldChar w:fldCharType="separate"/>
      </w:r>
      <w:r w:rsidR="00F55E1B" w:rsidRPr="00C9169D">
        <w:rPr>
          <w:rStyle w:val="Hyperlink"/>
          <w:rFonts w:cs="Times New Roman"/>
          <w:color w:val="0070C0"/>
          <w:szCs w:val="18"/>
          <w:u w:val="none"/>
        </w:rPr>
        <w:t>“</w:t>
      </w:r>
      <w:r w:rsidR="00F55E1B" w:rsidRPr="00C9169D">
        <w:rPr>
          <w:rStyle w:val="Hyperlink"/>
          <w:rFonts w:cs="Times New Roman"/>
          <w:color w:val="0070C0"/>
          <w:szCs w:val="18"/>
        </w:rPr>
        <w:t xml:space="preserve">Artificial Intelligence </w:t>
      </w:r>
      <w:r w:rsidR="00F55E1B" w:rsidRPr="00C9169D">
        <w:rPr>
          <w:rStyle w:val="Hyperlink"/>
          <w:rFonts w:cs="Times New Roman"/>
          <w:color w:val="0070C0"/>
          <w:szCs w:val="18"/>
        </w:rPr>
        <w:lastRenderedPageBreak/>
        <w:t>- based capabilities for European Border and Coast Guard The European</w:t>
      </w:r>
      <w:r w:rsidR="00F55E1B" w:rsidRPr="00C9169D">
        <w:rPr>
          <w:rStyle w:val="Hyperlink"/>
          <w:rFonts w:cs="Times New Roman"/>
          <w:color w:val="0070C0"/>
          <w:szCs w:val="18"/>
          <w:u w:val="none"/>
        </w:rPr>
        <w:t>”</w:t>
      </w:r>
      <w:r w:rsidR="00F83248" w:rsidRPr="00C9169D">
        <w:rPr>
          <w:rStyle w:val="Hyperlink"/>
          <w:rFonts w:cs="Times New Roman"/>
          <w:color w:val="0070C0"/>
          <w:szCs w:val="18"/>
          <w:u w:val="none"/>
        </w:rPr>
        <w:fldChar w:fldCharType="end"/>
      </w:r>
      <w:r w:rsidR="00F55E1B" w:rsidRPr="00C9169D">
        <w:rPr>
          <w:rStyle w:val="Hyperlink"/>
          <w:rFonts w:cs="Times New Roman"/>
          <w:color w:val="0070C0"/>
          <w:szCs w:val="18"/>
          <w:u w:val="none"/>
        </w:rPr>
        <w:t>,</w:t>
      </w:r>
      <w:r w:rsidR="00F55E1B" w:rsidRPr="00C9169D">
        <w:rPr>
          <w:rFonts w:cs="Times New Roman"/>
          <w:color w:val="0070C0"/>
          <w:szCs w:val="18"/>
        </w:rPr>
        <w:t xml:space="preserve"> </w:t>
      </w:r>
      <w:hyperlink r:id="rId16" w:history="1">
        <w:r w:rsidR="00F55E1B" w:rsidRPr="00C9169D">
          <w:rPr>
            <w:rStyle w:val="Hyperlink"/>
            <w:rFonts w:cs="Times New Roman"/>
            <w:color w:val="0070C0"/>
            <w:szCs w:val="18"/>
            <w:u w:val="none"/>
          </w:rPr>
          <w:t>“</w:t>
        </w:r>
        <w:r w:rsidR="00F55E1B" w:rsidRPr="00C9169D">
          <w:rPr>
            <w:rStyle w:val="Hyperlink"/>
            <w:rFonts w:cs="Times New Roman"/>
            <w:color w:val="0070C0"/>
            <w:szCs w:val="18"/>
          </w:rPr>
          <w:t xml:space="preserve">The Green Deal and the European </w:t>
        </w:r>
        <w:r w:rsidR="00D93279" w:rsidRPr="00C9169D">
          <w:rPr>
            <w:rStyle w:val="Hyperlink"/>
            <w:rFonts w:cs="Times New Roman"/>
            <w:color w:val="0070C0"/>
            <w:szCs w:val="18"/>
          </w:rPr>
          <w:t>B</w:t>
        </w:r>
        <w:r w:rsidR="00F55E1B" w:rsidRPr="00C9169D">
          <w:rPr>
            <w:rStyle w:val="Hyperlink"/>
            <w:rFonts w:cs="Times New Roman"/>
            <w:color w:val="0070C0"/>
            <w:szCs w:val="18"/>
          </w:rPr>
          <w:t>order and Coast Guard</w:t>
        </w:r>
      </w:hyperlink>
      <w:r w:rsidR="00F55E1B" w:rsidRPr="00C9169D">
        <w:rPr>
          <w:rFonts w:cs="Times New Roman"/>
          <w:color w:val="0070C0"/>
          <w:szCs w:val="18"/>
        </w:rPr>
        <w:t>”</w:t>
      </w:r>
      <w:r w:rsidR="00D93279" w:rsidRPr="00C9169D">
        <w:rPr>
          <w:rFonts w:cs="Times New Roman"/>
          <w:color w:val="0070C0"/>
          <w:szCs w:val="18"/>
        </w:rPr>
        <w:t xml:space="preserve"> and the “</w:t>
      </w:r>
      <w:hyperlink r:id="rId17" w:history="1">
        <w:r w:rsidR="00D93279" w:rsidRPr="00C9169D">
          <w:rPr>
            <w:rStyle w:val="Hyperlink"/>
            <w:rFonts w:cs="Times New Roman"/>
            <w:color w:val="0070C0"/>
            <w:szCs w:val="18"/>
          </w:rPr>
          <w:t>Technology Foresight on Biometrics for the Future of Travel</w:t>
        </w:r>
      </w:hyperlink>
      <w:bookmarkEnd w:id="13"/>
      <w:r w:rsidR="00D93279" w:rsidRPr="00C9169D">
        <w:rPr>
          <w:rFonts w:cs="Times New Roman"/>
          <w:color w:val="0070C0"/>
          <w:szCs w:val="18"/>
        </w:rPr>
        <w:t>”.</w:t>
      </w:r>
    </w:p>
    <w:p w14:paraId="2E23B86C" w14:textId="238C22DA" w:rsidR="00DD06E4" w:rsidRPr="00C9169D" w:rsidRDefault="005E3513" w:rsidP="00342CCD">
      <w:pPr>
        <w:pStyle w:val="ListParagraph"/>
        <w:numPr>
          <w:ilvl w:val="1"/>
          <w:numId w:val="49"/>
        </w:numPr>
        <w:spacing w:before="120" w:after="120"/>
        <w:ind w:left="1434" w:hanging="357"/>
        <w:contextualSpacing w:val="0"/>
        <w:jc w:val="both"/>
        <w:rPr>
          <w:rFonts w:cs="Times New Roman"/>
          <w:color w:val="0070C0"/>
          <w:szCs w:val="18"/>
        </w:rPr>
      </w:pPr>
      <w:r w:rsidRPr="00C9169D">
        <w:rPr>
          <w:rFonts w:cs="Times New Roman"/>
          <w:color w:val="0070C0"/>
          <w:szCs w:val="18"/>
        </w:rPr>
        <w:t>If this project is</w:t>
      </w:r>
      <w:r w:rsidR="00DD06E4" w:rsidRPr="00C9169D">
        <w:rPr>
          <w:rFonts w:cs="Times New Roman"/>
          <w:color w:val="0070C0"/>
          <w:szCs w:val="18"/>
        </w:rPr>
        <w:t xml:space="preserve"> part </w:t>
      </w:r>
      <w:r w:rsidRPr="00C9169D">
        <w:rPr>
          <w:rFonts w:cs="Times New Roman"/>
          <w:color w:val="0070C0"/>
          <w:szCs w:val="18"/>
        </w:rPr>
        <w:t>of a</w:t>
      </w:r>
      <w:r w:rsidR="00DD06E4" w:rsidRPr="00C9169D">
        <w:rPr>
          <w:rFonts w:cs="Times New Roman"/>
          <w:color w:val="0070C0"/>
          <w:szCs w:val="18"/>
        </w:rPr>
        <w:t xml:space="preserve"> larger-scale research initiative</w:t>
      </w:r>
      <w:r w:rsidRPr="00C9169D">
        <w:rPr>
          <w:rFonts w:cs="Times New Roman"/>
          <w:color w:val="0070C0"/>
          <w:szCs w:val="18"/>
        </w:rPr>
        <w:t>s</w:t>
      </w:r>
      <w:r w:rsidR="00DD06E4" w:rsidRPr="00C9169D">
        <w:rPr>
          <w:rFonts w:cs="Times New Roman"/>
          <w:color w:val="0070C0"/>
          <w:szCs w:val="18"/>
        </w:rPr>
        <w:t xml:space="preserve"> </w:t>
      </w:r>
      <w:r w:rsidRPr="00C9169D">
        <w:rPr>
          <w:rFonts w:cs="Times New Roman"/>
          <w:color w:val="0070C0"/>
          <w:szCs w:val="18"/>
        </w:rPr>
        <w:t>that you are conducting or to which you are</w:t>
      </w:r>
      <w:r w:rsidR="00DD06E4" w:rsidRPr="00C9169D">
        <w:rPr>
          <w:rFonts w:cs="Times New Roman"/>
          <w:color w:val="0070C0"/>
          <w:szCs w:val="18"/>
        </w:rPr>
        <w:t xml:space="preserve"> taking part</w:t>
      </w:r>
      <w:r w:rsidRPr="00C9169D">
        <w:rPr>
          <w:rFonts w:cs="Times New Roman"/>
          <w:color w:val="0070C0"/>
          <w:szCs w:val="18"/>
        </w:rPr>
        <w:t xml:space="preserve">, </w:t>
      </w:r>
      <w:r w:rsidR="00DD06E4" w:rsidRPr="00C9169D">
        <w:rPr>
          <w:rFonts w:cs="Times New Roman"/>
          <w:color w:val="0070C0"/>
          <w:szCs w:val="18"/>
        </w:rPr>
        <w:t>which is funded by other sources</w:t>
      </w:r>
      <w:r w:rsidRPr="00C9169D">
        <w:rPr>
          <w:rFonts w:cs="Times New Roman"/>
          <w:color w:val="0070C0"/>
          <w:szCs w:val="18"/>
        </w:rPr>
        <w:t xml:space="preserve">, please provide </w:t>
      </w:r>
      <w:r w:rsidR="00F55E1B" w:rsidRPr="00C9169D">
        <w:rPr>
          <w:rFonts w:cs="Times New Roman"/>
          <w:color w:val="0070C0"/>
          <w:szCs w:val="18"/>
        </w:rPr>
        <w:t>concise information on</w:t>
      </w:r>
      <w:r w:rsidRPr="00C9169D">
        <w:rPr>
          <w:rFonts w:cs="Times New Roman"/>
          <w:color w:val="0070C0"/>
          <w:szCs w:val="18"/>
        </w:rPr>
        <w:t xml:space="preserve"> such initiative.</w:t>
      </w:r>
    </w:p>
    <w:p w14:paraId="5221C99B" w14:textId="60A11196" w:rsidR="001F0A14" w:rsidRPr="00C9169D" w:rsidRDefault="001F0A14" w:rsidP="001F0A14">
      <w:pPr>
        <w:pStyle w:val="ListParagraph"/>
        <w:spacing w:before="120" w:after="120"/>
        <w:ind w:left="1434"/>
        <w:contextualSpacing w:val="0"/>
        <w:jc w:val="both"/>
        <w:rPr>
          <w:rFonts w:cs="Times New Roman"/>
          <w:color w:val="0070C0"/>
          <w:szCs w:val="18"/>
        </w:rPr>
      </w:pPr>
    </w:p>
    <w:p w14:paraId="1E2CA393" w14:textId="2A6056ED" w:rsidR="004F081D" w:rsidRPr="00C9169D" w:rsidRDefault="004F081D">
      <w:pPr>
        <w:spacing w:line="240" w:lineRule="auto"/>
        <w:rPr>
          <w:rFonts w:cs="Times New Roman"/>
          <w:color w:val="0070C0"/>
          <w:szCs w:val="18"/>
        </w:rPr>
      </w:pPr>
      <w:r w:rsidRPr="00C9169D">
        <w:rPr>
          <w:rFonts w:cs="Times New Roman"/>
          <w:color w:val="0070C0"/>
          <w:szCs w:val="18"/>
        </w:rPr>
        <w:br w:type="page"/>
      </w:r>
    </w:p>
    <w:p w14:paraId="55CDA51A" w14:textId="4EE7E6DA" w:rsidR="00C655F2" w:rsidRPr="00C9169D" w:rsidRDefault="00C655F2" w:rsidP="00984C78">
      <w:pPr>
        <w:pStyle w:val="Heading1"/>
        <w:ind w:right="-88"/>
      </w:pPr>
      <w:bookmarkStart w:id="14" w:name="_Implementation"/>
      <w:bookmarkStart w:id="15" w:name="_Toc120518979"/>
      <w:bookmarkEnd w:id="14"/>
      <w:r w:rsidRPr="00C9169D">
        <w:lastRenderedPageBreak/>
        <w:t>Implementation</w:t>
      </w:r>
      <w:bookmarkEnd w:id="15"/>
    </w:p>
    <w:p w14:paraId="20BA4C45" w14:textId="77777777" w:rsidR="00C9386C" w:rsidRPr="00C9169D" w:rsidRDefault="00C9386C" w:rsidP="00C9386C">
      <w:pPr>
        <w:pStyle w:val="ListParagraph"/>
        <w:spacing w:before="120" w:after="120"/>
        <w:contextualSpacing w:val="0"/>
        <w:jc w:val="both"/>
        <w:rPr>
          <w:rFonts w:cs="Times New Roman"/>
          <w:color w:val="0070C0"/>
          <w:szCs w:val="18"/>
        </w:rPr>
      </w:pPr>
    </w:p>
    <w:p w14:paraId="671580DB" w14:textId="2A337AD7" w:rsidR="004E5E65" w:rsidRPr="00C9169D" w:rsidRDefault="004E5E65" w:rsidP="00984C78">
      <w:pPr>
        <w:pStyle w:val="Heading2"/>
        <w:ind w:right="-88"/>
        <w:jc w:val="both"/>
      </w:pPr>
      <w:bookmarkStart w:id="16" w:name="_Work_plan"/>
      <w:bookmarkStart w:id="17" w:name="_Toc120518980"/>
      <w:bookmarkEnd w:id="16"/>
      <w:r w:rsidRPr="00C9169D">
        <w:t>Work plan</w:t>
      </w:r>
      <w:bookmarkEnd w:id="17"/>
    </w:p>
    <w:p w14:paraId="4DC920CF" w14:textId="68D91301" w:rsidR="00785025" w:rsidRPr="00C9169D" w:rsidRDefault="00B30468" w:rsidP="00EE712A">
      <w:pPr>
        <w:spacing w:before="120" w:after="120"/>
        <w:jc w:val="both"/>
        <w:rPr>
          <w:rFonts w:cs="Times New Roman"/>
          <w:color w:val="0070C0"/>
          <w:szCs w:val="18"/>
        </w:rPr>
      </w:pPr>
      <w:r w:rsidRPr="00C9169D">
        <w:rPr>
          <w:rFonts w:cs="Times New Roman"/>
          <w:color w:val="0070C0"/>
          <w:szCs w:val="18"/>
        </w:rPr>
        <w:t xml:space="preserve">The following information shall be included, and the corresponding guidelines observed, when drafting this </w:t>
      </w:r>
      <w:r w:rsidR="00F71DD0" w:rsidRPr="00C9169D">
        <w:rPr>
          <w:rFonts w:cs="Times New Roman"/>
          <w:color w:val="0070C0"/>
          <w:szCs w:val="18"/>
        </w:rPr>
        <w:t>paragraph</w:t>
      </w:r>
      <w:r w:rsidRPr="00C9169D">
        <w:rPr>
          <w:rFonts w:cs="Times New Roman"/>
          <w:color w:val="0070C0"/>
          <w:szCs w:val="18"/>
        </w:rPr>
        <w:t xml:space="preserve"> </w:t>
      </w:r>
      <w:r w:rsidR="0069197B" w:rsidRPr="00C9169D">
        <w:rPr>
          <w:rFonts w:cs="Times New Roman"/>
          <w:color w:val="0070C0"/>
          <w:szCs w:val="18"/>
        </w:rPr>
        <w:t xml:space="preserve">(for </w:t>
      </w:r>
      <w:r w:rsidR="0069197B" w:rsidRPr="00C9169D">
        <w:rPr>
          <w:rFonts w:cs="Times New Roman"/>
          <w:color w:val="0070C0"/>
          <w:szCs w:val="18"/>
          <w:u w:val="single"/>
        </w:rPr>
        <w:t>definitions</w:t>
      </w:r>
      <w:r w:rsidR="0069197B" w:rsidRPr="00C9169D">
        <w:rPr>
          <w:rFonts w:cs="Times New Roman"/>
          <w:color w:val="0070C0"/>
          <w:szCs w:val="18"/>
        </w:rPr>
        <w:t>, please refer to those given in the bullet point</w:t>
      </w:r>
      <w:r w:rsidR="008F19BF" w:rsidRPr="00C9169D">
        <w:rPr>
          <w:rFonts w:cs="Times New Roman"/>
          <w:color w:val="0070C0"/>
          <w:szCs w:val="18"/>
        </w:rPr>
        <w:t>s under</w:t>
      </w:r>
      <w:r w:rsidR="0069197B" w:rsidRPr="00C9169D">
        <w:rPr>
          <w:rFonts w:cs="Times New Roman"/>
          <w:color w:val="0070C0"/>
          <w:szCs w:val="18"/>
        </w:rPr>
        <w:t xml:space="preserve"> “Description of each Work Package”)</w:t>
      </w:r>
      <w:r w:rsidR="00785025" w:rsidRPr="00C9169D">
        <w:rPr>
          <w:rFonts w:cs="Times New Roman"/>
          <w:color w:val="0070C0"/>
          <w:szCs w:val="18"/>
        </w:rPr>
        <w:t>:</w:t>
      </w:r>
    </w:p>
    <w:p w14:paraId="6B6362A8" w14:textId="029653A0" w:rsidR="00785025" w:rsidRPr="00C9169D" w:rsidRDefault="00785025" w:rsidP="00342CCD">
      <w:pPr>
        <w:pStyle w:val="ListParagraph"/>
        <w:numPr>
          <w:ilvl w:val="0"/>
          <w:numId w:val="49"/>
        </w:numPr>
        <w:spacing w:before="120" w:after="120"/>
        <w:contextualSpacing w:val="0"/>
        <w:jc w:val="both"/>
        <w:rPr>
          <w:rFonts w:cs="Times New Roman"/>
          <w:color w:val="0070C0"/>
          <w:szCs w:val="18"/>
        </w:rPr>
      </w:pPr>
      <w:r w:rsidRPr="00C9169D">
        <w:rPr>
          <w:rFonts w:cs="Times New Roman"/>
          <w:b/>
          <w:bCs/>
          <w:color w:val="0070C0"/>
          <w:szCs w:val="18"/>
          <w:u w:val="single"/>
        </w:rPr>
        <w:t>Presentation of the work plan:</w:t>
      </w:r>
      <w:r w:rsidRPr="00C9169D">
        <w:rPr>
          <w:rFonts w:cs="Times New Roman"/>
          <w:color w:val="0070C0"/>
          <w:szCs w:val="18"/>
        </w:rPr>
        <w:t xml:space="preserve"> Please provide a brief presentation </w:t>
      </w:r>
      <w:r w:rsidR="00BF5F8D" w:rsidRPr="00C9169D">
        <w:rPr>
          <w:rFonts w:cs="Times New Roman"/>
          <w:color w:val="0070C0"/>
          <w:szCs w:val="18"/>
        </w:rPr>
        <w:t xml:space="preserve">and overview </w:t>
      </w:r>
      <w:r w:rsidRPr="00C9169D">
        <w:rPr>
          <w:rFonts w:cs="Times New Roman"/>
          <w:color w:val="0070C0"/>
          <w:szCs w:val="18"/>
        </w:rPr>
        <w:t>of the overall structure of the work plan</w:t>
      </w:r>
      <w:r w:rsidR="000E5363" w:rsidRPr="00C9169D">
        <w:rPr>
          <w:rFonts w:cs="Times New Roman"/>
          <w:color w:val="0070C0"/>
          <w:szCs w:val="18"/>
        </w:rPr>
        <w:t xml:space="preserve"> and the logics behind it</w:t>
      </w:r>
      <w:r w:rsidRPr="00C9169D">
        <w:rPr>
          <w:rFonts w:cs="Times New Roman"/>
          <w:color w:val="0070C0"/>
          <w:szCs w:val="18"/>
        </w:rPr>
        <w:t>.</w:t>
      </w:r>
    </w:p>
    <w:p w14:paraId="07E0EBB5" w14:textId="521AC241" w:rsidR="007810F6" w:rsidRPr="00C9169D" w:rsidRDefault="00EE712A" w:rsidP="00342CCD">
      <w:pPr>
        <w:pStyle w:val="ListParagraph"/>
        <w:numPr>
          <w:ilvl w:val="0"/>
          <w:numId w:val="49"/>
        </w:numPr>
        <w:spacing w:before="120" w:after="120"/>
        <w:contextualSpacing w:val="0"/>
        <w:jc w:val="both"/>
        <w:rPr>
          <w:rFonts w:cs="Times New Roman"/>
          <w:color w:val="0070C0"/>
          <w:szCs w:val="18"/>
        </w:rPr>
      </w:pPr>
      <w:r w:rsidRPr="00C9169D">
        <w:rPr>
          <w:rFonts w:cs="Times New Roman"/>
          <w:b/>
          <w:bCs/>
          <w:color w:val="0070C0"/>
          <w:szCs w:val="18"/>
          <w:u w:val="single"/>
        </w:rPr>
        <w:t>L</w:t>
      </w:r>
      <w:r w:rsidR="007810F6" w:rsidRPr="00C9169D">
        <w:rPr>
          <w:rFonts w:cs="Times New Roman"/>
          <w:b/>
          <w:bCs/>
          <w:color w:val="0070C0"/>
          <w:szCs w:val="18"/>
          <w:u w:val="single"/>
        </w:rPr>
        <w:t xml:space="preserve">ist of </w:t>
      </w:r>
      <w:r w:rsidR="008D3747" w:rsidRPr="00C9169D">
        <w:rPr>
          <w:rFonts w:cs="Times New Roman"/>
          <w:b/>
          <w:bCs/>
          <w:color w:val="0070C0"/>
          <w:szCs w:val="18"/>
          <w:u w:val="single"/>
        </w:rPr>
        <w:t>W</w:t>
      </w:r>
      <w:r w:rsidR="007810F6" w:rsidRPr="00C9169D">
        <w:rPr>
          <w:rFonts w:cs="Times New Roman"/>
          <w:b/>
          <w:bCs/>
          <w:color w:val="0070C0"/>
          <w:szCs w:val="18"/>
          <w:u w:val="single"/>
        </w:rPr>
        <w:t xml:space="preserve">ork </w:t>
      </w:r>
      <w:r w:rsidR="008D3747" w:rsidRPr="00C9169D">
        <w:rPr>
          <w:rFonts w:cs="Times New Roman"/>
          <w:b/>
          <w:bCs/>
          <w:color w:val="0070C0"/>
          <w:szCs w:val="18"/>
          <w:u w:val="single"/>
        </w:rPr>
        <w:t>P</w:t>
      </w:r>
      <w:r w:rsidR="007810F6" w:rsidRPr="00C9169D">
        <w:rPr>
          <w:rFonts w:cs="Times New Roman"/>
          <w:b/>
          <w:bCs/>
          <w:color w:val="0070C0"/>
          <w:szCs w:val="18"/>
          <w:u w:val="single"/>
        </w:rPr>
        <w:t>ackage</w:t>
      </w:r>
      <w:r w:rsidR="00651114" w:rsidRPr="00C9169D">
        <w:rPr>
          <w:rFonts w:cs="Times New Roman"/>
          <w:b/>
          <w:bCs/>
          <w:color w:val="0070C0"/>
          <w:szCs w:val="18"/>
          <w:u w:val="single"/>
        </w:rPr>
        <w:t>s,</w:t>
      </w:r>
      <w:r w:rsidR="00536F27" w:rsidRPr="00C9169D">
        <w:rPr>
          <w:rFonts w:cs="Times New Roman"/>
          <w:b/>
          <w:bCs/>
          <w:color w:val="0070C0"/>
          <w:szCs w:val="18"/>
          <w:u w:val="single"/>
        </w:rPr>
        <w:t xml:space="preserve"> </w:t>
      </w:r>
      <w:r w:rsidR="00651114" w:rsidRPr="00C9169D">
        <w:rPr>
          <w:rFonts w:cs="Times New Roman"/>
          <w:b/>
          <w:bCs/>
          <w:color w:val="0070C0"/>
          <w:szCs w:val="18"/>
          <w:u w:val="single"/>
        </w:rPr>
        <w:t>Deliverables and Milestones</w:t>
      </w:r>
      <w:r w:rsidRPr="00C9169D">
        <w:rPr>
          <w:rFonts w:cs="Times New Roman"/>
          <w:color w:val="0070C0"/>
          <w:szCs w:val="18"/>
        </w:rPr>
        <w:t xml:space="preserve">: </w:t>
      </w:r>
      <w:r w:rsidR="00545CEE" w:rsidRPr="00C9169D">
        <w:rPr>
          <w:rFonts w:cs="Times New Roman"/>
          <w:color w:val="0070C0"/>
          <w:szCs w:val="18"/>
        </w:rPr>
        <w:t xml:space="preserve">Define the project activities which you intend to </w:t>
      </w:r>
      <w:r w:rsidR="00F407A7" w:rsidRPr="00C9169D">
        <w:rPr>
          <w:rFonts w:cs="Times New Roman"/>
          <w:color w:val="0070C0"/>
          <w:szCs w:val="18"/>
        </w:rPr>
        <w:t>conduct and</w:t>
      </w:r>
      <w:r w:rsidR="00545CEE" w:rsidRPr="00C9169D">
        <w:rPr>
          <w:rFonts w:cs="Times New Roman"/>
          <w:color w:val="0070C0"/>
          <w:szCs w:val="18"/>
        </w:rPr>
        <w:t xml:space="preserve"> subdivide them into work packages</w:t>
      </w:r>
      <w:r w:rsidR="00807A76" w:rsidRPr="00C9169D">
        <w:rPr>
          <w:rFonts w:cs="Times New Roman"/>
          <w:color w:val="0070C0"/>
          <w:szCs w:val="18"/>
        </w:rPr>
        <w:t xml:space="preserve"> </w:t>
      </w:r>
      <w:r w:rsidR="00D956D6" w:rsidRPr="00C9169D">
        <w:rPr>
          <w:rFonts w:cs="Times New Roman"/>
          <w:color w:val="0070C0"/>
          <w:szCs w:val="18"/>
        </w:rPr>
        <w:t xml:space="preserve">(WPs) </w:t>
      </w:r>
      <w:r w:rsidR="00807A76" w:rsidRPr="00C9169D">
        <w:rPr>
          <w:rFonts w:cs="Times New Roman"/>
          <w:color w:val="0070C0"/>
          <w:szCs w:val="18"/>
        </w:rPr>
        <w:t>following the logical structure of the project</w:t>
      </w:r>
      <w:r w:rsidR="00AF4480" w:rsidRPr="00C9169D">
        <w:rPr>
          <w:rFonts w:cs="Times New Roman"/>
          <w:color w:val="0070C0"/>
          <w:szCs w:val="18"/>
        </w:rPr>
        <w:t xml:space="preserve">, associating </w:t>
      </w:r>
      <w:r w:rsidR="00D956D6" w:rsidRPr="00C9169D">
        <w:rPr>
          <w:rFonts w:cs="Times New Roman"/>
          <w:color w:val="0070C0"/>
          <w:szCs w:val="18"/>
        </w:rPr>
        <w:t xml:space="preserve">to each of the WPs </w:t>
      </w:r>
      <w:r w:rsidR="00AF4480" w:rsidRPr="00C9169D">
        <w:rPr>
          <w:rFonts w:cs="Times New Roman"/>
          <w:color w:val="0070C0"/>
          <w:szCs w:val="18"/>
        </w:rPr>
        <w:t xml:space="preserve">the foreseen deliverables </w:t>
      </w:r>
      <w:bookmarkStart w:id="18" w:name="_Hlk117545338"/>
      <w:r w:rsidR="00AF4480" w:rsidRPr="00C9169D">
        <w:rPr>
          <w:rFonts w:cs="Times New Roman"/>
          <w:color w:val="0070C0"/>
          <w:szCs w:val="18"/>
        </w:rPr>
        <w:t xml:space="preserve">and </w:t>
      </w:r>
      <w:r w:rsidR="00F16B86" w:rsidRPr="00C9169D">
        <w:rPr>
          <w:rFonts w:cs="Times New Roman"/>
          <w:color w:val="0070C0"/>
          <w:szCs w:val="18"/>
        </w:rPr>
        <w:t xml:space="preserve">a single </w:t>
      </w:r>
      <w:r w:rsidR="00AF4480" w:rsidRPr="00C9169D">
        <w:rPr>
          <w:rFonts w:cs="Times New Roman"/>
          <w:color w:val="0070C0"/>
          <w:szCs w:val="18"/>
        </w:rPr>
        <w:t>milestone</w:t>
      </w:r>
      <w:bookmarkEnd w:id="18"/>
      <w:r w:rsidR="00AF4480" w:rsidRPr="00C9169D">
        <w:rPr>
          <w:rFonts w:cs="Times New Roman"/>
          <w:color w:val="0070C0"/>
          <w:szCs w:val="18"/>
        </w:rPr>
        <w:t xml:space="preserve">. </w:t>
      </w:r>
      <w:r w:rsidRPr="00C9169D">
        <w:rPr>
          <w:rFonts w:cs="Times New Roman"/>
          <w:color w:val="0070C0"/>
          <w:szCs w:val="18"/>
        </w:rPr>
        <w:t>Please provide the list of work packages</w:t>
      </w:r>
      <w:r w:rsidR="00A92585" w:rsidRPr="00C9169D">
        <w:rPr>
          <w:rFonts w:cs="Times New Roman"/>
          <w:color w:val="0070C0"/>
          <w:szCs w:val="18"/>
        </w:rPr>
        <w:t>, deliverables and milestones</w:t>
      </w:r>
      <w:r w:rsidRPr="00C9169D">
        <w:rPr>
          <w:rFonts w:cs="Times New Roman"/>
          <w:color w:val="0070C0"/>
          <w:szCs w:val="18"/>
        </w:rPr>
        <w:t xml:space="preserve"> using </w:t>
      </w:r>
      <w:r w:rsidR="00C06083" w:rsidRPr="00C9169D">
        <w:rPr>
          <w:rFonts w:cs="Times New Roman"/>
          <w:color w:val="0070C0"/>
          <w:szCs w:val="18"/>
        </w:rPr>
        <w:t xml:space="preserve">as a template </w:t>
      </w:r>
      <w:r w:rsidR="00C06083" w:rsidRPr="00C9169D">
        <w:rPr>
          <w:rFonts w:cs="Times New Roman"/>
          <w:b/>
          <w:bCs/>
          <w:color w:val="0070C0"/>
          <w:szCs w:val="18"/>
        </w:rPr>
        <w:t>Table 1</w:t>
      </w:r>
      <w:r w:rsidR="00C06083" w:rsidRPr="00C9169D">
        <w:rPr>
          <w:rFonts w:cs="Times New Roman"/>
          <w:color w:val="0070C0"/>
          <w:szCs w:val="18"/>
        </w:rPr>
        <w:t xml:space="preserve"> below</w:t>
      </w:r>
      <w:r w:rsidR="00651114" w:rsidRPr="00C9169D">
        <w:rPr>
          <w:rFonts w:cs="Times New Roman"/>
          <w:color w:val="0070C0"/>
          <w:szCs w:val="18"/>
        </w:rPr>
        <w:t>.</w:t>
      </w:r>
      <w:r w:rsidR="004B072C" w:rsidRPr="00C9169D">
        <w:rPr>
          <w:rFonts w:cs="Times New Roman"/>
          <w:color w:val="0070C0"/>
          <w:szCs w:val="18"/>
        </w:rPr>
        <w:t xml:space="preserve"> </w:t>
      </w:r>
      <w:r w:rsidR="00545CEE" w:rsidRPr="00C9169D">
        <w:rPr>
          <w:rFonts w:cs="Times New Roman"/>
          <w:color w:val="0070C0"/>
          <w:szCs w:val="18"/>
        </w:rPr>
        <w:t>Depending on the complexity of your work plan</w:t>
      </w:r>
      <w:r w:rsidR="004B072C" w:rsidRPr="00C9169D">
        <w:rPr>
          <w:rFonts w:cs="Times New Roman"/>
          <w:color w:val="0070C0"/>
          <w:szCs w:val="18"/>
        </w:rPr>
        <w:t xml:space="preserve">, the </w:t>
      </w:r>
      <w:r w:rsidR="00807A76" w:rsidRPr="00C9169D">
        <w:rPr>
          <w:rFonts w:cs="Times New Roman"/>
          <w:color w:val="0070C0"/>
          <w:szCs w:val="18"/>
        </w:rPr>
        <w:t xml:space="preserve">proposed </w:t>
      </w:r>
      <w:r w:rsidR="00490DA9" w:rsidRPr="00C9169D">
        <w:rPr>
          <w:rFonts w:cs="Times New Roman"/>
          <w:color w:val="0070C0"/>
          <w:szCs w:val="18"/>
        </w:rPr>
        <w:t xml:space="preserve">project </w:t>
      </w:r>
      <w:r w:rsidR="00807A76" w:rsidRPr="00C9169D">
        <w:rPr>
          <w:rFonts w:cs="Times New Roman"/>
          <w:color w:val="0070C0"/>
          <w:szCs w:val="18"/>
        </w:rPr>
        <w:t>activities</w:t>
      </w:r>
      <w:r w:rsidR="004B072C" w:rsidRPr="00C9169D">
        <w:rPr>
          <w:rFonts w:cs="Times New Roman"/>
          <w:color w:val="0070C0"/>
          <w:szCs w:val="18"/>
        </w:rPr>
        <w:t xml:space="preserve"> might consist of only one WP</w:t>
      </w:r>
      <w:r w:rsidR="008F19BF" w:rsidRPr="00C9169D">
        <w:rPr>
          <w:rFonts w:cs="Times New Roman"/>
          <w:color w:val="0070C0"/>
          <w:szCs w:val="18"/>
        </w:rPr>
        <w:t xml:space="preserve">; is also recommended to include </w:t>
      </w:r>
      <w:r w:rsidR="008F19BF" w:rsidRPr="00C9169D">
        <w:rPr>
          <w:rFonts w:cs="Times New Roman"/>
          <w:color w:val="0070C0"/>
          <w:szCs w:val="18"/>
          <w:u w:val="single"/>
        </w:rPr>
        <w:t>not more than 10 WPs</w:t>
      </w:r>
      <w:r w:rsidR="008F19BF" w:rsidRPr="00C9169D">
        <w:rPr>
          <w:rFonts w:cs="Times New Roman"/>
          <w:color w:val="0070C0"/>
          <w:szCs w:val="18"/>
        </w:rPr>
        <w:t xml:space="preserve"> to keep the workplan to an acceptable level of complexity.</w:t>
      </w:r>
    </w:p>
    <w:p w14:paraId="1D852A52" w14:textId="770EDFE9" w:rsidR="00AF4480" w:rsidRPr="00C9169D" w:rsidRDefault="00AF4480" w:rsidP="00342CCD">
      <w:pPr>
        <w:pStyle w:val="ListParagraph"/>
        <w:numPr>
          <w:ilvl w:val="0"/>
          <w:numId w:val="49"/>
        </w:numPr>
        <w:spacing w:before="120" w:after="120"/>
        <w:ind w:left="714" w:hanging="357"/>
        <w:contextualSpacing w:val="0"/>
        <w:jc w:val="both"/>
        <w:rPr>
          <w:rFonts w:cs="Times New Roman"/>
          <w:color w:val="0070C0"/>
          <w:szCs w:val="18"/>
        </w:rPr>
      </w:pPr>
      <w:r w:rsidRPr="00C9169D">
        <w:rPr>
          <w:rFonts w:cs="Times New Roman"/>
          <w:b/>
          <w:bCs/>
          <w:color w:val="0070C0"/>
          <w:szCs w:val="18"/>
          <w:u w:val="single"/>
        </w:rPr>
        <w:t>Gantt chart (optional):</w:t>
      </w:r>
      <w:r w:rsidRPr="00C9169D">
        <w:rPr>
          <w:rFonts w:cs="Times New Roman"/>
          <w:color w:val="0070C0"/>
          <w:szCs w:val="18"/>
        </w:rPr>
        <w:t xml:space="preserve"> Please include a </w:t>
      </w:r>
      <w:r w:rsidR="00807A76" w:rsidRPr="00C9169D">
        <w:rPr>
          <w:rFonts w:cs="Times New Roman"/>
          <w:color w:val="0070C0"/>
          <w:szCs w:val="18"/>
        </w:rPr>
        <w:t xml:space="preserve">simple </w:t>
      </w:r>
      <w:r w:rsidRPr="00C9169D">
        <w:rPr>
          <w:rFonts w:cs="Times New Roman"/>
          <w:color w:val="0070C0"/>
          <w:szCs w:val="18"/>
        </w:rPr>
        <w:t xml:space="preserve">Gantt chart suitable to </w:t>
      </w:r>
      <w:r w:rsidR="00D956D6" w:rsidRPr="00C9169D">
        <w:rPr>
          <w:rFonts w:cs="Times New Roman"/>
          <w:color w:val="0070C0"/>
          <w:szCs w:val="18"/>
        </w:rPr>
        <w:t xml:space="preserve">visually </w:t>
      </w:r>
      <w:r w:rsidRPr="00C9169D">
        <w:rPr>
          <w:rFonts w:cs="Times New Roman"/>
          <w:color w:val="0070C0"/>
          <w:szCs w:val="18"/>
        </w:rPr>
        <w:t>show the timing of the different work packages and associated tasks, milestones and deliverables</w:t>
      </w:r>
      <w:r w:rsidR="00807A76" w:rsidRPr="00C9169D">
        <w:rPr>
          <w:rFonts w:cs="Times New Roman"/>
          <w:color w:val="0070C0"/>
          <w:szCs w:val="18"/>
        </w:rPr>
        <w:t>.</w:t>
      </w:r>
    </w:p>
    <w:p w14:paraId="0C292F3A" w14:textId="5D568CE8" w:rsidR="00C06083" w:rsidRPr="00C9169D" w:rsidRDefault="009A5978" w:rsidP="00342CCD">
      <w:pPr>
        <w:pStyle w:val="ListParagraph"/>
        <w:numPr>
          <w:ilvl w:val="0"/>
          <w:numId w:val="49"/>
        </w:numPr>
        <w:spacing w:before="120" w:after="120"/>
        <w:contextualSpacing w:val="0"/>
        <w:jc w:val="both"/>
        <w:rPr>
          <w:rFonts w:cs="Times New Roman"/>
          <w:color w:val="0070C0"/>
          <w:szCs w:val="18"/>
        </w:rPr>
      </w:pPr>
      <w:r w:rsidRPr="00C9169D">
        <w:rPr>
          <w:rFonts w:cs="Times New Roman"/>
          <w:b/>
          <w:bCs/>
          <w:color w:val="0070C0"/>
          <w:szCs w:val="18"/>
          <w:u w:val="single"/>
        </w:rPr>
        <w:t>Description</w:t>
      </w:r>
      <w:r w:rsidR="00C06083" w:rsidRPr="00C9169D">
        <w:rPr>
          <w:rFonts w:cs="Times New Roman"/>
          <w:b/>
          <w:bCs/>
          <w:color w:val="0070C0"/>
          <w:szCs w:val="18"/>
          <w:u w:val="single"/>
        </w:rPr>
        <w:t xml:space="preserve"> of </w:t>
      </w:r>
      <w:r w:rsidR="000A2DF2" w:rsidRPr="00C9169D">
        <w:rPr>
          <w:rFonts w:cs="Times New Roman"/>
          <w:b/>
          <w:bCs/>
          <w:color w:val="0070C0"/>
          <w:szCs w:val="18"/>
          <w:u w:val="single"/>
        </w:rPr>
        <w:t>each W</w:t>
      </w:r>
      <w:r w:rsidR="00C06083" w:rsidRPr="00C9169D">
        <w:rPr>
          <w:rFonts w:cs="Times New Roman"/>
          <w:b/>
          <w:bCs/>
          <w:color w:val="0070C0"/>
          <w:szCs w:val="18"/>
          <w:u w:val="single"/>
        </w:rPr>
        <w:t xml:space="preserve">ork </w:t>
      </w:r>
      <w:r w:rsidR="000A2DF2" w:rsidRPr="00C9169D">
        <w:rPr>
          <w:rFonts w:cs="Times New Roman"/>
          <w:b/>
          <w:bCs/>
          <w:color w:val="0070C0"/>
          <w:szCs w:val="18"/>
          <w:u w:val="single"/>
        </w:rPr>
        <w:t>P</w:t>
      </w:r>
      <w:r w:rsidR="00C06083" w:rsidRPr="00C9169D">
        <w:rPr>
          <w:rFonts w:cs="Times New Roman"/>
          <w:b/>
          <w:bCs/>
          <w:color w:val="0070C0"/>
          <w:szCs w:val="18"/>
          <w:u w:val="single"/>
        </w:rPr>
        <w:t>ackage</w:t>
      </w:r>
      <w:r w:rsidR="00C06083" w:rsidRPr="00C9169D">
        <w:rPr>
          <w:rFonts w:cs="Times New Roman"/>
          <w:color w:val="0070C0"/>
          <w:szCs w:val="18"/>
        </w:rPr>
        <w:t>: Please provide</w:t>
      </w:r>
      <w:r w:rsidR="00B8112F" w:rsidRPr="00C9169D">
        <w:rPr>
          <w:rFonts w:cs="Times New Roman"/>
          <w:color w:val="0070C0"/>
          <w:szCs w:val="18"/>
        </w:rPr>
        <w:t xml:space="preserve"> a description of </w:t>
      </w:r>
      <w:r w:rsidR="00B8112F" w:rsidRPr="00C9169D">
        <w:rPr>
          <w:rFonts w:cs="Times New Roman"/>
          <w:color w:val="0070C0"/>
          <w:szCs w:val="18"/>
          <w:u w:val="single"/>
        </w:rPr>
        <w:t>each</w:t>
      </w:r>
      <w:r w:rsidR="00B8112F" w:rsidRPr="00C9169D">
        <w:rPr>
          <w:rFonts w:cs="Times New Roman"/>
          <w:color w:val="0070C0"/>
          <w:szCs w:val="18"/>
        </w:rPr>
        <w:t xml:space="preserve"> work package </w:t>
      </w:r>
      <w:r w:rsidR="00C06083" w:rsidRPr="00C9169D">
        <w:rPr>
          <w:rFonts w:cs="Times New Roman"/>
          <w:color w:val="0070C0"/>
          <w:szCs w:val="18"/>
        </w:rPr>
        <w:t>using as a template</w:t>
      </w:r>
      <w:r w:rsidR="00B8112F" w:rsidRPr="00C9169D">
        <w:rPr>
          <w:rFonts w:cs="Times New Roman"/>
          <w:color w:val="0070C0"/>
          <w:szCs w:val="18"/>
        </w:rPr>
        <w:t xml:space="preserve"> </w:t>
      </w:r>
      <w:r w:rsidR="00127220" w:rsidRPr="00C9169D">
        <w:rPr>
          <w:rFonts w:cs="Times New Roman"/>
          <w:b/>
          <w:bCs/>
          <w:color w:val="0070C0"/>
          <w:szCs w:val="18"/>
        </w:rPr>
        <w:t>Table 2.X</w:t>
      </w:r>
      <w:r w:rsidR="00C06083" w:rsidRPr="00C9169D">
        <w:rPr>
          <w:rFonts w:cs="Times New Roman"/>
          <w:color w:val="0070C0"/>
          <w:szCs w:val="18"/>
        </w:rPr>
        <w:t xml:space="preserve"> below</w:t>
      </w:r>
      <w:r w:rsidR="002F6D7A" w:rsidRPr="00C9169D">
        <w:rPr>
          <w:rFonts w:cs="Times New Roman"/>
          <w:color w:val="0070C0"/>
          <w:szCs w:val="18"/>
        </w:rPr>
        <w:t xml:space="preserve"> and </w:t>
      </w:r>
      <w:r w:rsidR="00623F91" w:rsidRPr="00C9169D">
        <w:rPr>
          <w:rFonts w:cs="Times New Roman"/>
          <w:color w:val="0070C0"/>
          <w:szCs w:val="18"/>
        </w:rPr>
        <w:t xml:space="preserve">taking into account the following definitions and guidelines for </w:t>
      </w:r>
      <w:r w:rsidR="000E1AB3" w:rsidRPr="00C9169D">
        <w:rPr>
          <w:rFonts w:cs="Times New Roman"/>
          <w:color w:val="0070C0"/>
          <w:szCs w:val="18"/>
        </w:rPr>
        <w:t>filling-in the different sections</w:t>
      </w:r>
      <w:r w:rsidR="00623F91" w:rsidRPr="00C9169D">
        <w:rPr>
          <w:rFonts w:cs="Times New Roman"/>
          <w:color w:val="0070C0"/>
          <w:szCs w:val="18"/>
        </w:rPr>
        <w:t xml:space="preserve"> </w:t>
      </w:r>
      <w:r w:rsidR="00752188" w:rsidRPr="00C9169D">
        <w:rPr>
          <w:rFonts w:cs="Times New Roman"/>
          <w:color w:val="0070C0"/>
          <w:szCs w:val="18"/>
        </w:rPr>
        <w:t>of</w:t>
      </w:r>
      <w:r w:rsidR="00623F91" w:rsidRPr="00C9169D">
        <w:rPr>
          <w:rFonts w:cs="Times New Roman"/>
          <w:color w:val="0070C0"/>
          <w:szCs w:val="18"/>
        </w:rPr>
        <w:t xml:space="preserve"> the table:</w:t>
      </w:r>
      <w:r w:rsidR="002F6D7A" w:rsidRPr="00C9169D">
        <w:rPr>
          <w:rFonts w:cs="Times New Roman"/>
          <w:color w:val="0070C0"/>
          <w:szCs w:val="18"/>
        </w:rPr>
        <w:t xml:space="preserve"> </w:t>
      </w:r>
    </w:p>
    <w:p w14:paraId="05686E41" w14:textId="5016640F" w:rsidR="00623F91" w:rsidRPr="00C9169D" w:rsidRDefault="00623F91" w:rsidP="00342CCD">
      <w:pPr>
        <w:pStyle w:val="ListParagraph"/>
        <w:numPr>
          <w:ilvl w:val="1"/>
          <w:numId w:val="49"/>
        </w:numPr>
        <w:spacing w:before="120" w:after="120"/>
        <w:ind w:left="993" w:hanging="284"/>
        <w:contextualSpacing w:val="0"/>
        <w:jc w:val="both"/>
        <w:rPr>
          <w:rFonts w:cs="Times New Roman"/>
          <w:color w:val="0070C0"/>
          <w:szCs w:val="18"/>
        </w:rPr>
      </w:pPr>
      <w:r w:rsidRPr="00C9169D">
        <w:rPr>
          <w:rFonts w:cs="Times New Roman"/>
          <w:b/>
          <w:bCs/>
          <w:color w:val="0070C0"/>
          <w:szCs w:val="18"/>
        </w:rPr>
        <w:t>Work Package</w:t>
      </w:r>
      <w:r w:rsidR="00D06581" w:rsidRPr="00C9169D">
        <w:rPr>
          <w:rFonts w:cs="Times New Roman"/>
          <w:b/>
          <w:bCs/>
          <w:color w:val="0070C0"/>
          <w:szCs w:val="18"/>
        </w:rPr>
        <w:t xml:space="preserve"> (WP)</w:t>
      </w:r>
      <w:r w:rsidRPr="00C9169D">
        <w:rPr>
          <w:rFonts w:cs="Times New Roman"/>
          <w:color w:val="0070C0"/>
          <w:szCs w:val="18"/>
        </w:rPr>
        <w:t>: is intended as a</w:t>
      </w:r>
      <w:r w:rsidR="00D06581" w:rsidRPr="00C9169D">
        <w:rPr>
          <w:rFonts w:cs="Times New Roman"/>
          <w:color w:val="0070C0"/>
          <w:szCs w:val="18"/>
        </w:rPr>
        <w:t xml:space="preserve"> single</w:t>
      </w:r>
      <w:r w:rsidRPr="00C9169D">
        <w:rPr>
          <w:rFonts w:cs="Times New Roman"/>
          <w:color w:val="0070C0"/>
          <w:szCs w:val="18"/>
        </w:rPr>
        <w:t xml:space="preserve"> </w:t>
      </w:r>
      <w:r w:rsidR="00D06581" w:rsidRPr="00C9169D">
        <w:rPr>
          <w:rFonts w:cs="Times New Roman"/>
          <w:color w:val="0070C0"/>
          <w:szCs w:val="18"/>
        </w:rPr>
        <w:t xml:space="preserve">task or a </w:t>
      </w:r>
      <w:r w:rsidRPr="00C9169D">
        <w:rPr>
          <w:rFonts w:cs="Times New Roman"/>
          <w:color w:val="0070C0"/>
          <w:szCs w:val="18"/>
        </w:rPr>
        <w:t xml:space="preserve">group of </w:t>
      </w:r>
      <w:r w:rsidR="00D06581" w:rsidRPr="00C9169D">
        <w:rPr>
          <w:rFonts w:cs="Times New Roman"/>
          <w:color w:val="0070C0"/>
          <w:szCs w:val="18"/>
        </w:rPr>
        <w:t xml:space="preserve">related tasks to be conducted within the project to achieve a certain intermediate result. Define the WPs on the basis of the logical structure of your project and the stages in which it </w:t>
      </w:r>
      <w:r w:rsidR="00D7601F" w:rsidRPr="00C9169D">
        <w:rPr>
          <w:rFonts w:cs="Times New Roman"/>
          <w:color w:val="0070C0"/>
          <w:szCs w:val="18"/>
        </w:rPr>
        <w:t>must</w:t>
      </w:r>
      <w:r w:rsidR="00D06581" w:rsidRPr="00C9169D">
        <w:rPr>
          <w:rFonts w:cs="Times New Roman"/>
          <w:color w:val="0070C0"/>
          <w:szCs w:val="18"/>
        </w:rPr>
        <w:t xml:space="preserve"> be carried out. Make sure the number of work packages is </w:t>
      </w:r>
      <w:r w:rsidR="00127220" w:rsidRPr="00C9169D">
        <w:rPr>
          <w:rFonts w:cs="Times New Roman"/>
          <w:color w:val="0070C0"/>
          <w:szCs w:val="18"/>
          <w:u w:val="single"/>
        </w:rPr>
        <w:t>less than 10</w:t>
      </w:r>
      <w:r w:rsidR="00127220" w:rsidRPr="00C9169D">
        <w:rPr>
          <w:rFonts w:cs="Times New Roman"/>
          <w:color w:val="0070C0"/>
          <w:szCs w:val="18"/>
        </w:rPr>
        <w:t xml:space="preserve"> and </w:t>
      </w:r>
      <w:r w:rsidR="00D06581" w:rsidRPr="00C9169D">
        <w:rPr>
          <w:rFonts w:cs="Times New Roman"/>
          <w:color w:val="0070C0"/>
          <w:szCs w:val="18"/>
        </w:rPr>
        <w:t>proportionate to the scale and complexity of your project.</w:t>
      </w:r>
    </w:p>
    <w:p w14:paraId="200B93B0" w14:textId="59F32659" w:rsidR="00D06581" w:rsidRPr="00C9169D" w:rsidRDefault="00D06581" w:rsidP="00342CCD">
      <w:pPr>
        <w:pStyle w:val="ListParagraph"/>
        <w:numPr>
          <w:ilvl w:val="1"/>
          <w:numId w:val="49"/>
        </w:numPr>
        <w:spacing w:before="120" w:after="120"/>
        <w:ind w:left="993" w:hanging="284"/>
        <w:contextualSpacing w:val="0"/>
        <w:jc w:val="both"/>
        <w:rPr>
          <w:rFonts w:cs="Times New Roman"/>
          <w:color w:val="0070C0"/>
          <w:szCs w:val="18"/>
        </w:rPr>
      </w:pPr>
      <w:r w:rsidRPr="00C9169D">
        <w:rPr>
          <w:rFonts w:cs="Times New Roman"/>
          <w:b/>
          <w:bCs/>
          <w:color w:val="0070C0"/>
          <w:szCs w:val="18"/>
        </w:rPr>
        <w:t xml:space="preserve">Work Package No: </w:t>
      </w:r>
      <w:r w:rsidR="00B72663" w:rsidRPr="00C9169D">
        <w:rPr>
          <w:rFonts w:cs="Times New Roman"/>
          <w:color w:val="0070C0"/>
          <w:szCs w:val="18"/>
        </w:rPr>
        <w:t xml:space="preserve">this is simply the </w:t>
      </w:r>
      <w:r w:rsidR="00466ABD" w:rsidRPr="00C9169D">
        <w:rPr>
          <w:rFonts w:cs="Times New Roman"/>
          <w:color w:val="0070C0"/>
          <w:szCs w:val="18"/>
        </w:rPr>
        <w:t>sequential</w:t>
      </w:r>
      <w:r w:rsidR="00B72663" w:rsidRPr="00C9169D">
        <w:rPr>
          <w:rFonts w:cs="Times New Roman"/>
          <w:color w:val="0070C0"/>
          <w:szCs w:val="18"/>
        </w:rPr>
        <w:t xml:space="preserve"> number of the WP, e.g. 1, 2, 3, etc. Please </w:t>
      </w:r>
      <w:r w:rsidR="00466ABD" w:rsidRPr="00C9169D">
        <w:rPr>
          <w:rFonts w:cs="Times New Roman"/>
          <w:color w:val="0070C0"/>
          <w:szCs w:val="18"/>
        </w:rPr>
        <w:t>structure</w:t>
      </w:r>
      <w:r w:rsidR="00B72663" w:rsidRPr="00C9169D">
        <w:rPr>
          <w:rFonts w:cs="Times New Roman"/>
          <w:color w:val="0070C0"/>
          <w:szCs w:val="18"/>
        </w:rPr>
        <w:t xml:space="preserve"> the</w:t>
      </w:r>
      <w:r w:rsidR="00466ABD" w:rsidRPr="00C9169D">
        <w:rPr>
          <w:rFonts w:cs="Times New Roman"/>
          <w:color w:val="0070C0"/>
          <w:szCs w:val="18"/>
        </w:rPr>
        <w:t xml:space="preserve"> sequence of</w:t>
      </w:r>
      <w:r w:rsidR="00B72663" w:rsidRPr="00C9169D">
        <w:rPr>
          <w:rFonts w:cs="Times New Roman"/>
          <w:color w:val="0070C0"/>
          <w:szCs w:val="18"/>
        </w:rPr>
        <w:t xml:space="preserve"> WP</w:t>
      </w:r>
      <w:r w:rsidR="00466ABD" w:rsidRPr="00C9169D">
        <w:rPr>
          <w:rFonts w:cs="Times New Roman"/>
          <w:color w:val="0070C0"/>
          <w:szCs w:val="18"/>
        </w:rPr>
        <w:t>s</w:t>
      </w:r>
      <w:r w:rsidR="00B72663" w:rsidRPr="00C9169D">
        <w:rPr>
          <w:rFonts w:cs="Times New Roman"/>
          <w:color w:val="0070C0"/>
          <w:szCs w:val="18"/>
        </w:rPr>
        <w:t xml:space="preserve"> </w:t>
      </w:r>
      <w:bookmarkStart w:id="19" w:name="_Hlk120207729"/>
      <w:r w:rsidR="00127220" w:rsidRPr="00C9169D">
        <w:rPr>
          <w:rFonts w:cs="Times New Roman"/>
          <w:color w:val="0070C0"/>
          <w:szCs w:val="18"/>
        </w:rPr>
        <w:t>following the order of their start month.</w:t>
      </w:r>
      <w:bookmarkEnd w:id="19"/>
    </w:p>
    <w:p w14:paraId="03BAB708" w14:textId="2836F608" w:rsidR="00F407A7" w:rsidRPr="00C9169D" w:rsidRDefault="00F407A7" w:rsidP="00F407A7">
      <w:pPr>
        <w:pStyle w:val="ListParagraph"/>
        <w:numPr>
          <w:ilvl w:val="1"/>
          <w:numId w:val="49"/>
        </w:numPr>
        <w:spacing w:before="120" w:after="120"/>
        <w:ind w:left="993" w:hanging="284"/>
        <w:contextualSpacing w:val="0"/>
        <w:jc w:val="both"/>
        <w:rPr>
          <w:rFonts w:cs="Times New Roman"/>
          <w:color w:val="0070C0"/>
          <w:szCs w:val="18"/>
        </w:rPr>
      </w:pPr>
      <w:r w:rsidRPr="00C9169D">
        <w:rPr>
          <w:rFonts w:cs="Times New Roman"/>
          <w:b/>
          <w:bCs/>
          <w:color w:val="0070C0"/>
          <w:szCs w:val="18"/>
        </w:rPr>
        <w:t xml:space="preserve">Work Package Title: </w:t>
      </w:r>
      <w:r w:rsidRPr="00C9169D">
        <w:rPr>
          <w:rFonts w:cs="Times New Roman"/>
          <w:color w:val="0070C0"/>
          <w:szCs w:val="18"/>
        </w:rPr>
        <w:t>this is simply the title you assigned to the work package within your work plan, for example “</w:t>
      </w:r>
      <w:r w:rsidRPr="00C9169D">
        <w:rPr>
          <w:rFonts w:cs="Times New Roman"/>
          <w:i/>
          <w:iCs/>
          <w:color w:val="0070C0"/>
          <w:szCs w:val="18"/>
        </w:rPr>
        <w:t xml:space="preserve">Fabrication of the </w:t>
      </w:r>
      <w:bookmarkStart w:id="20" w:name="_Hlk120207820"/>
      <w:r w:rsidR="00127220" w:rsidRPr="00C9169D">
        <w:rPr>
          <w:rFonts w:cs="Times New Roman"/>
          <w:i/>
          <w:iCs/>
          <w:color w:val="0070C0"/>
          <w:szCs w:val="18"/>
        </w:rPr>
        <w:t>prototype</w:t>
      </w:r>
      <w:bookmarkEnd w:id="20"/>
      <w:r w:rsidRPr="00C9169D">
        <w:rPr>
          <w:rFonts w:cs="Times New Roman"/>
          <w:color w:val="0070C0"/>
          <w:szCs w:val="18"/>
        </w:rPr>
        <w:t>”.</w:t>
      </w:r>
    </w:p>
    <w:p w14:paraId="2B2DD969" w14:textId="042F1BAC" w:rsidR="0082170F" w:rsidRPr="00C9169D" w:rsidRDefault="0082170F" w:rsidP="00342CCD">
      <w:pPr>
        <w:pStyle w:val="ListParagraph"/>
        <w:numPr>
          <w:ilvl w:val="1"/>
          <w:numId w:val="49"/>
        </w:numPr>
        <w:spacing w:before="120" w:after="120"/>
        <w:ind w:left="993" w:hanging="284"/>
        <w:contextualSpacing w:val="0"/>
        <w:jc w:val="both"/>
        <w:rPr>
          <w:rFonts w:cs="Times New Roman"/>
          <w:b/>
          <w:bCs/>
          <w:color w:val="0070C0"/>
          <w:szCs w:val="18"/>
        </w:rPr>
      </w:pPr>
      <w:r w:rsidRPr="00C9169D">
        <w:rPr>
          <w:rFonts w:cs="Times New Roman"/>
          <w:b/>
          <w:bCs/>
          <w:color w:val="0070C0"/>
          <w:szCs w:val="18"/>
        </w:rPr>
        <w:t>Person-Months</w:t>
      </w:r>
      <w:r w:rsidR="004546A0" w:rsidRPr="00C9169D">
        <w:rPr>
          <w:rFonts w:cs="Times New Roman"/>
          <w:b/>
          <w:bCs/>
          <w:color w:val="0070C0"/>
          <w:szCs w:val="18"/>
        </w:rPr>
        <w:t>:</w:t>
      </w:r>
      <w:r w:rsidR="005B39FE" w:rsidRPr="00C9169D">
        <w:rPr>
          <w:rFonts w:cs="Times New Roman"/>
          <w:color w:val="0070C0"/>
          <w:szCs w:val="18"/>
        </w:rPr>
        <w:t xml:space="preserve"> </w:t>
      </w:r>
      <w:r w:rsidR="00B80B56" w:rsidRPr="00C9169D">
        <w:rPr>
          <w:rFonts w:cs="Times New Roman"/>
          <w:color w:val="0070C0"/>
          <w:szCs w:val="18"/>
        </w:rPr>
        <w:t xml:space="preserve">total </w:t>
      </w:r>
      <w:r w:rsidR="00D64C41" w:rsidRPr="00C9169D">
        <w:rPr>
          <w:rFonts w:cs="Times New Roman"/>
          <w:color w:val="0070C0"/>
          <w:szCs w:val="18"/>
        </w:rPr>
        <w:t>time (</w:t>
      </w:r>
      <w:r w:rsidR="00AC0690" w:rsidRPr="00C9169D">
        <w:rPr>
          <w:rFonts w:cs="Times New Roman"/>
          <w:color w:val="0070C0"/>
          <w:szCs w:val="18"/>
        </w:rPr>
        <w:t xml:space="preserve">human </w:t>
      </w:r>
      <w:r w:rsidR="00D64C41" w:rsidRPr="00C9169D">
        <w:rPr>
          <w:rFonts w:cs="Times New Roman"/>
          <w:color w:val="0070C0"/>
          <w:szCs w:val="18"/>
        </w:rPr>
        <w:t xml:space="preserve">effort) that the key personnel of </w:t>
      </w:r>
      <w:r w:rsidR="00B80B56" w:rsidRPr="00C9169D">
        <w:rPr>
          <w:rFonts w:cs="Times New Roman"/>
          <w:color w:val="0070C0"/>
          <w:szCs w:val="18"/>
        </w:rPr>
        <w:t>all the</w:t>
      </w:r>
      <w:r w:rsidR="00276A76" w:rsidRPr="00C9169D">
        <w:rPr>
          <w:rFonts w:cs="Times New Roman"/>
          <w:color w:val="0070C0"/>
          <w:szCs w:val="18"/>
        </w:rPr>
        <w:t xml:space="preserve"> </w:t>
      </w:r>
      <w:r w:rsidR="00267DA7" w:rsidRPr="00C9169D">
        <w:rPr>
          <w:rFonts w:cs="Times New Roman"/>
          <w:color w:val="0070C0"/>
          <w:szCs w:val="18"/>
        </w:rPr>
        <w:t>beneficiaries</w:t>
      </w:r>
      <w:r w:rsidR="00D64C41" w:rsidRPr="00C9169D">
        <w:rPr>
          <w:rFonts w:cs="Times New Roman"/>
          <w:color w:val="0070C0"/>
          <w:szCs w:val="18"/>
        </w:rPr>
        <w:t xml:space="preserve"> </w:t>
      </w:r>
      <w:r w:rsidR="00267DA7" w:rsidRPr="00C9169D">
        <w:rPr>
          <w:rFonts w:cs="Times New Roman"/>
          <w:color w:val="0070C0"/>
          <w:szCs w:val="18"/>
        </w:rPr>
        <w:t>are</w:t>
      </w:r>
      <w:r w:rsidR="003451E1" w:rsidRPr="00C9169D">
        <w:rPr>
          <w:rFonts w:cs="Times New Roman"/>
          <w:color w:val="0070C0"/>
          <w:szCs w:val="18"/>
        </w:rPr>
        <w:t xml:space="preserve"> foreseen</w:t>
      </w:r>
      <w:r w:rsidR="00D64C41" w:rsidRPr="00C9169D">
        <w:rPr>
          <w:rFonts w:cs="Times New Roman"/>
          <w:color w:val="0070C0"/>
          <w:szCs w:val="18"/>
        </w:rPr>
        <w:t xml:space="preserve"> to</w:t>
      </w:r>
      <w:r w:rsidR="003451E1" w:rsidRPr="00C9169D">
        <w:rPr>
          <w:rFonts w:cs="Times New Roman"/>
          <w:color w:val="0070C0"/>
          <w:szCs w:val="18"/>
        </w:rPr>
        <w:t xml:space="preserve"> devote to</w:t>
      </w:r>
      <w:r w:rsidR="00D64C41" w:rsidRPr="00C9169D">
        <w:rPr>
          <w:rFonts w:cs="Times New Roman"/>
          <w:color w:val="0070C0"/>
          <w:szCs w:val="18"/>
        </w:rPr>
        <w:t xml:space="preserve"> </w:t>
      </w:r>
      <w:r w:rsidR="00AC0690" w:rsidRPr="00C9169D">
        <w:rPr>
          <w:rFonts w:cs="Times New Roman"/>
          <w:color w:val="0070C0"/>
          <w:szCs w:val="18"/>
        </w:rPr>
        <w:t>the execution of the WP. The following convention is applied: 1 working day = 8 hours of full-time work; 1 year = 220 working days; 1 month = 220/12 = 18.33 working days. 1 person-month corresponds to the effort equivalent to 1 researcher working for a month full-time on the WP. For example: if 2 researchers work on the WP, one full-time for 3 months, the other full-time for 5 months, then the total human effort for the WP will be 8 person-months.</w:t>
      </w:r>
      <w:r w:rsidR="003451E1" w:rsidRPr="00C9169D">
        <w:rPr>
          <w:rFonts w:cs="Times New Roman"/>
          <w:color w:val="0070C0"/>
          <w:szCs w:val="18"/>
        </w:rPr>
        <w:t xml:space="preserve"> </w:t>
      </w:r>
      <w:r w:rsidR="001C40CF" w:rsidRPr="00C9169D">
        <w:rPr>
          <w:rFonts w:cs="Times New Roman"/>
          <w:color w:val="0070C0"/>
          <w:szCs w:val="18"/>
        </w:rPr>
        <w:t xml:space="preserve">Please make sure the information in this section matches the </w:t>
      </w:r>
      <w:r w:rsidR="008E6812" w:rsidRPr="00C9169D">
        <w:rPr>
          <w:rFonts w:cs="Times New Roman"/>
          <w:color w:val="0070C0"/>
          <w:szCs w:val="18"/>
        </w:rPr>
        <w:t xml:space="preserve">overall (by all </w:t>
      </w:r>
      <w:r w:rsidR="00267DA7" w:rsidRPr="00C9169D">
        <w:rPr>
          <w:rFonts w:cs="Times New Roman"/>
          <w:color w:val="0070C0"/>
          <w:szCs w:val="18"/>
        </w:rPr>
        <w:t>beneficiaries</w:t>
      </w:r>
      <w:r w:rsidR="008E6812" w:rsidRPr="00C9169D">
        <w:rPr>
          <w:rFonts w:cs="Times New Roman"/>
          <w:color w:val="0070C0"/>
          <w:szCs w:val="18"/>
        </w:rPr>
        <w:t xml:space="preserve">) </w:t>
      </w:r>
      <w:r w:rsidR="001C40CF" w:rsidRPr="00C9169D">
        <w:rPr>
          <w:rFonts w:cs="Times New Roman"/>
          <w:color w:val="0070C0"/>
          <w:szCs w:val="18"/>
        </w:rPr>
        <w:t xml:space="preserve">costs </w:t>
      </w:r>
      <w:r w:rsidR="00A97050" w:rsidRPr="00C9169D">
        <w:rPr>
          <w:rFonts w:cs="Times New Roman"/>
          <w:color w:val="0070C0"/>
          <w:szCs w:val="18"/>
        </w:rPr>
        <w:t>of</w:t>
      </w:r>
      <w:r w:rsidR="007F469C" w:rsidRPr="00C9169D">
        <w:rPr>
          <w:rFonts w:cs="Times New Roman"/>
          <w:color w:val="0070C0"/>
          <w:szCs w:val="18"/>
        </w:rPr>
        <w:t xml:space="preserve"> personnel </w:t>
      </w:r>
      <w:r w:rsidR="00A97050" w:rsidRPr="00C9169D">
        <w:rPr>
          <w:rFonts w:cs="Times New Roman"/>
          <w:color w:val="0070C0"/>
          <w:szCs w:val="18"/>
        </w:rPr>
        <w:t xml:space="preserve">for the specific WP </w:t>
      </w:r>
      <w:r w:rsidR="001C40CF" w:rsidRPr="00C9169D">
        <w:rPr>
          <w:rFonts w:cs="Times New Roman"/>
          <w:color w:val="0070C0"/>
          <w:szCs w:val="18"/>
        </w:rPr>
        <w:t xml:space="preserve">as stated in the </w:t>
      </w:r>
      <w:r w:rsidR="00B80B56" w:rsidRPr="00C9169D">
        <w:rPr>
          <w:rFonts w:cs="Times New Roman"/>
          <w:color w:val="0070C0"/>
          <w:szCs w:val="18"/>
        </w:rPr>
        <w:t xml:space="preserve">Consolidated </w:t>
      </w:r>
      <w:r w:rsidR="00881B26" w:rsidRPr="00C9169D">
        <w:rPr>
          <w:rFonts w:cs="Times New Roman"/>
          <w:color w:val="0070C0"/>
          <w:szCs w:val="18"/>
        </w:rPr>
        <w:t xml:space="preserve">Estimated </w:t>
      </w:r>
      <w:r w:rsidR="00A966A2" w:rsidRPr="00C9169D">
        <w:rPr>
          <w:rFonts w:cs="Times New Roman"/>
          <w:color w:val="0070C0"/>
          <w:szCs w:val="18"/>
        </w:rPr>
        <w:t>Budget -</w:t>
      </w:r>
      <w:r w:rsidR="00B7045D" w:rsidRPr="00C9169D">
        <w:rPr>
          <w:rFonts w:cs="Times New Roman"/>
          <w:color w:val="0070C0"/>
          <w:szCs w:val="18"/>
        </w:rPr>
        <w:t xml:space="preserve"> </w:t>
      </w:r>
      <w:r w:rsidR="00A966A2" w:rsidRPr="00C9169D">
        <w:rPr>
          <w:rFonts w:cs="Times New Roman"/>
          <w:color w:val="0070C0"/>
          <w:szCs w:val="18"/>
        </w:rPr>
        <w:t xml:space="preserve">Table 1 under </w:t>
      </w:r>
      <w:r w:rsidR="00881B26" w:rsidRPr="00C9169D">
        <w:rPr>
          <w:rFonts w:cs="Times New Roman"/>
          <w:color w:val="0070C0"/>
          <w:szCs w:val="18"/>
        </w:rPr>
        <w:t>category “1. Costs of personnel”</w:t>
      </w:r>
      <w:r w:rsidR="001C40CF" w:rsidRPr="00C9169D">
        <w:rPr>
          <w:rFonts w:cs="Times New Roman"/>
          <w:color w:val="0070C0"/>
          <w:szCs w:val="18"/>
        </w:rPr>
        <w:t xml:space="preserve"> </w:t>
      </w:r>
      <w:r w:rsidR="00881B26" w:rsidRPr="00C9169D">
        <w:rPr>
          <w:rFonts w:cs="Times New Roman"/>
          <w:color w:val="0070C0"/>
          <w:szCs w:val="18"/>
        </w:rPr>
        <w:t>(</w:t>
      </w:r>
      <w:r w:rsidR="00632874" w:rsidRPr="00C9169D">
        <w:rPr>
          <w:rFonts w:cs="Times New Roman"/>
          <w:color w:val="0070C0"/>
          <w:szCs w:val="18"/>
        </w:rPr>
        <w:t>Annex III</w:t>
      </w:r>
      <w:r w:rsidR="00881B26" w:rsidRPr="00C9169D">
        <w:rPr>
          <w:rFonts w:cs="Times New Roman"/>
          <w:color w:val="0070C0"/>
          <w:szCs w:val="18"/>
        </w:rPr>
        <w:t>)</w:t>
      </w:r>
      <w:r w:rsidR="001C40CF" w:rsidRPr="00C9169D">
        <w:rPr>
          <w:rFonts w:cs="Times New Roman"/>
          <w:color w:val="0070C0"/>
          <w:szCs w:val="18"/>
        </w:rPr>
        <w:t>.</w:t>
      </w:r>
    </w:p>
    <w:p w14:paraId="18FA6870" w14:textId="4B419A0E" w:rsidR="0082170F" w:rsidRPr="00C9169D" w:rsidRDefault="0082170F" w:rsidP="00342CCD">
      <w:pPr>
        <w:pStyle w:val="ListParagraph"/>
        <w:numPr>
          <w:ilvl w:val="1"/>
          <w:numId w:val="49"/>
        </w:numPr>
        <w:spacing w:before="120" w:after="120"/>
        <w:ind w:left="993" w:hanging="284"/>
        <w:contextualSpacing w:val="0"/>
        <w:jc w:val="both"/>
        <w:rPr>
          <w:rFonts w:cs="Times New Roman"/>
          <w:b/>
          <w:bCs/>
          <w:color w:val="0070C0"/>
          <w:szCs w:val="18"/>
        </w:rPr>
      </w:pPr>
      <w:r w:rsidRPr="00C9169D">
        <w:rPr>
          <w:rFonts w:cs="Times New Roman"/>
          <w:b/>
          <w:bCs/>
          <w:color w:val="0070C0"/>
          <w:szCs w:val="18"/>
        </w:rPr>
        <w:t>Start Month</w:t>
      </w:r>
      <w:r w:rsidR="003451E1" w:rsidRPr="00C9169D">
        <w:rPr>
          <w:rFonts w:cs="Times New Roman"/>
          <w:b/>
          <w:bCs/>
          <w:color w:val="0070C0"/>
          <w:szCs w:val="18"/>
        </w:rPr>
        <w:t xml:space="preserve">: </w:t>
      </w:r>
      <w:r w:rsidR="003451E1" w:rsidRPr="00C9169D">
        <w:rPr>
          <w:rFonts w:cs="Times New Roman"/>
          <w:color w:val="0070C0"/>
          <w:szCs w:val="18"/>
        </w:rPr>
        <w:t>month, calculated from the day the project starts, in which the WP is foreseen to start. Please indicate this as M1, M2, M3, etc. For example, M1</w:t>
      </w:r>
      <w:r w:rsidR="0006321D" w:rsidRPr="00C9169D">
        <w:rPr>
          <w:rFonts w:cs="Times New Roman"/>
          <w:color w:val="0070C0"/>
          <w:szCs w:val="18"/>
        </w:rPr>
        <w:t xml:space="preserve"> </w:t>
      </w:r>
      <w:r w:rsidR="003451E1" w:rsidRPr="00C9169D">
        <w:rPr>
          <w:rFonts w:cs="Times New Roman"/>
          <w:color w:val="0070C0"/>
          <w:szCs w:val="18"/>
        </w:rPr>
        <w:t>indicates that the WP is foreseen to start within the 1</w:t>
      </w:r>
      <w:r w:rsidR="003451E1" w:rsidRPr="00C9169D">
        <w:rPr>
          <w:rFonts w:cs="Times New Roman"/>
          <w:color w:val="0070C0"/>
          <w:szCs w:val="18"/>
          <w:vertAlign w:val="superscript"/>
        </w:rPr>
        <w:t>st</w:t>
      </w:r>
      <w:r w:rsidR="003451E1" w:rsidRPr="00C9169D">
        <w:rPr>
          <w:rFonts w:cs="Times New Roman"/>
          <w:color w:val="0070C0"/>
          <w:szCs w:val="18"/>
        </w:rPr>
        <w:t xml:space="preserve"> month </w:t>
      </w:r>
      <w:r w:rsidR="000564C4" w:rsidRPr="00C9169D">
        <w:rPr>
          <w:rFonts w:cs="Times New Roman"/>
          <w:color w:val="0070C0"/>
          <w:szCs w:val="18"/>
        </w:rPr>
        <w:t xml:space="preserve">(30 calendar days) </w:t>
      </w:r>
      <w:r w:rsidR="003451E1" w:rsidRPr="00C9169D">
        <w:rPr>
          <w:rFonts w:cs="Times New Roman"/>
          <w:color w:val="0070C0"/>
          <w:szCs w:val="18"/>
        </w:rPr>
        <w:t>from the day the project starts.</w:t>
      </w:r>
    </w:p>
    <w:p w14:paraId="2C10CA26" w14:textId="536FC2DD" w:rsidR="003451E1" w:rsidRPr="00C9169D" w:rsidRDefault="0082170F" w:rsidP="00342CCD">
      <w:pPr>
        <w:pStyle w:val="ListParagraph"/>
        <w:numPr>
          <w:ilvl w:val="1"/>
          <w:numId w:val="49"/>
        </w:numPr>
        <w:spacing w:before="120" w:after="120"/>
        <w:ind w:left="993" w:hanging="284"/>
        <w:contextualSpacing w:val="0"/>
        <w:jc w:val="both"/>
        <w:rPr>
          <w:rFonts w:cs="Times New Roman"/>
          <w:b/>
          <w:bCs/>
          <w:color w:val="0070C0"/>
          <w:szCs w:val="18"/>
        </w:rPr>
      </w:pPr>
      <w:r w:rsidRPr="00C9169D">
        <w:rPr>
          <w:rFonts w:cs="Times New Roman"/>
          <w:b/>
          <w:bCs/>
          <w:color w:val="0070C0"/>
          <w:szCs w:val="18"/>
        </w:rPr>
        <w:t>End month</w:t>
      </w:r>
      <w:r w:rsidR="003451E1" w:rsidRPr="00C9169D">
        <w:rPr>
          <w:rFonts w:cs="Times New Roman"/>
          <w:b/>
          <w:bCs/>
          <w:color w:val="0070C0"/>
          <w:szCs w:val="18"/>
        </w:rPr>
        <w:t xml:space="preserve">: </w:t>
      </w:r>
      <w:r w:rsidR="003451E1" w:rsidRPr="00C9169D">
        <w:rPr>
          <w:rFonts w:cs="Times New Roman"/>
          <w:color w:val="0070C0"/>
          <w:szCs w:val="18"/>
        </w:rPr>
        <w:t>month, calculated from the day the project starts, in which the WP is foreseen to be completed. Please indicate this as M1, M2, M3, etc. For example, M3</w:t>
      </w:r>
      <w:r w:rsidR="000564C4" w:rsidRPr="00C9169D">
        <w:rPr>
          <w:rFonts w:cs="Times New Roman"/>
          <w:color w:val="0070C0"/>
          <w:szCs w:val="18"/>
        </w:rPr>
        <w:t xml:space="preserve"> </w:t>
      </w:r>
      <w:r w:rsidR="003451E1" w:rsidRPr="00C9169D">
        <w:rPr>
          <w:rFonts w:cs="Times New Roman"/>
          <w:color w:val="0070C0"/>
          <w:szCs w:val="18"/>
        </w:rPr>
        <w:t xml:space="preserve">indicates that the </w:t>
      </w:r>
      <w:r w:rsidR="000564C4" w:rsidRPr="00C9169D">
        <w:rPr>
          <w:rFonts w:cs="Times New Roman"/>
          <w:color w:val="0070C0"/>
          <w:szCs w:val="18"/>
        </w:rPr>
        <w:t xml:space="preserve">activities in the </w:t>
      </w:r>
      <w:r w:rsidR="003451E1" w:rsidRPr="00C9169D">
        <w:rPr>
          <w:rFonts w:cs="Times New Roman"/>
          <w:color w:val="0070C0"/>
          <w:szCs w:val="18"/>
        </w:rPr>
        <w:t xml:space="preserve">WP </w:t>
      </w:r>
      <w:r w:rsidR="000564C4" w:rsidRPr="00C9169D">
        <w:rPr>
          <w:rFonts w:cs="Times New Roman"/>
          <w:color w:val="0070C0"/>
          <w:szCs w:val="18"/>
        </w:rPr>
        <w:t>are</w:t>
      </w:r>
      <w:r w:rsidR="003451E1" w:rsidRPr="00C9169D">
        <w:rPr>
          <w:rFonts w:cs="Times New Roman"/>
          <w:color w:val="0070C0"/>
          <w:szCs w:val="18"/>
        </w:rPr>
        <w:t xml:space="preserve"> foreseen to </w:t>
      </w:r>
      <w:r w:rsidR="000564C4" w:rsidRPr="00C9169D">
        <w:rPr>
          <w:rFonts w:cs="Times New Roman"/>
          <w:color w:val="0070C0"/>
          <w:szCs w:val="18"/>
        </w:rPr>
        <w:t>be completed</w:t>
      </w:r>
      <w:r w:rsidR="003451E1" w:rsidRPr="00C9169D">
        <w:rPr>
          <w:rFonts w:cs="Times New Roman"/>
          <w:color w:val="0070C0"/>
          <w:szCs w:val="18"/>
        </w:rPr>
        <w:t xml:space="preserve"> within the </w:t>
      </w:r>
      <w:r w:rsidR="000564C4" w:rsidRPr="00C9169D">
        <w:rPr>
          <w:rFonts w:cs="Times New Roman"/>
          <w:color w:val="0070C0"/>
          <w:szCs w:val="18"/>
        </w:rPr>
        <w:t>3rd</w:t>
      </w:r>
      <w:r w:rsidR="003451E1" w:rsidRPr="00C9169D">
        <w:rPr>
          <w:rFonts w:cs="Times New Roman"/>
          <w:color w:val="0070C0"/>
          <w:szCs w:val="18"/>
        </w:rPr>
        <w:t xml:space="preserve"> month </w:t>
      </w:r>
      <w:r w:rsidR="000564C4" w:rsidRPr="00C9169D">
        <w:rPr>
          <w:rFonts w:cs="Times New Roman"/>
          <w:color w:val="0070C0"/>
          <w:szCs w:val="18"/>
        </w:rPr>
        <w:t xml:space="preserve">(90 calendar days) </w:t>
      </w:r>
      <w:r w:rsidR="003451E1" w:rsidRPr="00C9169D">
        <w:rPr>
          <w:rFonts w:cs="Times New Roman"/>
          <w:color w:val="0070C0"/>
          <w:szCs w:val="18"/>
        </w:rPr>
        <w:t>from the day the project starts.</w:t>
      </w:r>
    </w:p>
    <w:p w14:paraId="019367A3" w14:textId="430C44AA" w:rsidR="00A85804" w:rsidRPr="00C9169D" w:rsidRDefault="00A85804" w:rsidP="00342CCD">
      <w:pPr>
        <w:pStyle w:val="ListParagraph"/>
        <w:numPr>
          <w:ilvl w:val="1"/>
          <w:numId w:val="49"/>
        </w:numPr>
        <w:spacing w:before="120" w:after="120"/>
        <w:ind w:left="993" w:hanging="284"/>
        <w:contextualSpacing w:val="0"/>
        <w:jc w:val="both"/>
        <w:rPr>
          <w:rFonts w:cs="Times New Roman"/>
          <w:b/>
          <w:bCs/>
          <w:color w:val="0070C0"/>
          <w:szCs w:val="18"/>
        </w:rPr>
      </w:pPr>
      <w:r w:rsidRPr="00C9169D">
        <w:rPr>
          <w:rFonts w:cs="Times New Roman"/>
          <w:b/>
          <w:bCs/>
          <w:color w:val="0070C0"/>
          <w:szCs w:val="18"/>
        </w:rPr>
        <w:t xml:space="preserve">Contributing </w:t>
      </w:r>
      <w:r w:rsidR="00632874" w:rsidRPr="00C9169D">
        <w:rPr>
          <w:rFonts w:cs="Times New Roman"/>
          <w:b/>
          <w:bCs/>
          <w:color w:val="0070C0"/>
          <w:szCs w:val="18"/>
        </w:rPr>
        <w:t>beneficiaries</w:t>
      </w:r>
      <w:r w:rsidRPr="00C9169D">
        <w:rPr>
          <w:rFonts w:cs="Times New Roman"/>
          <w:b/>
          <w:bCs/>
          <w:color w:val="0070C0"/>
          <w:szCs w:val="18"/>
        </w:rPr>
        <w:t xml:space="preserve">: </w:t>
      </w:r>
      <w:r w:rsidRPr="00C9169D">
        <w:rPr>
          <w:rFonts w:cs="Times New Roman"/>
          <w:color w:val="0070C0"/>
          <w:szCs w:val="18"/>
        </w:rPr>
        <w:t xml:space="preserve">please </w:t>
      </w:r>
      <w:r w:rsidR="005904B7" w:rsidRPr="00C9169D">
        <w:rPr>
          <w:rFonts w:cs="Times New Roman"/>
          <w:color w:val="0070C0"/>
          <w:szCs w:val="18"/>
        </w:rPr>
        <w:t>select</w:t>
      </w:r>
      <w:r w:rsidRPr="00C9169D">
        <w:rPr>
          <w:rFonts w:cs="Times New Roman"/>
          <w:color w:val="0070C0"/>
          <w:szCs w:val="18"/>
        </w:rPr>
        <w:t xml:space="preserve"> (by ticking the corresponding boxes) the </w:t>
      </w:r>
      <w:r w:rsidR="00632874" w:rsidRPr="00C9169D">
        <w:rPr>
          <w:rFonts w:cs="Times New Roman"/>
          <w:color w:val="0070C0"/>
          <w:szCs w:val="18"/>
        </w:rPr>
        <w:t>beneficiaries</w:t>
      </w:r>
      <w:r w:rsidRPr="00C9169D">
        <w:rPr>
          <w:rFonts w:cs="Times New Roman"/>
          <w:color w:val="0070C0"/>
          <w:szCs w:val="18"/>
        </w:rPr>
        <w:t xml:space="preserve"> that are foreseen contribute to the </w:t>
      </w:r>
      <w:r w:rsidR="002C7A31" w:rsidRPr="00C9169D">
        <w:rPr>
          <w:rFonts w:cs="Times New Roman"/>
          <w:color w:val="0070C0"/>
          <w:szCs w:val="18"/>
        </w:rPr>
        <w:t>WP</w:t>
      </w:r>
      <w:r w:rsidRPr="00C9169D">
        <w:rPr>
          <w:rFonts w:cs="Times New Roman"/>
          <w:color w:val="0070C0"/>
          <w:szCs w:val="18"/>
        </w:rPr>
        <w:t>;</w:t>
      </w:r>
    </w:p>
    <w:p w14:paraId="4BFBE2B2" w14:textId="5A3B7998" w:rsidR="007F5D7C" w:rsidRPr="00C9169D" w:rsidRDefault="00A85804" w:rsidP="00A97050">
      <w:pPr>
        <w:pStyle w:val="ListParagraph"/>
        <w:numPr>
          <w:ilvl w:val="1"/>
          <w:numId w:val="49"/>
        </w:numPr>
        <w:spacing w:before="120" w:after="120"/>
        <w:ind w:left="993" w:hanging="284"/>
        <w:contextualSpacing w:val="0"/>
        <w:jc w:val="both"/>
        <w:rPr>
          <w:rFonts w:cs="Times New Roman"/>
          <w:b/>
          <w:bCs/>
          <w:color w:val="0070C0"/>
          <w:szCs w:val="18"/>
        </w:rPr>
      </w:pPr>
      <w:r w:rsidRPr="00C9169D">
        <w:rPr>
          <w:rFonts w:cs="Times New Roman"/>
          <w:b/>
          <w:bCs/>
          <w:color w:val="0070C0"/>
          <w:szCs w:val="18"/>
        </w:rPr>
        <w:t xml:space="preserve">Person-Months by each </w:t>
      </w:r>
      <w:r w:rsidR="005904B7" w:rsidRPr="00C9169D">
        <w:rPr>
          <w:rFonts w:cs="Times New Roman"/>
          <w:b/>
          <w:bCs/>
          <w:color w:val="0070C0"/>
          <w:szCs w:val="18"/>
        </w:rPr>
        <w:t>beneficiary</w:t>
      </w:r>
      <w:r w:rsidRPr="00C9169D">
        <w:rPr>
          <w:rFonts w:cs="Times New Roman"/>
          <w:b/>
          <w:bCs/>
          <w:color w:val="0070C0"/>
          <w:szCs w:val="18"/>
        </w:rPr>
        <w:t>:</w:t>
      </w:r>
      <w:r w:rsidRPr="00C9169D">
        <w:rPr>
          <w:rFonts w:cs="Times New Roman"/>
          <w:color w:val="0070C0"/>
          <w:szCs w:val="18"/>
        </w:rPr>
        <w:t xml:space="preserve"> please indicate the Person-Months that the selected </w:t>
      </w:r>
      <w:r w:rsidR="005904B7" w:rsidRPr="00C9169D">
        <w:rPr>
          <w:rFonts w:cs="Times New Roman"/>
          <w:color w:val="0070C0"/>
          <w:szCs w:val="18"/>
        </w:rPr>
        <w:t>beneficiaries</w:t>
      </w:r>
      <w:r w:rsidR="002C7A31" w:rsidRPr="00C9169D">
        <w:rPr>
          <w:rFonts w:cs="Times New Roman"/>
          <w:color w:val="0070C0"/>
          <w:szCs w:val="18"/>
        </w:rPr>
        <w:t xml:space="preserve"> are foreseen to dedicate to the execution of the WP.</w:t>
      </w:r>
      <w:r w:rsidR="007F5D7C" w:rsidRPr="00C9169D">
        <w:rPr>
          <w:rFonts w:cs="Times New Roman"/>
          <w:color w:val="0070C0"/>
          <w:szCs w:val="18"/>
        </w:rPr>
        <w:t xml:space="preserve"> Make sure the information in this section matches </w:t>
      </w:r>
      <w:r w:rsidR="00581623" w:rsidRPr="00C9169D">
        <w:rPr>
          <w:rFonts w:cs="Times New Roman"/>
          <w:color w:val="0070C0"/>
          <w:szCs w:val="18"/>
        </w:rPr>
        <w:t xml:space="preserve">the costs of personnel for the specific WP </w:t>
      </w:r>
      <w:r w:rsidR="007F5D7C" w:rsidRPr="00C9169D">
        <w:rPr>
          <w:rFonts w:cs="Times New Roman"/>
          <w:color w:val="0070C0"/>
          <w:szCs w:val="18"/>
        </w:rPr>
        <w:t xml:space="preserve">as stated </w:t>
      </w:r>
      <w:r w:rsidR="00A97050" w:rsidRPr="00C9169D">
        <w:rPr>
          <w:rFonts w:cs="Times New Roman"/>
          <w:color w:val="0070C0"/>
          <w:szCs w:val="18"/>
        </w:rPr>
        <w:t xml:space="preserve">by each </w:t>
      </w:r>
      <w:r w:rsidR="00267DA7" w:rsidRPr="00C9169D">
        <w:rPr>
          <w:rFonts w:cs="Times New Roman"/>
          <w:color w:val="0070C0"/>
          <w:szCs w:val="18"/>
        </w:rPr>
        <w:t>beneficiary</w:t>
      </w:r>
      <w:r w:rsidR="00A97050" w:rsidRPr="00C9169D">
        <w:rPr>
          <w:rFonts w:cs="Times New Roman"/>
          <w:color w:val="0070C0"/>
          <w:szCs w:val="18"/>
        </w:rPr>
        <w:t xml:space="preserve"> </w:t>
      </w:r>
      <w:r w:rsidR="007F5D7C" w:rsidRPr="00C9169D">
        <w:rPr>
          <w:rFonts w:cs="Times New Roman"/>
          <w:color w:val="0070C0"/>
          <w:szCs w:val="18"/>
        </w:rPr>
        <w:t xml:space="preserve">in </w:t>
      </w:r>
      <w:r w:rsidR="00581623" w:rsidRPr="00C9169D">
        <w:rPr>
          <w:rFonts w:cs="Times New Roman"/>
          <w:color w:val="0070C0"/>
          <w:szCs w:val="18"/>
        </w:rPr>
        <w:t>its own</w:t>
      </w:r>
      <w:r w:rsidR="007F5D7C" w:rsidRPr="00C9169D">
        <w:rPr>
          <w:rFonts w:cs="Times New Roman"/>
          <w:color w:val="0070C0"/>
          <w:szCs w:val="18"/>
        </w:rPr>
        <w:t xml:space="preserve"> Estimated Budget </w:t>
      </w:r>
      <w:r w:rsidR="00581623" w:rsidRPr="00C9169D">
        <w:rPr>
          <w:rFonts w:cs="Times New Roman"/>
          <w:color w:val="0070C0"/>
          <w:szCs w:val="18"/>
        </w:rPr>
        <w:t>-</w:t>
      </w:r>
      <w:r w:rsidR="00822C35" w:rsidRPr="00C9169D">
        <w:rPr>
          <w:rFonts w:cs="Times New Roman"/>
          <w:color w:val="0070C0"/>
          <w:szCs w:val="18"/>
        </w:rPr>
        <w:t xml:space="preserve"> </w:t>
      </w:r>
      <w:r w:rsidR="00581623" w:rsidRPr="00C9169D">
        <w:rPr>
          <w:rFonts w:cs="Times New Roman"/>
          <w:color w:val="0070C0"/>
          <w:szCs w:val="18"/>
        </w:rPr>
        <w:t xml:space="preserve">Table 1 </w:t>
      </w:r>
      <w:r w:rsidR="00CA5D7D" w:rsidRPr="00C9169D">
        <w:rPr>
          <w:rFonts w:cs="Times New Roman"/>
          <w:color w:val="0070C0"/>
          <w:szCs w:val="18"/>
        </w:rPr>
        <w:t>under</w:t>
      </w:r>
      <w:r w:rsidR="00581623" w:rsidRPr="00C9169D">
        <w:rPr>
          <w:rFonts w:cs="Times New Roman"/>
          <w:color w:val="0070C0"/>
          <w:szCs w:val="18"/>
        </w:rPr>
        <w:t xml:space="preserve"> </w:t>
      </w:r>
      <w:r w:rsidR="007F5D7C" w:rsidRPr="00C9169D">
        <w:rPr>
          <w:rFonts w:cs="Times New Roman"/>
          <w:color w:val="0070C0"/>
          <w:szCs w:val="18"/>
        </w:rPr>
        <w:t>category “1. Costs of personnel” (</w:t>
      </w:r>
      <w:r w:rsidR="005904B7" w:rsidRPr="00C9169D">
        <w:rPr>
          <w:rFonts w:cs="Times New Roman"/>
          <w:color w:val="0070C0"/>
          <w:szCs w:val="18"/>
        </w:rPr>
        <w:t>Annex III</w:t>
      </w:r>
      <w:r w:rsidR="007F5D7C" w:rsidRPr="00C9169D">
        <w:rPr>
          <w:rFonts w:cs="Times New Roman"/>
          <w:color w:val="0070C0"/>
          <w:szCs w:val="18"/>
        </w:rPr>
        <w:t>).</w:t>
      </w:r>
    </w:p>
    <w:p w14:paraId="044C5CD6" w14:textId="27E7E963" w:rsidR="00A508BC" w:rsidRPr="00C9169D" w:rsidRDefault="00A508BC" w:rsidP="00342CCD">
      <w:pPr>
        <w:pStyle w:val="ListParagraph"/>
        <w:numPr>
          <w:ilvl w:val="1"/>
          <w:numId w:val="49"/>
        </w:numPr>
        <w:spacing w:before="120" w:after="120"/>
        <w:ind w:left="993" w:hanging="284"/>
        <w:contextualSpacing w:val="0"/>
        <w:jc w:val="both"/>
        <w:rPr>
          <w:rFonts w:cs="Times New Roman"/>
          <w:b/>
          <w:bCs/>
          <w:color w:val="0070C0"/>
          <w:szCs w:val="18"/>
        </w:rPr>
      </w:pPr>
      <w:r w:rsidRPr="00C9169D">
        <w:rPr>
          <w:rFonts w:cs="Times New Roman"/>
          <w:b/>
          <w:bCs/>
          <w:color w:val="0070C0"/>
          <w:szCs w:val="18"/>
        </w:rPr>
        <w:t>Objectives</w:t>
      </w:r>
      <w:r w:rsidR="00F30295" w:rsidRPr="00C9169D">
        <w:rPr>
          <w:rFonts w:cs="Times New Roman"/>
          <w:b/>
          <w:bCs/>
          <w:color w:val="0070C0"/>
          <w:szCs w:val="18"/>
        </w:rPr>
        <w:t xml:space="preserve">: </w:t>
      </w:r>
      <w:r w:rsidR="00A457C3" w:rsidRPr="00C9169D">
        <w:rPr>
          <w:rFonts w:cs="Times New Roman"/>
          <w:color w:val="0070C0"/>
          <w:szCs w:val="18"/>
        </w:rPr>
        <w:t xml:space="preserve">Briefly explain what you want to achieve as result of the work performed in this WP. </w:t>
      </w:r>
      <w:r w:rsidR="00A457C3" w:rsidRPr="00C9169D">
        <w:rPr>
          <w:rFonts w:cs="Times New Roman"/>
          <w:b/>
          <w:bCs/>
          <w:color w:val="0070C0"/>
          <w:szCs w:val="18"/>
        </w:rPr>
        <w:t xml:space="preserve"> </w:t>
      </w:r>
    </w:p>
    <w:p w14:paraId="72F90F8C" w14:textId="115E6726" w:rsidR="00925F2B" w:rsidRPr="00C9169D" w:rsidRDefault="00A508BC" w:rsidP="00342CCD">
      <w:pPr>
        <w:pStyle w:val="ListParagraph"/>
        <w:numPr>
          <w:ilvl w:val="1"/>
          <w:numId w:val="49"/>
        </w:numPr>
        <w:spacing w:before="120" w:after="120"/>
        <w:ind w:left="993" w:hanging="284"/>
        <w:contextualSpacing w:val="0"/>
        <w:jc w:val="both"/>
        <w:rPr>
          <w:rFonts w:cs="Times New Roman"/>
          <w:b/>
          <w:bCs/>
          <w:color w:val="0070C0"/>
          <w:szCs w:val="18"/>
        </w:rPr>
      </w:pPr>
      <w:r w:rsidRPr="00C9169D">
        <w:rPr>
          <w:rFonts w:cs="Times New Roman"/>
          <w:b/>
          <w:bCs/>
          <w:color w:val="0070C0"/>
          <w:szCs w:val="18"/>
        </w:rPr>
        <w:lastRenderedPageBreak/>
        <w:t>Description of work</w:t>
      </w:r>
      <w:r w:rsidR="004546A0" w:rsidRPr="00C9169D">
        <w:rPr>
          <w:rFonts w:cs="Times New Roman"/>
          <w:b/>
          <w:bCs/>
          <w:color w:val="0070C0"/>
          <w:szCs w:val="18"/>
        </w:rPr>
        <w:t xml:space="preserve">: </w:t>
      </w:r>
      <w:r w:rsidR="009D0AC8" w:rsidRPr="00C9169D">
        <w:rPr>
          <w:rFonts w:cs="Times New Roman"/>
          <w:color w:val="0070C0"/>
          <w:szCs w:val="18"/>
        </w:rPr>
        <w:t>Provide a concise description of the work to be performed within the WP</w:t>
      </w:r>
      <w:r w:rsidR="003A6FB8" w:rsidRPr="00C9169D">
        <w:rPr>
          <w:rFonts w:cs="Times New Roman"/>
          <w:color w:val="0070C0"/>
          <w:szCs w:val="18"/>
        </w:rPr>
        <w:t xml:space="preserve"> by each </w:t>
      </w:r>
      <w:r w:rsidR="00267DA7" w:rsidRPr="00C9169D">
        <w:rPr>
          <w:rFonts w:cs="Times New Roman"/>
          <w:color w:val="0070C0"/>
          <w:szCs w:val="18"/>
        </w:rPr>
        <w:t>beneficiary</w:t>
      </w:r>
      <w:r w:rsidR="009D0AC8" w:rsidRPr="00C9169D">
        <w:rPr>
          <w:rFonts w:cs="Times New Roman"/>
          <w:color w:val="0070C0"/>
          <w:szCs w:val="18"/>
        </w:rPr>
        <w:t xml:space="preserve">. </w:t>
      </w:r>
      <w:r w:rsidR="004546A0" w:rsidRPr="00C9169D">
        <w:rPr>
          <w:rFonts w:cs="Times New Roman"/>
          <w:color w:val="0070C0"/>
          <w:szCs w:val="18"/>
        </w:rPr>
        <w:t>You should give enough detail</w:t>
      </w:r>
      <w:r w:rsidR="00E1496A" w:rsidRPr="00C9169D">
        <w:rPr>
          <w:rFonts w:cs="Times New Roman"/>
          <w:color w:val="0070C0"/>
          <w:szCs w:val="18"/>
        </w:rPr>
        <w:t>s,</w:t>
      </w:r>
      <w:r w:rsidR="004546A0" w:rsidRPr="00C9169D">
        <w:rPr>
          <w:rFonts w:cs="Times New Roman"/>
          <w:color w:val="0070C0"/>
          <w:szCs w:val="18"/>
        </w:rPr>
        <w:t xml:space="preserve"> to justify the proposed </w:t>
      </w:r>
      <w:r w:rsidR="009D0AC8" w:rsidRPr="00C9169D">
        <w:rPr>
          <w:rFonts w:cs="Times New Roman"/>
          <w:color w:val="0070C0"/>
          <w:szCs w:val="18"/>
        </w:rPr>
        <w:t xml:space="preserve">human and material </w:t>
      </w:r>
      <w:r w:rsidR="004546A0" w:rsidRPr="00C9169D">
        <w:rPr>
          <w:rFonts w:cs="Times New Roman"/>
          <w:color w:val="0070C0"/>
          <w:szCs w:val="18"/>
        </w:rPr>
        <w:t>resources to be allocated</w:t>
      </w:r>
      <w:r w:rsidR="00E1496A" w:rsidRPr="00C9169D">
        <w:rPr>
          <w:rFonts w:cs="Times New Roman"/>
          <w:color w:val="0070C0"/>
          <w:szCs w:val="18"/>
        </w:rPr>
        <w:t>,</w:t>
      </w:r>
      <w:r w:rsidR="004546A0" w:rsidRPr="00C9169D">
        <w:rPr>
          <w:rFonts w:cs="Times New Roman"/>
          <w:color w:val="0070C0"/>
          <w:szCs w:val="18"/>
        </w:rPr>
        <w:t xml:space="preserve"> and quantified information so that progress </w:t>
      </w:r>
      <w:r w:rsidR="009D0AC8" w:rsidRPr="00C9169D">
        <w:rPr>
          <w:rFonts w:cs="Times New Roman"/>
          <w:color w:val="0070C0"/>
          <w:szCs w:val="18"/>
        </w:rPr>
        <w:t xml:space="preserve">during project implementation </w:t>
      </w:r>
      <w:r w:rsidR="004546A0" w:rsidRPr="00C9169D">
        <w:rPr>
          <w:rFonts w:cs="Times New Roman"/>
          <w:color w:val="0070C0"/>
          <w:szCs w:val="18"/>
        </w:rPr>
        <w:t>can be monitored, including by Frontex</w:t>
      </w:r>
      <w:r w:rsidR="00F30295" w:rsidRPr="00C9169D">
        <w:rPr>
          <w:rFonts w:cs="Times New Roman"/>
          <w:color w:val="0070C0"/>
          <w:szCs w:val="18"/>
        </w:rPr>
        <w:t>.</w:t>
      </w:r>
      <w:r w:rsidR="00051F29" w:rsidRPr="00C9169D">
        <w:rPr>
          <w:rStyle w:val="CommentReference"/>
          <w:sz w:val="18"/>
          <w:szCs w:val="18"/>
        </w:rPr>
        <w:t xml:space="preserve"> </w:t>
      </w:r>
      <w:r w:rsidR="00AC02DF" w:rsidRPr="00C9169D">
        <w:rPr>
          <w:rFonts w:cs="Times New Roman"/>
          <w:color w:val="0070C0"/>
          <w:szCs w:val="18"/>
        </w:rPr>
        <w:t>Keep in mind that r</w:t>
      </w:r>
      <w:r w:rsidR="00925F2B" w:rsidRPr="00C9169D">
        <w:rPr>
          <w:rFonts w:cs="Times New Roman"/>
          <w:color w:val="0070C0"/>
          <w:szCs w:val="18"/>
        </w:rPr>
        <w:t xml:space="preserve">esources assigned to </w:t>
      </w:r>
      <w:r w:rsidR="00AC02DF" w:rsidRPr="00C9169D">
        <w:rPr>
          <w:rFonts w:cs="Times New Roman"/>
          <w:color w:val="0070C0"/>
          <w:szCs w:val="18"/>
        </w:rPr>
        <w:t xml:space="preserve">a </w:t>
      </w:r>
      <w:r w:rsidR="00925F2B" w:rsidRPr="00C9169D">
        <w:rPr>
          <w:rFonts w:cs="Times New Roman"/>
          <w:color w:val="0070C0"/>
          <w:szCs w:val="18"/>
        </w:rPr>
        <w:t xml:space="preserve">work package </w:t>
      </w:r>
      <w:r w:rsidR="00AC02DF" w:rsidRPr="00C9169D">
        <w:rPr>
          <w:rFonts w:cs="Times New Roman"/>
          <w:color w:val="0070C0"/>
          <w:szCs w:val="18"/>
        </w:rPr>
        <w:t xml:space="preserve">(and their costs as detailed in </w:t>
      </w:r>
      <w:r w:rsidR="00E0698F" w:rsidRPr="00C9169D">
        <w:rPr>
          <w:rFonts w:cs="Times New Roman"/>
          <w:color w:val="0070C0"/>
          <w:szCs w:val="18"/>
        </w:rPr>
        <w:t xml:space="preserve">the </w:t>
      </w:r>
      <w:r w:rsidR="00C24B07" w:rsidRPr="00C9169D">
        <w:rPr>
          <w:rFonts w:cs="Times New Roman"/>
          <w:color w:val="0070C0"/>
          <w:szCs w:val="18"/>
        </w:rPr>
        <w:t>Estimated Budget of each co-</w:t>
      </w:r>
      <w:r w:rsidR="00651753" w:rsidRPr="00C9169D">
        <w:rPr>
          <w:rFonts w:cs="Times New Roman"/>
          <w:color w:val="0070C0"/>
          <w:szCs w:val="18"/>
        </w:rPr>
        <w:t>beneficiary</w:t>
      </w:r>
      <w:r w:rsidR="00E1496A" w:rsidRPr="00C9169D">
        <w:rPr>
          <w:rFonts w:cs="Times New Roman"/>
          <w:color w:val="0070C0"/>
          <w:szCs w:val="18"/>
        </w:rPr>
        <w:t>)</w:t>
      </w:r>
      <w:r w:rsidR="00AC02DF" w:rsidRPr="00C9169D">
        <w:rPr>
          <w:rFonts w:cs="Times New Roman"/>
          <w:color w:val="0070C0"/>
          <w:szCs w:val="18"/>
        </w:rPr>
        <w:t xml:space="preserve"> </w:t>
      </w:r>
      <w:r w:rsidR="00925F2B" w:rsidRPr="00C9169D">
        <w:rPr>
          <w:rFonts w:cs="Times New Roman"/>
          <w:color w:val="0070C0"/>
          <w:szCs w:val="18"/>
        </w:rPr>
        <w:t xml:space="preserve">should be in line with </w:t>
      </w:r>
      <w:r w:rsidR="00AC02DF" w:rsidRPr="00C9169D">
        <w:rPr>
          <w:rFonts w:cs="Times New Roman"/>
          <w:color w:val="0070C0"/>
          <w:szCs w:val="18"/>
        </w:rPr>
        <w:t>its</w:t>
      </w:r>
      <w:r w:rsidR="00925F2B" w:rsidRPr="00C9169D">
        <w:rPr>
          <w:rFonts w:cs="Times New Roman"/>
          <w:color w:val="0070C0"/>
          <w:szCs w:val="18"/>
        </w:rPr>
        <w:t xml:space="preserve"> objectives and deliverables.</w:t>
      </w:r>
    </w:p>
    <w:p w14:paraId="3E5E9DA3" w14:textId="2FED6E49" w:rsidR="0042586F" w:rsidRPr="00C9169D" w:rsidRDefault="00A508BC" w:rsidP="00342CCD">
      <w:pPr>
        <w:pStyle w:val="ListParagraph"/>
        <w:numPr>
          <w:ilvl w:val="1"/>
          <w:numId w:val="49"/>
        </w:numPr>
        <w:spacing w:before="120" w:after="120"/>
        <w:ind w:left="993" w:hanging="284"/>
        <w:contextualSpacing w:val="0"/>
        <w:jc w:val="both"/>
        <w:rPr>
          <w:rFonts w:cs="Times New Roman"/>
          <w:color w:val="0070C0"/>
          <w:szCs w:val="18"/>
        </w:rPr>
      </w:pPr>
      <w:r w:rsidRPr="00C9169D">
        <w:rPr>
          <w:rFonts w:cs="Times New Roman"/>
          <w:b/>
          <w:bCs/>
          <w:color w:val="0070C0"/>
          <w:szCs w:val="18"/>
        </w:rPr>
        <w:t>Deliverables</w:t>
      </w:r>
      <w:r w:rsidR="00E958D5" w:rsidRPr="00C9169D">
        <w:rPr>
          <w:rFonts w:cs="Times New Roman"/>
          <w:b/>
          <w:bCs/>
          <w:color w:val="0070C0"/>
          <w:szCs w:val="18"/>
        </w:rPr>
        <w:t xml:space="preserve">: </w:t>
      </w:r>
      <w:r w:rsidR="00E958D5" w:rsidRPr="00C9169D">
        <w:rPr>
          <w:rFonts w:cs="Times New Roman"/>
          <w:color w:val="0070C0"/>
          <w:szCs w:val="18"/>
        </w:rPr>
        <w:t xml:space="preserve">In a WP, deliverables are intended </w:t>
      </w:r>
      <w:r w:rsidR="0042586F" w:rsidRPr="00C9169D">
        <w:rPr>
          <w:rFonts w:cs="Times New Roman"/>
          <w:color w:val="0070C0"/>
          <w:szCs w:val="18"/>
        </w:rPr>
        <w:t xml:space="preserve">as tangible products (if there are) created during the execution of a WP. For example, these might consist in a document (e.g. a </w:t>
      </w:r>
      <w:r w:rsidR="00995107" w:rsidRPr="00C9169D">
        <w:rPr>
          <w:rFonts w:cs="Times New Roman"/>
          <w:color w:val="0070C0"/>
          <w:szCs w:val="18"/>
        </w:rPr>
        <w:t>report on specific activities or results</w:t>
      </w:r>
      <w:r w:rsidR="0042586F" w:rsidRPr="00C9169D">
        <w:rPr>
          <w:rFonts w:cs="Times New Roman"/>
          <w:color w:val="0070C0"/>
          <w:szCs w:val="18"/>
        </w:rPr>
        <w:t>,</w:t>
      </w:r>
      <w:r w:rsidR="00995107" w:rsidRPr="00C9169D">
        <w:rPr>
          <w:rFonts w:cs="Times New Roman"/>
          <w:color w:val="0070C0"/>
          <w:szCs w:val="18"/>
        </w:rPr>
        <w:t xml:space="preserve"> a summary of technical requirements, or a plan</w:t>
      </w:r>
      <w:r w:rsidR="0042586F" w:rsidRPr="00C9169D">
        <w:rPr>
          <w:rFonts w:cs="Times New Roman"/>
          <w:color w:val="0070C0"/>
          <w:szCs w:val="18"/>
        </w:rPr>
        <w:t xml:space="preserve">), </w:t>
      </w:r>
      <w:r w:rsidR="00995107" w:rsidRPr="00C9169D">
        <w:rPr>
          <w:rFonts w:cs="Times New Roman"/>
          <w:color w:val="0070C0"/>
          <w:szCs w:val="18"/>
        </w:rPr>
        <w:t xml:space="preserve">or </w:t>
      </w:r>
      <w:r w:rsidR="0042586F" w:rsidRPr="00C9169D">
        <w:rPr>
          <w:rFonts w:cs="Times New Roman"/>
          <w:color w:val="0070C0"/>
          <w:szCs w:val="18"/>
        </w:rPr>
        <w:t xml:space="preserve">a </w:t>
      </w:r>
      <w:r w:rsidR="00995107" w:rsidRPr="00C9169D">
        <w:rPr>
          <w:rFonts w:cs="Times New Roman"/>
          <w:color w:val="0070C0"/>
          <w:szCs w:val="18"/>
        </w:rPr>
        <w:t xml:space="preserve">physical </w:t>
      </w:r>
      <w:r w:rsidR="0042586F" w:rsidRPr="00C9169D">
        <w:rPr>
          <w:rFonts w:cs="Times New Roman"/>
          <w:color w:val="0070C0"/>
          <w:szCs w:val="18"/>
        </w:rPr>
        <w:t xml:space="preserve">proof-of-concept or a prototype. </w:t>
      </w:r>
      <w:r w:rsidR="0042586F" w:rsidRPr="00C9169D">
        <w:rPr>
          <w:rFonts w:cs="Times New Roman"/>
          <w:color w:val="0070C0"/>
          <w:szCs w:val="18"/>
          <w:u w:val="single"/>
        </w:rPr>
        <w:t xml:space="preserve">You are free to decide whether or not to include </w:t>
      </w:r>
      <w:r w:rsidR="00995107" w:rsidRPr="00C9169D">
        <w:rPr>
          <w:rFonts w:cs="Times New Roman"/>
          <w:color w:val="0070C0"/>
          <w:szCs w:val="18"/>
          <w:u w:val="single"/>
        </w:rPr>
        <w:t xml:space="preserve">any </w:t>
      </w:r>
      <w:r w:rsidR="0042586F" w:rsidRPr="00C9169D">
        <w:rPr>
          <w:rFonts w:cs="Times New Roman"/>
          <w:color w:val="0070C0"/>
          <w:szCs w:val="18"/>
          <w:u w:val="single"/>
        </w:rPr>
        <w:t>deliverables in the description of a WP</w:t>
      </w:r>
      <w:r w:rsidR="0042586F" w:rsidRPr="00C9169D">
        <w:rPr>
          <w:rFonts w:cs="Times New Roman"/>
          <w:color w:val="0070C0"/>
          <w:szCs w:val="18"/>
        </w:rPr>
        <w:t xml:space="preserve">, as this depends on how you </w:t>
      </w:r>
      <w:r w:rsidR="00995107" w:rsidRPr="00C9169D">
        <w:rPr>
          <w:rFonts w:cs="Times New Roman"/>
          <w:color w:val="0070C0"/>
          <w:szCs w:val="18"/>
        </w:rPr>
        <w:t>organised</w:t>
      </w:r>
      <w:r w:rsidR="0042586F" w:rsidRPr="00C9169D">
        <w:rPr>
          <w:rFonts w:cs="Times New Roman"/>
          <w:color w:val="0070C0"/>
          <w:szCs w:val="18"/>
        </w:rPr>
        <w:t xml:space="preserve"> your project and the way you want to monitor its execution</w:t>
      </w:r>
      <w:r w:rsidR="00BE2C37" w:rsidRPr="00C9169D">
        <w:rPr>
          <w:rFonts w:cs="Times New Roman"/>
          <w:color w:val="0070C0"/>
          <w:szCs w:val="18"/>
        </w:rPr>
        <w:t xml:space="preserve"> and produce results</w:t>
      </w:r>
      <w:r w:rsidR="0042586F" w:rsidRPr="00C9169D">
        <w:rPr>
          <w:rFonts w:cs="Times New Roman"/>
          <w:color w:val="0070C0"/>
          <w:szCs w:val="18"/>
        </w:rPr>
        <w:t xml:space="preserve">. </w:t>
      </w:r>
      <w:r w:rsidR="00995107" w:rsidRPr="00C9169D">
        <w:rPr>
          <w:rFonts w:cs="Times New Roman"/>
          <w:color w:val="0070C0"/>
          <w:szCs w:val="18"/>
        </w:rPr>
        <w:t xml:space="preserve">However, there is </w:t>
      </w:r>
      <w:r w:rsidR="00995107" w:rsidRPr="00C9169D">
        <w:rPr>
          <w:rFonts w:cs="Times New Roman"/>
          <w:b/>
          <w:bCs/>
          <w:color w:val="0070C0"/>
          <w:szCs w:val="18"/>
          <w:u w:val="single"/>
        </w:rPr>
        <w:t xml:space="preserve">a </w:t>
      </w:r>
      <w:bookmarkStart w:id="21" w:name="_Hlk117548186"/>
      <w:r w:rsidR="00995107" w:rsidRPr="00C9169D">
        <w:rPr>
          <w:rFonts w:cs="Times New Roman"/>
          <w:b/>
          <w:bCs/>
          <w:color w:val="0070C0"/>
          <w:szCs w:val="18"/>
          <w:u w:val="single"/>
        </w:rPr>
        <w:t>mandatory deliverable that shall be</w:t>
      </w:r>
      <w:r w:rsidR="00BE2C37" w:rsidRPr="00C9169D">
        <w:rPr>
          <w:rFonts w:cs="Times New Roman"/>
          <w:b/>
          <w:bCs/>
          <w:color w:val="0070C0"/>
          <w:szCs w:val="18"/>
          <w:u w:val="single"/>
        </w:rPr>
        <w:t xml:space="preserve"> obligatorily</w:t>
      </w:r>
      <w:r w:rsidR="00995107" w:rsidRPr="00C9169D">
        <w:rPr>
          <w:rFonts w:cs="Times New Roman"/>
          <w:b/>
          <w:bCs/>
          <w:color w:val="0070C0"/>
          <w:szCs w:val="18"/>
          <w:u w:val="single"/>
        </w:rPr>
        <w:t xml:space="preserve"> included in your workplan</w:t>
      </w:r>
      <w:r w:rsidR="00CC5E47" w:rsidRPr="00C9169D">
        <w:rPr>
          <w:rFonts w:cs="Times New Roman"/>
          <w:b/>
          <w:bCs/>
          <w:color w:val="0070C0"/>
          <w:szCs w:val="18"/>
          <w:u w:val="single"/>
        </w:rPr>
        <w:t xml:space="preserve"> and made available to Frontex</w:t>
      </w:r>
      <w:r w:rsidR="008B12E3" w:rsidRPr="00C9169D">
        <w:rPr>
          <w:rFonts w:cs="Times New Roman"/>
          <w:b/>
          <w:bCs/>
          <w:color w:val="0070C0"/>
          <w:szCs w:val="18"/>
          <w:u w:val="single"/>
        </w:rPr>
        <w:t xml:space="preserve"> at the end of the project</w:t>
      </w:r>
      <w:bookmarkEnd w:id="21"/>
      <w:r w:rsidR="00995107" w:rsidRPr="00C9169D">
        <w:rPr>
          <w:rFonts w:cs="Times New Roman"/>
          <w:color w:val="0070C0"/>
          <w:szCs w:val="18"/>
        </w:rPr>
        <w:t>:</w:t>
      </w:r>
      <w:r w:rsidR="00CC5E47" w:rsidRPr="00C9169D">
        <w:rPr>
          <w:rFonts w:cs="Times New Roman"/>
          <w:color w:val="0070C0"/>
          <w:szCs w:val="18"/>
        </w:rPr>
        <w:t xml:space="preserve"> </w:t>
      </w:r>
      <w:r w:rsidR="00995107" w:rsidRPr="00C9169D">
        <w:rPr>
          <w:rFonts w:cs="Times New Roman"/>
          <w:color w:val="0070C0"/>
          <w:szCs w:val="18"/>
        </w:rPr>
        <w:t xml:space="preserve">the </w:t>
      </w:r>
      <w:r w:rsidR="00BE2C37" w:rsidRPr="00C9169D">
        <w:rPr>
          <w:rFonts w:cs="Times New Roman"/>
          <w:b/>
          <w:bCs/>
          <w:color w:val="0070C0"/>
          <w:szCs w:val="18"/>
          <w:u w:val="single"/>
        </w:rPr>
        <w:t>Research</w:t>
      </w:r>
      <w:r w:rsidR="00995107" w:rsidRPr="00C9169D">
        <w:rPr>
          <w:rFonts w:cs="Times New Roman"/>
          <w:b/>
          <w:bCs/>
          <w:color w:val="0070C0"/>
          <w:szCs w:val="18"/>
          <w:u w:val="single"/>
        </w:rPr>
        <w:t xml:space="preserve"> Report</w:t>
      </w:r>
      <w:r w:rsidR="00995107" w:rsidRPr="00C9169D">
        <w:rPr>
          <w:rFonts w:cs="Times New Roman"/>
          <w:color w:val="0070C0"/>
          <w:szCs w:val="18"/>
        </w:rPr>
        <w:t xml:space="preserve"> (see the Call for Proposal</w:t>
      </w:r>
      <w:r w:rsidR="00F273A1" w:rsidRPr="00C9169D">
        <w:rPr>
          <w:rFonts w:cs="Times New Roman"/>
          <w:color w:val="0070C0"/>
          <w:szCs w:val="18"/>
        </w:rPr>
        <w:t>s</w:t>
      </w:r>
      <w:r w:rsidR="00995107" w:rsidRPr="00C9169D">
        <w:rPr>
          <w:rFonts w:cs="Times New Roman"/>
          <w:color w:val="0070C0"/>
          <w:szCs w:val="18"/>
        </w:rPr>
        <w:t xml:space="preserve"> </w:t>
      </w:r>
      <w:r w:rsidR="00BE2C37" w:rsidRPr="00C9169D">
        <w:rPr>
          <w:rFonts w:cs="Times New Roman"/>
          <w:color w:val="0070C0"/>
          <w:szCs w:val="18"/>
        </w:rPr>
        <w:t>–</w:t>
      </w:r>
      <w:r w:rsidR="00995107" w:rsidRPr="00C9169D">
        <w:rPr>
          <w:rFonts w:cs="Times New Roman"/>
          <w:color w:val="0070C0"/>
          <w:szCs w:val="18"/>
        </w:rPr>
        <w:t xml:space="preserve"> </w:t>
      </w:r>
      <w:r w:rsidR="00BE2C37" w:rsidRPr="00C9169D">
        <w:rPr>
          <w:rFonts w:cs="Times New Roman"/>
          <w:color w:val="0070C0"/>
          <w:szCs w:val="18"/>
        </w:rPr>
        <w:t>paragraph 11.6.1</w:t>
      </w:r>
      <w:r w:rsidR="00995107" w:rsidRPr="00C9169D">
        <w:rPr>
          <w:rFonts w:cs="Times New Roman"/>
          <w:color w:val="0070C0"/>
          <w:szCs w:val="18"/>
        </w:rPr>
        <w:t>).</w:t>
      </w:r>
    </w:p>
    <w:p w14:paraId="72A419CB" w14:textId="42C9439D" w:rsidR="0042586F" w:rsidRPr="00C9169D" w:rsidRDefault="00CC5E47" w:rsidP="00651114">
      <w:pPr>
        <w:pStyle w:val="ListParagraph"/>
        <w:spacing w:before="120" w:after="120"/>
        <w:ind w:left="993"/>
        <w:contextualSpacing w:val="0"/>
        <w:jc w:val="both"/>
        <w:rPr>
          <w:rFonts w:cs="Times New Roman"/>
          <w:color w:val="0070C0"/>
          <w:szCs w:val="18"/>
        </w:rPr>
      </w:pPr>
      <w:r w:rsidRPr="00C9169D">
        <w:rPr>
          <w:rFonts w:cs="Times New Roman"/>
          <w:color w:val="0070C0"/>
          <w:szCs w:val="18"/>
        </w:rPr>
        <w:t>Deliverables can be</w:t>
      </w:r>
      <w:r w:rsidR="00F87001" w:rsidRPr="00C9169D">
        <w:rPr>
          <w:rFonts w:cs="Times New Roman"/>
          <w:color w:val="0070C0"/>
          <w:szCs w:val="18"/>
        </w:rPr>
        <w:t xml:space="preserve"> of 2 types</w:t>
      </w:r>
      <w:r w:rsidR="00973021" w:rsidRPr="00C9169D">
        <w:rPr>
          <w:rFonts w:cs="Times New Roman"/>
          <w:color w:val="0070C0"/>
          <w:szCs w:val="18"/>
        </w:rPr>
        <w:t>:</w:t>
      </w:r>
    </w:p>
    <w:p w14:paraId="501EAE0E" w14:textId="2236476F" w:rsidR="00973021" w:rsidRPr="00C9169D" w:rsidRDefault="00973021" w:rsidP="00342CCD">
      <w:pPr>
        <w:pStyle w:val="ListParagraph"/>
        <w:numPr>
          <w:ilvl w:val="2"/>
          <w:numId w:val="49"/>
        </w:numPr>
        <w:spacing w:before="120" w:after="120"/>
        <w:ind w:left="1560" w:hanging="284"/>
        <w:contextualSpacing w:val="0"/>
        <w:jc w:val="both"/>
        <w:rPr>
          <w:rFonts w:cs="Times New Roman"/>
          <w:color w:val="0070C0"/>
          <w:szCs w:val="18"/>
        </w:rPr>
      </w:pPr>
      <w:r w:rsidRPr="00C9169D">
        <w:rPr>
          <w:rFonts w:cs="Times New Roman"/>
          <w:color w:val="0070C0"/>
          <w:szCs w:val="18"/>
        </w:rPr>
        <w:t>Sensitive (SE): if they contain sensitive information</w:t>
      </w:r>
      <w:r w:rsidRPr="00C9169D">
        <w:rPr>
          <w:rStyle w:val="FootnoteReference"/>
          <w:rFonts w:cs="Times New Roman"/>
          <w:color w:val="0070C0"/>
          <w:szCs w:val="18"/>
        </w:rPr>
        <w:footnoteReference w:id="3"/>
      </w:r>
      <w:r w:rsidRPr="00C9169D">
        <w:rPr>
          <w:rFonts w:cs="Times New Roman"/>
          <w:color w:val="0070C0"/>
          <w:szCs w:val="18"/>
        </w:rPr>
        <w:t>;</w:t>
      </w:r>
    </w:p>
    <w:p w14:paraId="5E011169" w14:textId="1BB370BD" w:rsidR="00973021" w:rsidRPr="00C9169D" w:rsidRDefault="00973021" w:rsidP="00342CCD">
      <w:pPr>
        <w:pStyle w:val="ListParagraph"/>
        <w:numPr>
          <w:ilvl w:val="2"/>
          <w:numId w:val="49"/>
        </w:numPr>
        <w:spacing w:before="120" w:after="120"/>
        <w:ind w:left="1560" w:hanging="284"/>
        <w:contextualSpacing w:val="0"/>
        <w:jc w:val="both"/>
        <w:rPr>
          <w:rFonts w:cs="Times New Roman"/>
          <w:color w:val="0070C0"/>
          <w:szCs w:val="18"/>
        </w:rPr>
      </w:pPr>
      <w:r w:rsidRPr="00C9169D">
        <w:rPr>
          <w:rFonts w:cs="Times New Roman"/>
          <w:color w:val="0070C0"/>
          <w:szCs w:val="18"/>
        </w:rPr>
        <w:t xml:space="preserve">Public (PU): i.e. fully open, e.g. publishable on the </w:t>
      </w:r>
      <w:r w:rsidR="005904B7" w:rsidRPr="00C9169D">
        <w:rPr>
          <w:rFonts w:cs="Times New Roman"/>
          <w:color w:val="0070C0"/>
          <w:szCs w:val="18"/>
        </w:rPr>
        <w:t>beneficiaries</w:t>
      </w:r>
      <w:r w:rsidRPr="00C9169D">
        <w:rPr>
          <w:rFonts w:cs="Times New Roman"/>
          <w:color w:val="0070C0"/>
          <w:szCs w:val="18"/>
        </w:rPr>
        <w:t>’ and/or Frontex’s websites.</w:t>
      </w:r>
    </w:p>
    <w:p w14:paraId="7A69A823" w14:textId="41C23E43" w:rsidR="00973021" w:rsidRPr="00C9169D" w:rsidRDefault="00774918" w:rsidP="00651114">
      <w:pPr>
        <w:pStyle w:val="ListParagraph"/>
        <w:spacing w:before="120" w:after="120"/>
        <w:ind w:left="993"/>
        <w:contextualSpacing w:val="0"/>
        <w:jc w:val="both"/>
        <w:rPr>
          <w:rFonts w:cs="Times New Roman"/>
          <w:color w:val="0070C0"/>
          <w:szCs w:val="18"/>
        </w:rPr>
      </w:pPr>
      <w:r w:rsidRPr="00C9169D">
        <w:rPr>
          <w:rFonts w:cs="Times New Roman"/>
          <w:color w:val="0070C0"/>
          <w:szCs w:val="18"/>
        </w:rPr>
        <w:t xml:space="preserve">In the section </w:t>
      </w:r>
      <w:r w:rsidR="00F87001" w:rsidRPr="00C9169D">
        <w:rPr>
          <w:rFonts w:cs="Times New Roman"/>
          <w:color w:val="0070C0"/>
          <w:szCs w:val="18"/>
        </w:rPr>
        <w:t>“Deliverables” of Table</w:t>
      </w:r>
      <w:r w:rsidR="001D3294" w:rsidRPr="00C9169D">
        <w:rPr>
          <w:rFonts w:cs="Times New Roman"/>
          <w:color w:val="0070C0"/>
          <w:szCs w:val="18"/>
        </w:rPr>
        <w:t xml:space="preserve"> </w:t>
      </w:r>
      <w:r w:rsidR="002649C2" w:rsidRPr="00C9169D">
        <w:rPr>
          <w:rFonts w:cs="Times New Roman"/>
          <w:color w:val="0070C0"/>
          <w:szCs w:val="18"/>
        </w:rPr>
        <w:t>2</w:t>
      </w:r>
      <w:r w:rsidR="00127220" w:rsidRPr="00C9169D">
        <w:rPr>
          <w:rFonts w:cs="Times New Roman"/>
          <w:color w:val="0070C0"/>
          <w:szCs w:val="18"/>
        </w:rPr>
        <w:t>.X</w:t>
      </w:r>
      <w:r w:rsidR="00F87001" w:rsidRPr="00C9169D">
        <w:rPr>
          <w:rFonts w:cs="Times New Roman"/>
          <w:color w:val="0070C0"/>
          <w:szCs w:val="18"/>
        </w:rPr>
        <w:t xml:space="preserve">, please list the </w:t>
      </w:r>
      <w:r w:rsidR="00B6107B" w:rsidRPr="00C9169D">
        <w:rPr>
          <w:rFonts w:cs="Times New Roman"/>
          <w:color w:val="0070C0"/>
          <w:szCs w:val="18"/>
        </w:rPr>
        <w:t>D</w:t>
      </w:r>
      <w:r w:rsidR="00F87001" w:rsidRPr="00C9169D">
        <w:rPr>
          <w:rFonts w:cs="Times New Roman"/>
          <w:color w:val="0070C0"/>
          <w:szCs w:val="18"/>
        </w:rPr>
        <w:t>eliverables in order of delivery date and provide a very concise description of them using the following convention:</w:t>
      </w:r>
    </w:p>
    <w:p w14:paraId="48B37A07" w14:textId="1C84622F" w:rsidR="00F30295" w:rsidRPr="00C9169D" w:rsidRDefault="00F87001" w:rsidP="00651114">
      <w:pPr>
        <w:pStyle w:val="ListParagraph"/>
        <w:spacing w:before="120" w:after="120"/>
        <w:ind w:left="993"/>
        <w:contextualSpacing w:val="0"/>
        <w:jc w:val="both"/>
        <w:rPr>
          <w:rFonts w:cs="Times New Roman"/>
          <w:color w:val="0070C0"/>
          <w:szCs w:val="18"/>
        </w:rPr>
      </w:pPr>
      <w:r w:rsidRPr="00C9169D">
        <w:rPr>
          <w:rFonts w:cs="Times New Roman"/>
          <w:color w:val="0070C0"/>
          <w:szCs w:val="18"/>
        </w:rPr>
        <w:t>D</w:t>
      </w:r>
      <w:r w:rsidR="00F30295" w:rsidRPr="00C9169D">
        <w:rPr>
          <w:rFonts w:cs="Times New Roman"/>
          <w:color w:val="0070C0"/>
          <w:szCs w:val="18"/>
        </w:rPr>
        <w:t>&lt;WP number&gt;.&lt;</w:t>
      </w:r>
      <w:r w:rsidR="001D3294" w:rsidRPr="00C9169D">
        <w:rPr>
          <w:rFonts w:cs="Times New Roman"/>
          <w:color w:val="0070C0"/>
          <w:szCs w:val="18"/>
        </w:rPr>
        <w:t xml:space="preserve">progressive </w:t>
      </w:r>
      <w:r w:rsidR="00F30295" w:rsidRPr="00C9169D">
        <w:rPr>
          <w:rFonts w:cs="Times New Roman"/>
          <w:color w:val="0070C0"/>
          <w:szCs w:val="18"/>
        </w:rPr>
        <w:t>number of deliverable within that WP&gt;</w:t>
      </w:r>
      <w:r w:rsidRPr="00C9169D">
        <w:rPr>
          <w:rFonts w:cs="Times New Roman"/>
          <w:color w:val="0070C0"/>
          <w:szCs w:val="18"/>
        </w:rPr>
        <w:t xml:space="preserve"> - &lt;</w:t>
      </w:r>
      <w:r w:rsidR="004E4813" w:rsidRPr="00C9169D">
        <w:rPr>
          <w:rFonts w:cs="Times New Roman"/>
          <w:color w:val="0070C0"/>
          <w:szCs w:val="18"/>
        </w:rPr>
        <w:t>d</w:t>
      </w:r>
      <w:r w:rsidRPr="00C9169D">
        <w:rPr>
          <w:rFonts w:cs="Times New Roman"/>
          <w:color w:val="0070C0"/>
          <w:szCs w:val="18"/>
        </w:rPr>
        <w:t>eliverable name&gt;</w:t>
      </w:r>
      <w:r w:rsidR="00030001" w:rsidRPr="00C9169D">
        <w:rPr>
          <w:rFonts w:cs="Times New Roman"/>
          <w:color w:val="0070C0"/>
          <w:szCs w:val="18"/>
        </w:rPr>
        <w:t xml:space="preserve"> - &lt;</w:t>
      </w:r>
      <w:r w:rsidR="004E4813" w:rsidRPr="00C9169D">
        <w:rPr>
          <w:rFonts w:cs="Times New Roman"/>
          <w:color w:val="0070C0"/>
          <w:szCs w:val="18"/>
        </w:rPr>
        <w:t>t</w:t>
      </w:r>
      <w:r w:rsidRPr="00C9169D">
        <w:rPr>
          <w:rFonts w:cs="Times New Roman"/>
          <w:color w:val="0070C0"/>
          <w:szCs w:val="18"/>
        </w:rPr>
        <w:t>ype PU or SE</w:t>
      </w:r>
      <w:r w:rsidR="00030001" w:rsidRPr="00C9169D">
        <w:rPr>
          <w:rFonts w:cs="Times New Roman"/>
          <w:color w:val="0070C0"/>
          <w:szCs w:val="18"/>
        </w:rPr>
        <w:t>&gt;</w:t>
      </w:r>
      <w:r w:rsidRPr="00C9169D">
        <w:rPr>
          <w:rFonts w:cs="Times New Roman"/>
          <w:color w:val="0070C0"/>
          <w:szCs w:val="18"/>
        </w:rPr>
        <w:t xml:space="preserve"> – </w:t>
      </w:r>
      <w:r w:rsidR="00030001" w:rsidRPr="00C9169D">
        <w:rPr>
          <w:rFonts w:cs="Times New Roman"/>
          <w:color w:val="0070C0"/>
          <w:szCs w:val="18"/>
        </w:rPr>
        <w:t>&lt;</w:t>
      </w:r>
      <w:r w:rsidR="004E4813" w:rsidRPr="00C9169D">
        <w:rPr>
          <w:rFonts w:cs="Times New Roman"/>
          <w:color w:val="0070C0"/>
          <w:szCs w:val="18"/>
        </w:rPr>
        <w:t>d</w:t>
      </w:r>
      <w:r w:rsidRPr="00C9169D">
        <w:rPr>
          <w:rFonts w:cs="Times New Roman"/>
          <w:color w:val="0070C0"/>
          <w:szCs w:val="18"/>
        </w:rPr>
        <w:t xml:space="preserve">elivery </w:t>
      </w:r>
      <w:r w:rsidR="000D5CA4" w:rsidRPr="00C9169D">
        <w:rPr>
          <w:rFonts w:cs="Times New Roman"/>
          <w:color w:val="0070C0"/>
          <w:szCs w:val="18"/>
        </w:rPr>
        <w:t>d</w:t>
      </w:r>
      <w:r w:rsidRPr="00C9169D">
        <w:rPr>
          <w:rFonts w:cs="Times New Roman"/>
          <w:color w:val="0070C0"/>
          <w:szCs w:val="18"/>
        </w:rPr>
        <w:t>ate</w:t>
      </w:r>
      <w:r w:rsidR="000D5CA4" w:rsidRPr="00C9169D">
        <w:rPr>
          <w:rFonts w:cs="Times New Roman"/>
          <w:color w:val="0070C0"/>
          <w:szCs w:val="18"/>
        </w:rPr>
        <w:t xml:space="preserve"> in </w:t>
      </w:r>
      <w:r w:rsidR="00C306EF" w:rsidRPr="00C9169D">
        <w:rPr>
          <w:rFonts w:cs="Times New Roman"/>
          <w:color w:val="0070C0"/>
          <w:szCs w:val="18"/>
        </w:rPr>
        <w:t xml:space="preserve">calendar </w:t>
      </w:r>
      <w:r w:rsidR="000D5CA4" w:rsidRPr="00C9169D">
        <w:rPr>
          <w:rFonts w:cs="Times New Roman"/>
          <w:color w:val="0070C0"/>
          <w:szCs w:val="18"/>
        </w:rPr>
        <w:t>months from the project start</w:t>
      </w:r>
      <w:r w:rsidR="004604AD" w:rsidRPr="00C9169D">
        <w:rPr>
          <w:rFonts w:cs="Times New Roman"/>
          <w:color w:val="0070C0"/>
          <w:szCs w:val="18"/>
        </w:rPr>
        <w:t xml:space="preserve"> date</w:t>
      </w:r>
      <w:r w:rsidR="00030001" w:rsidRPr="00C9169D">
        <w:rPr>
          <w:rFonts w:cs="Times New Roman"/>
          <w:color w:val="0070C0"/>
          <w:szCs w:val="18"/>
        </w:rPr>
        <w:t>&gt;</w:t>
      </w:r>
      <w:r w:rsidRPr="00C9169D">
        <w:rPr>
          <w:rFonts w:cs="Times New Roman"/>
          <w:color w:val="0070C0"/>
          <w:szCs w:val="18"/>
        </w:rPr>
        <w:t xml:space="preserve">: </w:t>
      </w:r>
      <w:r w:rsidR="00030001" w:rsidRPr="00C9169D">
        <w:rPr>
          <w:rFonts w:cs="Times New Roman"/>
          <w:color w:val="0070C0"/>
          <w:szCs w:val="18"/>
        </w:rPr>
        <w:t>&lt;</w:t>
      </w:r>
      <w:r w:rsidR="004E4813" w:rsidRPr="00C9169D">
        <w:rPr>
          <w:rFonts w:cs="Times New Roman"/>
          <w:color w:val="0070C0"/>
          <w:szCs w:val="18"/>
        </w:rPr>
        <w:t>b</w:t>
      </w:r>
      <w:r w:rsidRPr="00C9169D">
        <w:rPr>
          <w:rFonts w:cs="Times New Roman"/>
          <w:color w:val="0070C0"/>
          <w:szCs w:val="18"/>
        </w:rPr>
        <w:t>rief narrative description</w:t>
      </w:r>
      <w:r w:rsidR="00030001" w:rsidRPr="00C9169D">
        <w:rPr>
          <w:rFonts w:cs="Times New Roman"/>
          <w:color w:val="0070C0"/>
          <w:szCs w:val="18"/>
        </w:rPr>
        <w:t>&gt;</w:t>
      </w:r>
      <w:r w:rsidRPr="00C9169D">
        <w:rPr>
          <w:rFonts w:cs="Times New Roman"/>
          <w:color w:val="0070C0"/>
          <w:szCs w:val="18"/>
        </w:rPr>
        <w:t>.</w:t>
      </w:r>
    </w:p>
    <w:p w14:paraId="16AEE5F8" w14:textId="45C72B01" w:rsidR="00F87001" w:rsidRPr="00C9169D" w:rsidRDefault="00F87001" w:rsidP="00651114">
      <w:pPr>
        <w:pStyle w:val="ListParagraph"/>
        <w:spacing w:before="120" w:after="120"/>
        <w:ind w:left="993"/>
        <w:contextualSpacing w:val="0"/>
        <w:jc w:val="both"/>
        <w:rPr>
          <w:rFonts w:cs="Times New Roman"/>
          <w:color w:val="0070C0"/>
          <w:szCs w:val="18"/>
        </w:rPr>
      </w:pPr>
      <w:r w:rsidRPr="00C9169D">
        <w:rPr>
          <w:rFonts w:cs="Times New Roman"/>
          <w:color w:val="0070C0"/>
          <w:szCs w:val="18"/>
        </w:rPr>
        <w:t>Example</w:t>
      </w:r>
      <w:r w:rsidR="00773F38" w:rsidRPr="00C9169D">
        <w:rPr>
          <w:rFonts w:cs="Times New Roman"/>
          <w:color w:val="0070C0"/>
          <w:szCs w:val="18"/>
        </w:rPr>
        <w:t xml:space="preserve">: </w:t>
      </w:r>
      <w:r w:rsidR="001D3294" w:rsidRPr="00C9169D">
        <w:rPr>
          <w:rFonts w:cs="Times New Roman"/>
          <w:color w:val="0070C0"/>
          <w:szCs w:val="18"/>
        </w:rPr>
        <w:t xml:space="preserve">for </w:t>
      </w:r>
      <w:r w:rsidR="004E4813" w:rsidRPr="00C9169D">
        <w:rPr>
          <w:rFonts w:cs="Times New Roman"/>
          <w:color w:val="0070C0"/>
          <w:szCs w:val="18"/>
        </w:rPr>
        <w:t>D</w:t>
      </w:r>
      <w:r w:rsidR="000D5CA4" w:rsidRPr="00C9169D">
        <w:rPr>
          <w:rFonts w:cs="Times New Roman"/>
          <w:color w:val="0070C0"/>
          <w:szCs w:val="18"/>
        </w:rPr>
        <w:t xml:space="preserve">eliverable n. 2 in WP 3, </w:t>
      </w:r>
      <w:r w:rsidR="00956589" w:rsidRPr="00C9169D">
        <w:rPr>
          <w:rFonts w:cs="Times New Roman"/>
          <w:color w:val="0070C0"/>
          <w:szCs w:val="18"/>
        </w:rPr>
        <w:t xml:space="preserve">called “Test Report”, </w:t>
      </w:r>
      <w:r w:rsidR="000D5CA4" w:rsidRPr="00C9169D">
        <w:rPr>
          <w:rFonts w:cs="Times New Roman"/>
          <w:color w:val="0070C0"/>
          <w:szCs w:val="18"/>
        </w:rPr>
        <w:t>sensitive, to be delivered in month 7</w:t>
      </w:r>
      <w:r w:rsidR="00773F38" w:rsidRPr="00C9169D">
        <w:rPr>
          <w:rFonts w:cs="Times New Roman"/>
          <w:color w:val="0070C0"/>
          <w:szCs w:val="18"/>
        </w:rPr>
        <w:t>, please write:</w:t>
      </w:r>
    </w:p>
    <w:p w14:paraId="2DF1F762" w14:textId="68421CE7" w:rsidR="00F87001" w:rsidRPr="00C9169D" w:rsidRDefault="00956589" w:rsidP="00651114">
      <w:pPr>
        <w:pStyle w:val="ListParagraph"/>
        <w:spacing w:before="120" w:after="120"/>
        <w:ind w:left="993"/>
        <w:contextualSpacing w:val="0"/>
        <w:jc w:val="both"/>
        <w:rPr>
          <w:rFonts w:cs="Times New Roman"/>
          <w:color w:val="0070C0"/>
          <w:szCs w:val="18"/>
        </w:rPr>
      </w:pPr>
      <w:r w:rsidRPr="00C9169D">
        <w:rPr>
          <w:rFonts w:cs="Times New Roman"/>
          <w:color w:val="0070C0"/>
          <w:szCs w:val="18"/>
        </w:rPr>
        <w:t>“</w:t>
      </w:r>
      <w:r w:rsidR="00F87001" w:rsidRPr="00C9169D">
        <w:rPr>
          <w:rFonts w:cs="Times New Roman"/>
          <w:color w:val="0070C0"/>
          <w:szCs w:val="18"/>
        </w:rPr>
        <w:t xml:space="preserve">D3.2 – Test Report – SE – M7: This report will contain the results of the test campaign conducted on the prototype </w:t>
      </w:r>
      <w:r w:rsidR="000D5CA4" w:rsidRPr="00C9169D">
        <w:rPr>
          <w:rFonts w:cs="Times New Roman"/>
          <w:color w:val="0070C0"/>
          <w:szCs w:val="18"/>
        </w:rPr>
        <w:t>to verify if</w:t>
      </w:r>
      <w:r w:rsidR="00F87001" w:rsidRPr="00C9169D">
        <w:rPr>
          <w:rFonts w:cs="Times New Roman"/>
          <w:color w:val="0070C0"/>
          <w:szCs w:val="18"/>
        </w:rPr>
        <w:t xml:space="preserve"> </w:t>
      </w:r>
      <w:r w:rsidR="00A76191" w:rsidRPr="00C9169D">
        <w:rPr>
          <w:rFonts w:cs="Times New Roman"/>
          <w:color w:val="0070C0"/>
          <w:szCs w:val="18"/>
        </w:rPr>
        <w:t xml:space="preserve">it </w:t>
      </w:r>
      <w:r w:rsidR="00F87001" w:rsidRPr="00C9169D">
        <w:rPr>
          <w:rFonts w:cs="Times New Roman"/>
          <w:color w:val="0070C0"/>
          <w:szCs w:val="18"/>
        </w:rPr>
        <w:t>fulfils its specified technical requirements</w:t>
      </w:r>
      <w:r w:rsidRPr="00C9169D">
        <w:rPr>
          <w:rFonts w:cs="Times New Roman"/>
          <w:color w:val="0070C0"/>
          <w:szCs w:val="18"/>
        </w:rPr>
        <w:t>.”</w:t>
      </w:r>
    </w:p>
    <w:p w14:paraId="64F36B93" w14:textId="5EE9909E" w:rsidR="0038479B" w:rsidRPr="00C9169D" w:rsidRDefault="00A508BC" w:rsidP="00342CCD">
      <w:pPr>
        <w:pStyle w:val="ListParagraph"/>
        <w:numPr>
          <w:ilvl w:val="1"/>
          <w:numId w:val="49"/>
        </w:numPr>
        <w:spacing w:before="120" w:after="120"/>
        <w:ind w:left="992" w:hanging="284"/>
        <w:contextualSpacing w:val="0"/>
        <w:jc w:val="both"/>
        <w:rPr>
          <w:rFonts w:cs="Times New Roman"/>
          <w:szCs w:val="18"/>
        </w:rPr>
      </w:pPr>
      <w:r w:rsidRPr="00C9169D">
        <w:rPr>
          <w:rFonts w:cs="Times New Roman"/>
          <w:b/>
          <w:bCs/>
          <w:color w:val="0070C0"/>
          <w:szCs w:val="18"/>
        </w:rPr>
        <w:t>Milestone</w:t>
      </w:r>
      <w:r w:rsidR="002D4FCD" w:rsidRPr="00C9169D">
        <w:rPr>
          <w:rFonts w:cs="Times New Roman"/>
          <w:b/>
          <w:bCs/>
          <w:color w:val="0070C0"/>
          <w:szCs w:val="18"/>
        </w:rPr>
        <w:t xml:space="preserve">: </w:t>
      </w:r>
      <w:r w:rsidR="00F30295" w:rsidRPr="00C9169D">
        <w:rPr>
          <w:rFonts w:cs="Times New Roman"/>
          <w:color w:val="0070C0"/>
          <w:szCs w:val="18"/>
        </w:rPr>
        <w:t xml:space="preserve"> </w:t>
      </w:r>
      <w:r w:rsidR="001A778C" w:rsidRPr="00C9169D">
        <w:rPr>
          <w:rFonts w:cs="Times New Roman"/>
          <w:color w:val="0070C0"/>
          <w:szCs w:val="18"/>
        </w:rPr>
        <w:t xml:space="preserve">In general, a </w:t>
      </w:r>
      <w:r w:rsidR="002426E3" w:rsidRPr="00C9169D">
        <w:rPr>
          <w:rFonts w:cs="Times New Roman"/>
          <w:color w:val="0070C0"/>
          <w:szCs w:val="18"/>
        </w:rPr>
        <w:t>milestone</w:t>
      </w:r>
      <w:r w:rsidR="001A778C" w:rsidRPr="00C9169D">
        <w:rPr>
          <w:rFonts w:cs="Times New Roman"/>
          <w:color w:val="0070C0"/>
          <w:szCs w:val="18"/>
        </w:rPr>
        <w:t xml:space="preserve"> is intended as a control point that help</w:t>
      </w:r>
      <w:r w:rsidR="00055EDB" w:rsidRPr="00C9169D">
        <w:rPr>
          <w:rFonts w:cs="Times New Roman"/>
          <w:color w:val="0070C0"/>
          <w:szCs w:val="18"/>
        </w:rPr>
        <w:t>s</w:t>
      </w:r>
      <w:r w:rsidR="001A778C" w:rsidRPr="00C9169D">
        <w:rPr>
          <w:rFonts w:cs="Times New Roman"/>
          <w:color w:val="0070C0"/>
          <w:szCs w:val="18"/>
        </w:rPr>
        <w:t xml:space="preserve"> to verify progress marking the achievement of a key result within the WP, allowing the next phase of the work to begin. As indicated in the Call for Proposals</w:t>
      </w:r>
      <w:r w:rsidR="00F71DD0" w:rsidRPr="00C9169D">
        <w:rPr>
          <w:rFonts w:cs="Times New Roman"/>
          <w:color w:val="0070C0"/>
          <w:szCs w:val="18"/>
        </w:rPr>
        <w:t xml:space="preserve"> - paragraph</w:t>
      </w:r>
      <w:r w:rsidR="001A778C" w:rsidRPr="00C9169D">
        <w:rPr>
          <w:rFonts w:cs="Times New Roman"/>
          <w:color w:val="0070C0"/>
          <w:szCs w:val="18"/>
        </w:rPr>
        <w:t xml:space="preserve"> </w:t>
      </w:r>
      <w:r w:rsidR="00EE63D2" w:rsidRPr="00C9169D">
        <w:rPr>
          <w:rFonts w:cs="Times New Roman"/>
          <w:color w:val="0070C0"/>
          <w:szCs w:val="18"/>
        </w:rPr>
        <w:t>1</w:t>
      </w:r>
      <w:r w:rsidR="00956589" w:rsidRPr="00C9169D">
        <w:rPr>
          <w:rFonts w:cs="Times New Roman"/>
          <w:color w:val="0070C0"/>
          <w:szCs w:val="18"/>
        </w:rPr>
        <w:t>1</w:t>
      </w:r>
      <w:r w:rsidR="00EE63D2" w:rsidRPr="00C9169D">
        <w:rPr>
          <w:rFonts w:cs="Times New Roman"/>
          <w:color w:val="0070C0"/>
          <w:szCs w:val="18"/>
        </w:rPr>
        <w:t>.4</w:t>
      </w:r>
      <w:r w:rsidR="001A778C" w:rsidRPr="00C9169D">
        <w:rPr>
          <w:rFonts w:cs="Times New Roman"/>
          <w:color w:val="0070C0"/>
          <w:szCs w:val="18"/>
        </w:rPr>
        <w:t xml:space="preserve">, for each WP </w:t>
      </w:r>
      <w:r w:rsidR="001A778C" w:rsidRPr="00C9169D">
        <w:rPr>
          <w:rFonts w:cs="Times New Roman"/>
          <w:color w:val="0070C0"/>
          <w:szCs w:val="18"/>
          <w:u w:val="single"/>
        </w:rPr>
        <w:t xml:space="preserve">a </w:t>
      </w:r>
      <w:r w:rsidR="001A778C" w:rsidRPr="00C9169D">
        <w:rPr>
          <w:rFonts w:cs="Times New Roman"/>
          <w:b/>
          <w:bCs/>
          <w:color w:val="0070C0"/>
          <w:szCs w:val="18"/>
          <w:u w:val="single"/>
        </w:rPr>
        <w:t>single milestone</w:t>
      </w:r>
      <w:r w:rsidR="001A778C" w:rsidRPr="00C9169D">
        <w:rPr>
          <w:rFonts w:cs="Times New Roman"/>
          <w:color w:val="0070C0"/>
          <w:szCs w:val="18"/>
        </w:rPr>
        <w:t xml:space="preserve"> must be defined which will mark the completion of the WP</w:t>
      </w:r>
      <w:r w:rsidR="002426E3" w:rsidRPr="00C9169D">
        <w:rPr>
          <w:rFonts w:cs="Times New Roman"/>
          <w:color w:val="0070C0"/>
          <w:szCs w:val="18"/>
        </w:rPr>
        <w:t>.</w:t>
      </w:r>
      <w:r w:rsidR="009575C9" w:rsidRPr="00C9169D">
        <w:rPr>
          <w:rFonts w:cs="Times New Roman"/>
          <w:szCs w:val="18"/>
        </w:rPr>
        <w:t xml:space="preserve"> </w:t>
      </w:r>
      <w:r w:rsidR="009575C9" w:rsidRPr="00C9169D">
        <w:rPr>
          <w:rFonts w:cs="Times New Roman"/>
          <w:color w:val="0070C0"/>
          <w:szCs w:val="18"/>
        </w:rPr>
        <w:t xml:space="preserve">In the section “Milestone” of </w:t>
      </w:r>
      <w:bookmarkStart w:id="22" w:name="_Hlk117600051"/>
      <w:r w:rsidR="009575C9" w:rsidRPr="00C9169D">
        <w:rPr>
          <w:rFonts w:cs="Times New Roman"/>
          <w:color w:val="0070C0"/>
          <w:szCs w:val="18"/>
        </w:rPr>
        <w:t xml:space="preserve">Table </w:t>
      </w:r>
      <w:r w:rsidR="00C64F43" w:rsidRPr="00C9169D">
        <w:rPr>
          <w:rFonts w:cs="Times New Roman"/>
          <w:color w:val="0070C0"/>
          <w:szCs w:val="18"/>
        </w:rPr>
        <w:t>2</w:t>
      </w:r>
      <w:bookmarkEnd w:id="22"/>
      <w:r w:rsidR="00106A8F" w:rsidRPr="00C9169D">
        <w:rPr>
          <w:rFonts w:cs="Times New Roman"/>
          <w:color w:val="0070C0"/>
          <w:szCs w:val="18"/>
        </w:rPr>
        <w:t>.X</w:t>
      </w:r>
      <w:r w:rsidR="009575C9" w:rsidRPr="00C9169D">
        <w:rPr>
          <w:rFonts w:cs="Times New Roman"/>
          <w:color w:val="0070C0"/>
          <w:szCs w:val="18"/>
        </w:rPr>
        <w:t>, please indicate this milestone and provide a concise description of the means of verification (in such a way that will enable Frontex to easily verify it) using the following convention:</w:t>
      </w:r>
    </w:p>
    <w:p w14:paraId="4760A6C8" w14:textId="590BFE83" w:rsidR="0082723B" w:rsidRPr="00C9169D" w:rsidRDefault="0082723B" w:rsidP="0082723B">
      <w:pPr>
        <w:pStyle w:val="ListParagraph"/>
        <w:spacing w:before="120" w:after="120"/>
        <w:ind w:left="992"/>
        <w:contextualSpacing w:val="0"/>
        <w:jc w:val="both"/>
        <w:rPr>
          <w:rFonts w:cs="Times New Roman"/>
          <w:color w:val="0070C0"/>
          <w:szCs w:val="18"/>
        </w:rPr>
      </w:pPr>
      <w:r w:rsidRPr="00C9169D">
        <w:rPr>
          <w:rFonts w:cs="Times New Roman"/>
          <w:color w:val="0070C0"/>
          <w:szCs w:val="18"/>
        </w:rPr>
        <w:t xml:space="preserve">ML&lt;WP number&gt; - </w:t>
      </w:r>
      <w:r w:rsidR="00642D38" w:rsidRPr="00C9169D">
        <w:rPr>
          <w:rFonts w:cs="Times New Roman"/>
          <w:color w:val="0070C0"/>
          <w:szCs w:val="18"/>
        </w:rPr>
        <w:t>WP</w:t>
      </w:r>
      <w:r w:rsidRPr="00C9169D">
        <w:rPr>
          <w:rFonts w:cs="Times New Roman"/>
          <w:color w:val="0070C0"/>
          <w:szCs w:val="18"/>
        </w:rPr>
        <w:t xml:space="preserve"> </w:t>
      </w:r>
      <w:r w:rsidR="00642D38" w:rsidRPr="00C9169D">
        <w:rPr>
          <w:rFonts w:cs="Times New Roman"/>
          <w:color w:val="0070C0"/>
          <w:szCs w:val="18"/>
        </w:rPr>
        <w:t xml:space="preserve">&lt;WP number&gt; </w:t>
      </w:r>
      <w:r w:rsidRPr="00C9169D">
        <w:rPr>
          <w:rFonts w:cs="Times New Roman"/>
          <w:color w:val="0070C0"/>
          <w:szCs w:val="18"/>
        </w:rPr>
        <w:t>Completed – &lt;due date in calendar months from the project start date&gt;: &lt;Brief narrative description of means of verification&gt;.</w:t>
      </w:r>
    </w:p>
    <w:p w14:paraId="731F7573" w14:textId="79C69A03" w:rsidR="0082723B" w:rsidRPr="00C9169D" w:rsidRDefault="0082723B" w:rsidP="0082723B">
      <w:pPr>
        <w:pStyle w:val="ListParagraph"/>
        <w:spacing w:before="120" w:after="120"/>
        <w:ind w:left="992"/>
        <w:contextualSpacing w:val="0"/>
        <w:jc w:val="both"/>
        <w:rPr>
          <w:rFonts w:cs="Times New Roman"/>
          <w:color w:val="0070C0"/>
          <w:szCs w:val="18"/>
        </w:rPr>
      </w:pPr>
      <w:r w:rsidRPr="00C9169D">
        <w:rPr>
          <w:rFonts w:cs="Times New Roman"/>
          <w:color w:val="0070C0"/>
          <w:szCs w:val="18"/>
        </w:rPr>
        <w:t>Example</w:t>
      </w:r>
      <w:r w:rsidR="00773F38" w:rsidRPr="00C9169D">
        <w:rPr>
          <w:rFonts w:cs="Times New Roman"/>
          <w:color w:val="0070C0"/>
          <w:szCs w:val="18"/>
        </w:rPr>
        <w:t xml:space="preserve">: </w:t>
      </w:r>
      <w:r w:rsidRPr="00C9169D">
        <w:rPr>
          <w:rFonts w:cs="Times New Roman"/>
          <w:color w:val="0070C0"/>
          <w:szCs w:val="18"/>
        </w:rPr>
        <w:t xml:space="preserve">for the single Milestone </w:t>
      </w:r>
      <w:r w:rsidR="00773F38" w:rsidRPr="00C9169D">
        <w:rPr>
          <w:rFonts w:cs="Times New Roman"/>
          <w:color w:val="0070C0"/>
          <w:szCs w:val="18"/>
        </w:rPr>
        <w:t>that marks the completion of “</w:t>
      </w:r>
      <w:r w:rsidRPr="00C9169D">
        <w:rPr>
          <w:rFonts w:cs="Times New Roman"/>
          <w:color w:val="0070C0"/>
          <w:szCs w:val="18"/>
        </w:rPr>
        <w:t>WP 3</w:t>
      </w:r>
      <w:r w:rsidR="00773F38" w:rsidRPr="00C9169D">
        <w:rPr>
          <w:rFonts w:cs="Times New Roman"/>
          <w:color w:val="0070C0"/>
          <w:szCs w:val="18"/>
        </w:rPr>
        <w:t xml:space="preserve"> (</w:t>
      </w:r>
      <w:r w:rsidRPr="00C9169D">
        <w:rPr>
          <w:rFonts w:cs="Times New Roman"/>
          <w:color w:val="0070C0"/>
          <w:szCs w:val="18"/>
        </w:rPr>
        <w:t xml:space="preserve">Laboratory </w:t>
      </w:r>
      <w:r w:rsidR="00562B5F" w:rsidRPr="00C9169D">
        <w:rPr>
          <w:rFonts w:cs="Times New Roman"/>
          <w:color w:val="0070C0"/>
          <w:szCs w:val="18"/>
        </w:rPr>
        <w:t>t</w:t>
      </w:r>
      <w:r w:rsidRPr="00C9169D">
        <w:rPr>
          <w:rFonts w:cs="Times New Roman"/>
          <w:color w:val="0070C0"/>
          <w:szCs w:val="18"/>
        </w:rPr>
        <w:t>est</w:t>
      </w:r>
      <w:r w:rsidR="00773F38" w:rsidRPr="00C9169D">
        <w:rPr>
          <w:rFonts w:cs="Times New Roman"/>
          <w:color w:val="0070C0"/>
          <w:szCs w:val="18"/>
        </w:rPr>
        <w:t>)”</w:t>
      </w:r>
      <w:r w:rsidRPr="00C9169D">
        <w:rPr>
          <w:rFonts w:cs="Times New Roman"/>
          <w:color w:val="0070C0"/>
          <w:szCs w:val="18"/>
        </w:rPr>
        <w:t>, to be achieved in month 6</w:t>
      </w:r>
      <w:r w:rsidR="00773F38" w:rsidRPr="00C9169D">
        <w:rPr>
          <w:rFonts w:cs="Times New Roman"/>
          <w:color w:val="0070C0"/>
          <w:szCs w:val="18"/>
        </w:rPr>
        <w:t>, please write:</w:t>
      </w:r>
    </w:p>
    <w:p w14:paraId="2B577ADD" w14:textId="7070CA17" w:rsidR="00001ED2" w:rsidRPr="00C9169D" w:rsidRDefault="00956589" w:rsidP="004F081D">
      <w:pPr>
        <w:pStyle w:val="ListParagraph"/>
        <w:spacing w:before="120" w:after="120"/>
        <w:ind w:left="992"/>
        <w:contextualSpacing w:val="0"/>
        <w:jc w:val="both"/>
        <w:rPr>
          <w:rFonts w:cs="Times New Roman"/>
          <w:color w:val="0070C0"/>
          <w:szCs w:val="18"/>
        </w:rPr>
      </w:pPr>
      <w:r w:rsidRPr="00C9169D">
        <w:rPr>
          <w:rFonts w:cs="Times New Roman"/>
          <w:color w:val="0070C0"/>
          <w:szCs w:val="18"/>
        </w:rPr>
        <w:t>“</w:t>
      </w:r>
      <w:r w:rsidR="0082723B" w:rsidRPr="00C9169D">
        <w:rPr>
          <w:rFonts w:cs="Times New Roman"/>
          <w:color w:val="0070C0"/>
          <w:szCs w:val="18"/>
        </w:rPr>
        <w:t xml:space="preserve">ML3 – </w:t>
      </w:r>
      <w:r w:rsidR="00642D38" w:rsidRPr="00C9169D">
        <w:rPr>
          <w:rFonts w:cs="Times New Roman"/>
          <w:color w:val="0070C0"/>
          <w:szCs w:val="18"/>
        </w:rPr>
        <w:t>WP</w:t>
      </w:r>
      <w:r w:rsidR="008E440E" w:rsidRPr="00C9169D">
        <w:rPr>
          <w:rFonts w:cs="Times New Roman"/>
          <w:color w:val="0070C0"/>
          <w:szCs w:val="18"/>
        </w:rPr>
        <w:t xml:space="preserve"> </w:t>
      </w:r>
      <w:r w:rsidR="00642D38" w:rsidRPr="00C9169D">
        <w:rPr>
          <w:rFonts w:cs="Times New Roman"/>
          <w:color w:val="0070C0"/>
          <w:szCs w:val="18"/>
        </w:rPr>
        <w:t>3</w:t>
      </w:r>
      <w:r w:rsidR="0082723B" w:rsidRPr="00C9169D">
        <w:rPr>
          <w:rFonts w:cs="Times New Roman"/>
          <w:color w:val="0070C0"/>
          <w:szCs w:val="18"/>
        </w:rPr>
        <w:t xml:space="preserve"> Completed – M6: Test campaign in laboratory </w:t>
      </w:r>
      <w:r w:rsidR="00642D38" w:rsidRPr="00C9169D">
        <w:rPr>
          <w:rFonts w:cs="Times New Roman"/>
          <w:color w:val="0070C0"/>
          <w:szCs w:val="18"/>
        </w:rPr>
        <w:t>completed</w:t>
      </w:r>
      <w:r w:rsidR="0082723B" w:rsidRPr="00C9169D">
        <w:rPr>
          <w:rFonts w:cs="Times New Roman"/>
          <w:color w:val="0070C0"/>
          <w:szCs w:val="18"/>
        </w:rPr>
        <w:t xml:space="preserve">, </w:t>
      </w:r>
      <w:r w:rsidR="00C042B9" w:rsidRPr="00C9169D">
        <w:rPr>
          <w:rFonts w:cs="Times New Roman"/>
          <w:color w:val="0070C0"/>
          <w:szCs w:val="18"/>
        </w:rPr>
        <w:t xml:space="preserve">measurement </w:t>
      </w:r>
      <w:r w:rsidR="0082723B" w:rsidRPr="00C9169D">
        <w:rPr>
          <w:rFonts w:cs="Times New Roman"/>
          <w:color w:val="0070C0"/>
          <w:szCs w:val="18"/>
        </w:rPr>
        <w:t>data collected and verified</w:t>
      </w:r>
      <w:r w:rsidR="00642D38" w:rsidRPr="00C9169D">
        <w:rPr>
          <w:rFonts w:cs="Times New Roman"/>
          <w:color w:val="0070C0"/>
          <w:szCs w:val="18"/>
        </w:rPr>
        <w:t xml:space="preserve"> to be complete and correct</w:t>
      </w:r>
      <w:r w:rsidR="0082723B" w:rsidRPr="00C9169D">
        <w:rPr>
          <w:rFonts w:cs="Times New Roman"/>
          <w:color w:val="0070C0"/>
          <w:szCs w:val="18"/>
        </w:rPr>
        <w:t>.</w:t>
      </w:r>
      <w:r w:rsidRPr="00C9169D">
        <w:rPr>
          <w:rFonts w:cs="Times New Roman"/>
          <w:color w:val="0070C0"/>
          <w:szCs w:val="18"/>
        </w:rPr>
        <w:t>”</w:t>
      </w:r>
    </w:p>
    <w:p w14:paraId="4F1C8B31" w14:textId="1514B8BC" w:rsidR="004F081D" w:rsidRPr="00C9169D" w:rsidRDefault="004F081D" w:rsidP="004F081D">
      <w:pPr>
        <w:pStyle w:val="ListParagraph"/>
        <w:spacing w:before="120" w:after="120"/>
        <w:ind w:left="992"/>
        <w:contextualSpacing w:val="0"/>
        <w:jc w:val="both"/>
        <w:rPr>
          <w:rFonts w:cs="Times New Roman"/>
          <w:color w:val="0070C0"/>
          <w:szCs w:val="18"/>
        </w:rPr>
      </w:pPr>
    </w:p>
    <w:p w14:paraId="56FFC748" w14:textId="2D8CFDD5" w:rsidR="004F081D" w:rsidRPr="00C9169D" w:rsidRDefault="004F081D" w:rsidP="004F081D">
      <w:pPr>
        <w:pStyle w:val="ListParagraph"/>
        <w:spacing w:before="120" w:after="120"/>
        <w:ind w:left="992"/>
        <w:contextualSpacing w:val="0"/>
        <w:jc w:val="both"/>
        <w:rPr>
          <w:rFonts w:cs="Times New Roman"/>
          <w:color w:val="0070C0"/>
          <w:szCs w:val="18"/>
        </w:rPr>
      </w:pPr>
    </w:p>
    <w:p w14:paraId="14F2A4B4" w14:textId="3BA55C71" w:rsidR="004F081D" w:rsidRPr="00C9169D" w:rsidRDefault="004F081D" w:rsidP="004F081D">
      <w:pPr>
        <w:pStyle w:val="ListParagraph"/>
        <w:spacing w:before="120" w:after="120"/>
        <w:ind w:left="992"/>
        <w:contextualSpacing w:val="0"/>
        <w:jc w:val="both"/>
        <w:rPr>
          <w:rFonts w:cs="Times New Roman"/>
          <w:color w:val="0070C0"/>
          <w:szCs w:val="18"/>
        </w:rPr>
      </w:pPr>
    </w:p>
    <w:p w14:paraId="51D826BA" w14:textId="6C5298F1" w:rsidR="004F081D" w:rsidRPr="00C9169D" w:rsidRDefault="004F081D" w:rsidP="004F081D">
      <w:pPr>
        <w:pStyle w:val="ListParagraph"/>
        <w:spacing w:before="120" w:after="120"/>
        <w:ind w:left="992"/>
        <w:contextualSpacing w:val="0"/>
        <w:jc w:val="both"/>
        <w:rPr>
          <w:rFonts w:cs="Times New Roman"/>
          <w:color w:val="0070C0"/>
          <w:szCs w:val="18"/>
        </w:rPr>
      </w:pPr>
    </w:p>
    <w:p w14:paraId="37C23A8E" w14:textId="314D2DBB" w:rsidR="004F081D" w:rsidRPr="00C9169D" w:rsidRDefault="004F081D" w:rsidP="004F081D">
      <w:pPr>
        <w:pStyle w:val="ListParagraph"/>
        <w:spacing w:before="120" w:after="120"/>
        <w:ind w:left="992"/>
        <w:contextualSpacing w:val="0"/>
        <w:jc w:val="both"/>
        <w:rPr>
          <w:rFonts w:cs="Times New Roman"/>
          <w:color w:val="0070C0"/>
          <w:szCs w:val="18"/>
        </w:rPr>
      </w:pPr>
    </w:p>
    <w:p w14:paraId="78E03818" w14:textId="77777777" w:rsidR="004F081D" w:rsidRPr="00C9169D" w:rsidRDefault="004F081D" w:rsidP="004F081D">
      <w:pPr>
        <w:pStyle w:val="ListParagraph"/>
        <w:spacing w:before="120" w:after="120"/>
        <w:ind w:left="992"/>
        <w:contextualSpacing w:val="0"/>
        <w:jc w:val="both"/>
      </w:pPr>
    </w:p>
    <w:tbl>
      <w:tblPr>
        <w:tblStyle w:val="TableGrid"/>
        <w:tblW w:w="10206" w:type="dxa"/>
        <w:jc w:val="center"/>
        <w:tblLayout w:type="fixed"/>
        <w:tblLook w:val="0620" w:firstRow="1" w:lastRow="0" w:firstColumn="0" w:lastColumn="0" w:noHBand="1" w:noVBand="1"/>
      </w:tblPr>
      <w:tblGrid>
        <w:gridCol w:w="851"/>
        <w:gridCol w:w="3118"/>
        <w:gridCol w:w="1559"/>
        <w:gridCol w:w="1418"/>
        <w:gridCol w:w="1086"/>
        <w:gridCol w:w="1040"/>
        <w:gridCol w:w="1134"/>
      </w:tblGrid>
      <w:tr w:rsidR="00974FC0" w:rsidRPr="00C9169D" w14:paraId="41AAE660" w14:textId="77777777" w:rsidTr="00022660">
        <w:trPr>
          <w:trHeight w:val="274"/>
          <w:tblHeader/>
          <w:jc w:val="center"/>
        </w:trPr>
        <w:tc>
          <w:tcPr>
            <w:tcW w:w="10206" w:type="dxa"/>
            <w:gridSpan w:val="7"/>
            <w:shd w:val="clear" w:color="auto" w:fill="5777BB" w:themeFill="accent5" w:themeFillShade="BF"/>
            <w:vAlign w:val="center"/>
          </w:tcPr>
          <w:p w14:paraId="1E872533" w14:textId="0E81F6F5" w:rsidR="00974FC0" w:rsidRPr="00C9169D" w:rsidRDefault="00974FC0" w:rsidP="00974FC0">
            <w:pPr>
              <w:jc w:val="center"/>
              <w:rPr>
                <w:rFonts w:cs="Times New Roman"/>
                <w:b/>
                <w:bCs/>
                <w:color w:val="FFFFFF" w:themeColor="background1"/>
                <w:szCs w:val="18"/>
              </w:rPr>
            </w:pPr>
            <w:r w:rsidRPr="00C9169D">
              <w:rPr>
                <w:rFonts w:cs="Times New Roman"/>
                <w:b/>
                <w:bCs/>
                <w:color w:val="FFFFFF" w:themeColor="background1"/>
                <w:szCs w:val="18"/>
              </w:rPr>
              <w:lastRenderedPageBreak/>
              <w:t xml:space="preserve">List of </w:t>
            </w:r>
            <w:r w:rsidR="000F648D" w:rsidRPr="00C9169D">
              <w:rPr>
                <w:rFonts w:cs="Times New Roman"/>
                <w:b/>
                <w:bCs/>
                <w:color w:val="FFFFFF" w:themeColor="background1"/>
                <w:szCs w:val="18"/>
              </w:rPr>
              <w:t>Work Packages</w:t>
            </w:r>
            <w:r w:rsidR="00022D9C" w:rsidRPr="00C9169D">
              <w:rPr>
                <w:rFonts w:cs="Times New Roman"/>
                <w:b/>
                <w:bCs/>
                <w:color w:val="FFFFFF" w:themeColor="background1"/>
                <w:szCs w:val="18"/>
              </w:rPr>
              <w:t>, Deliverables and Milestones</w:t>
            </w:r>
          </w:p>
        </w:tc>
      </w:tr>
      <w:tr w:rsidR="00EC3B85" w:rsidRPr="00C9169D" w14:paraId="0641B1BF" w14:textId="77777777" w:rsidTr="00022660">
        <w:trPr>
          <w:tblHeader/>
          <w:jc w:val="center"/>
        </w:trPr>
        <w:tc>
          <w:tcPr>
            <w:tcW w:w="851" w:type="dxa"/>
            <w:shd w:val="clear" w:color="auto" w:fill="5777BB" w:themeFill="accent5" w:themeFillShade="BF"/>
            <w:vAlign w:val="center"/>
          </w:tcPr>
          <w:p w14:paraId="22D5E70C" w14:textId="26F49219" w:rsidR="00EC3B85" w:rsidRPr="00C9169D" w:rsidRDefault="00EC3B85" w:rsidP="00EC3B85">
            <w:pPr>
              <w:jc w:val="center"/>
              <w:rPr>
                <w:rFonts w:cs="Times New Roman"/>
                <w:color w:val="FFFFFF" w:themeColor="background1"/>
                <w:szCs w:val="18"/>
              </w:rPr>
            </w:pPr>
            <w:r w:rsidRPr="00C9169D">
              <w:rPr>
                <w:rFonts w:cs="Times New Roman"/>
                <w:color w:val="FFFFFF" w:themeColor="background1"/>
                <w:szCs w:val="18"/>
              </w:rPr>
              <w:t>WP No</w:t>
            </w:r>
          </w:p>
        </w:tc>
        <w:tc>
          <w:tcPr>
            <w:tcW w:w="3118" w:type="dxa"/>
            <w:shd w:val="clear" w:color="auto" w:fill="5777BB" w:themeFill="accent5" w:themeFillShade="BF"/>
            <w:vAlign w:val="center"/>
          </w:tcPr>
          <w:p w14:paraId="030D8B22" w14:textId="163B5B1D" w:rsidR="00EC3B85" w:rsidRPr="00C9169D" w:rsidRDefault="00DE7286" w:rsidP="00EC3B85">
            <w:pPr>
              <w:jc w:val="center"/>
              <w:rPr>
                <w:rFonts w:cs="Times New Roman"/>
                <w:color w:val="FFFFFF" w:themeColor="background1"/>
                <w:szCs w:val="18"/>
              </w:rPr>
            </w:pPr>
            <w:r w:rsidRPr="00C9169D">
              <w:rPr>
                <w:rFonts w:cs="Times New Roman"/>
                <w:color w:val="FFFFFF" w:themeColor="background1"/>
                <w:szCs w:val="18"/>
              </w:rPr>
              <w:t xml:space="preserve">Work Package </w:t>
            </w:r>
            <w:r w:rsidR="00EC3B85" w:rsidRPr="00C9169D">
              <w:rPr>
                <w:rFonts w:cs="Times New Roman"/>
                <w:color w:val="FFFFFF" w:themeColor="background1"/>
                <w:szCs w:val="18"/>
              </w:rPr>
              <w:t>Title</w:t>
            </w:r>
          </w:p>
        </w:tc>
        <w:tc>
          <w:tcPr>
            <w:tcW w:w="1559" w:type="dxa"/>
            <w:shd w:val="clear" w:color="auto" w:fill="5777BB" w:themeFill="accent5" w:themeFillShade="BF"/>
            <w:vAlign w:val="center"/>
          </w:tcPr>
          <w:p w14:paraId="37975739" w14:textId="6918B0F8" w:rsidR="00651114" w:rsidRPr="00C9169D" w:rsidRDefault="00EC3B85" w:rsidP="005500E2">
            <w:pPr>
              <w:jc w:val="center"/>
              <w:rPr>
                <w:rFonts w:cs="Times New Roman"/>
                <w:color w:val="FFFFFF" w:themeColor="background1"/>
                <w:szCs w:val="18"/>
              </w:rPr>
            </w:pPr>
            <w:r w:rsidRPr="00C9169D">
              <w:rPr>
                <w:rFonts w:cs="Times New Roman"/>
                <w:color w:val="FFFFFF" w:themeColor="background1"/>
                <w:szCs w:val="18"/>
              </w:rPr>
              <w:t>Deliverables</w:t>
            </w:r>
            <w:r w:rsidR="00651114" w:rsidRPr="00C9169D">
              <w:rPr>
                <w:rStyle w:val="FootnoteReference"/>
                <w:rFonts w:cs="Times New Roman"/>
                <w:color w:val="FFFFFF" w:themeColor="background1"/>
                <w:szCs w:val="18"/>
              </w:rPr>
              <w:footnoteReference w:id="4"/>
            </w:r>
          </w:p>
        </w:tc>
        <w:tc>
          <w:tcPr>
            <w:tcW w:w="1418" w:type="dxa"/>
            <w:shd w:val="clear" w:color="auto" w:fill="5777BB" w:themeFill="accent5" w:themeFillShade="BF"/>
            <w:vAlign w:val="center"/>
          </w:tcPr>
          <w:p w14:paraId="5C93E11E" w14:textId="078A1714" w:rsidR="00651114" w:rsidRPr="00C9169D" w:rsidRDefault="00EC3B85" w:rsidP="005500E2">
            <w:pPr>
              <w:jc w:val="center"/>
              <w:rPr>
                <w:rFonts w:cs="Times New Roman"/>
                <w:color w:val="FFFFFF" w:themeColor="background1"/>
                <w:szCs w:val="18"/>
              </w:rPr>
            </w:pPr>
            <w:r w:rsidRPr="00C9169D">
              <w:rPr>
                <w:rFonts w:cs="Times New Roman"/>
                <w:color w:val="FFFFFF" w:themeColor="background1"/>
                <w:szCs w:val="18"/>
              </w:rPr>
              <w:t>Milestone</w:t>
            </w:r>
            <w:r w:rsidR="00651114" w:rsidRPr="00C9169D">
              <w:rPr>
                <w:rStyle w:val="FootnoteReference"/>
                <w:rFonts w:cs="Times New Roman"/>
                <w:color w:val="FFFFFF" w:themeColor="background1"/>
                <w:szCs w:val="18"/>
              </w:rPr>
              <w:footnoteReference w:id="5"/>
            </w:r>
          </w:p>
        </w:tc>
        <w:tc>
          <w:tcPr>
            <w:tcW w:w="1086" w:type="dxa"/>
            <w:shd w:val="clear" w:color="auto" w:fill="5777BB" w:themeFill="accent5" w:themeFillShade="BF"/>
            <w:vAlign w:val="center"/>
          </w:tcPr>
          <w:p w14:paraId="399F4DAD" w14:textId="67720E17" w:rsidR="00EC3B85" w:rsidRPr="00C9169D" w:rsidRDefault="00EC3B85" w:rsidP="00EC3B85">
            <w:pPr>
              <w:jc w:val="center"/>
              <w:rPr>
                <w:rFonts w:cs="Times New Roman"/>
                <w:color w:val="FFFFFF" w:themeColor="background1"/>
                <w:szCs w:val="18"/>
              </w:rPr>
            </w:pPr>
            <w:r w:rsidRPr="00C9169D">
              <w:rPr>
                <w:rFonts w:cs="Times New Roman"/>
                <w:color w:val="FFFFFF" w:themeColor="background1"/>
                <w:szCs w:val="18"/>
              </w:rPr>
              <w:t>Start Month</w:t>
            </w:r>
          </w:p>
        </w:tc>
        <w:tc>
          <w:tcPr>
            <w:tcW w:w="1040" w:type="dxa"/>
            <w:shd w:val="clear" w:color="auto" w:fill="5777BB" w:themeFill="accent5" w:themeFillShade="BF"/>
            <w:vAlign w:val="center"/>
          </w:tcPr>
          <w:p w14:paraId="2F73B3C7" w14:textId="10DBFDF0" w:rsidR="00EC3B85" w:rsidRPr="00C9169D" w:rsidRDefault="00EC3B85" w:rsidP="00EC3B85">
            <w:pPr>
              <w:jc w:val="center"/>
              <w:rPr>
                <w:rFonts w:cs="Times New Roman"/>
                <w:color w:val="FFFFFF" w:themeColor="background1"/>
                <w:szCs w:val="18"/>
              </w:rPr>
            </w:pPr>
            <w:r w:rsidRPr="00C9169D">
              <w:rPr>
                <w:rFonts w:cs="Times New Roman"/>
                <w:color w:val="FFFFFF" w:themeColor="background1"/>
                <w:szCs w:val="18"/>
              </w:rPr>
              <w:t>End Month</w:t>
            </w:r>
          </w:p>
        </w:tc>
        <w:tc>
          <w:tcPr>
            <w:tcW w:w="1134" w:type="dxa"/>
            <w:shd w:val="clear" w:color="auto" w:fill="5777BB" w:themeFill="accent5" w:themeFillShade="BF"/>
            <w:vAlign w:val="center"/>
          </w:tcPr>
          <w:p w14:paraId="04C4A02E" w14:textId="41EDECE6" w:rsidR="00EC3B85" w:rsidRPr="00C9169D" w:rsidRDefault="00EC3B85" w:rsidP="00EC3B85">
            <w:pPr>
              <w:jc w:val="center"/>
              <w:rPr>
                <w:rFonts w:cs="Times New Roman"/>
                <w:color w:val="FFFFFF" w:themeColor="background1"/>
                <w:szCs w:val="18"/>
              </w:rPr>
            </w:pPr>
            <w:r w:rsidRPr="00C9169D">
              <w:rPr>
                <w:rFonts w:cs="Times New Roman"/>
                <w:color w:val="FFFFFF" w:themeColor="background1"/>
                <w:szCs w:val="18"/>
              </w:rPr>
              <w:t>Person-Months</w:t>
            </w:r>
          </w:p>
        </w:tc>
      </w:tr>
      <w:tr w:rsidR="00EC3B85" w:rsidRPr="00C9169D" w14:paraId="45DC77A6" w14:textId="77777777" w:rsidTr="00022660">
        <w:trPr>
          <w:jc w:val="center"/>
        </w:trPr>
        <w:tc>
          <w:tcPr>
            <w:tcW w:w="851" w:type="dxa"/>
            <w:vAlign w:val="center"/>
          </w:tcPr>
          <w:p w14:paraId="214CA63C" w14:textId="275682F1" w:rsidR="00EC3B85" w:rsidRPr="00C9169D" w:rsidRDefault="00EC3B85" w:rsidP="00EC3B85">
            <w:pPr>
              <w:jc w:val="center"/>
              <w:rPr>
                <w:rFonts w:cs="Times New Roman"/>
                <w:szCs w:val="18"/>
              </w:rPr>
            </w:pPr>
            <w:r w:rsidRPr="00C9169D">
              <w:rPr>
                <w:rFonts w:cs="Times New Roman"/>
                <w:szCs w:val="18"/>
              </w:rPr>
              <w:t>WP</w:t>
            </w:r>
            <w:r w:rsidR="00A92585" w:rsidRPr="00C9169D">
              <w:rPr>
                <w:rFonts w:cs="Times New Roman"/>
                <w:szCs w:val="18"/>
              </w:rPr>
              <w:t xml:space="preserve"> </w:t>
            </w:r>
            <w:r w:rsidRPr="00C9169D">
              <w:rPr>
                <w:rFonts w:cs="Times New Roman"/>
                <w:szCs w:val="18"/>
              </w:rPr>
              <w:t>1</w:t>
            </w:r>
          </w:p>
        </w:tc>
        <w:tc>
          <w:tcPr>
            <w:tcW w:w="3118" w:type="dxa"/>
            <w:vAlign w:val="center"/>
          </w:tcPr>
          <w:p w14:paraId="149207F8" w14:textId="4EB01D9D" w:rsidR="00EC3B85" w:rsidRPr="00C9169D" w:rsidRDefault="00EC3B85" w:rsidP="00EC3B85">
            <w:pPr>
              <w:rPr>
                <w:rFonts w:cs="Times New Roman"/>
                <w:szCs w:val="18"/>
              </w:rPr>
            </w:pPr>
          </w:p>
        </w:tc>
        <w:tc>
          <w:tcPr>
            <w:tcW w:w="1559" w:type="dxa"/>
            <w:vAlign w:val="center"/>
          </w:tcPr>
          <w:p w14:paraId="5D26800A" w14:textId="11ADAC1A" w:rsidR="00EC3B85" w:rsidRPr="00C9169D" w:rsidRDefault="00EC3B85" w:rsidP="005500E2">
            <w:pPr>
              <w:jc w:val="center"/>
              <w:rPr>
                <w:rFonts w:cs="Times New Roman"/>
                <w:szCs w:val="18"/>
              </w:rPr>
            </w:pPr>
          </w:p>
        </w:tc>
        <w:tc>
          <w:tcPr>
            <w:tcW w:w="1418" w:type="dxa"/>
            <w:vAlign w:val="center"/>
          </w:tcPr>
          <w:p w14:paraId="3B3A2959" w14:textId="774AF533" w:rsidR="00EC3B85" w:rsidRPr="00C9169D" w:rsidRDefault="00EC3B85" w:rsidP="005500E2">
            <w:pPr>
              <w:jc w:val="center"/>
              <w:rPr>
                <w:rFonts w:cs="Times New Roman"/>
                <w:szCs w:val="18"/>
              </w:rPr>
            </w:pPr>
          </w:p>
        </w:tc>
        <w:tc>
          <w:tcPr>
            <w:tcW w:w="1086" w:type="dxa"/>
            <w:vAlign w:val="center"/>
          </w:tcPr>
          <w:p w14:paraId="4148631A" w14:textId="3E950E1B" w:rsidR="00EC3B85" w:rsidRPr="00C9169D" w:rsidRDefault="00EC3B85" w:rsidP="00EC3B85">
            <w:pPr>
              <w:jc w:val="center"/>
              <w:rPr>
                <w:rFonts w:cs="Times New Roman"/>
                <w:szCs w:val="18"/>
              </w:rPr>
            </w:pPr>
          </w:p>
        </w:tc>
        <w:tc>
          <w:tcPr>
            <w:tcW w:w="1040" w:type="dxa"/>
            <w:vAlign w:val="center"/>
          </w:tcPr>
          <w:p w14:paraId="110EA428" w14:textId="3B015E8D" w:rsidR="00EC3B85" w:rsidRPr="00C9169D" w:rsidRDefault="00EC3B85" w:rsidP="00EC3B85">
            <w:pPr>
              <w:jc w:val="center"/>
              <w:rPr>
                <w:rFonts w:cs="Times New Roman"/>
                <w:szCs w:val="18"/>
              </w:rPr>
            </w:pPr>
          </w:p>
        </w:tc>
        <w:tc>
          <w:tcPr>
            <w:tcW w:w="1134" w:type="dxa"/>
            <w:vAlign w:val="center"/>
          </w:tcPr>
          <w:p w14:paraId="79BC3F7C" w14:textId="09F299C2" w:rsidR="00EC3B85" w:rsidRPr="00C9169D" w:rsidRDefault="00EC3B85" w:rsidP="00EC3B85">
            <w:pPr>
              <w:jc w:val="center"/>
              <w:rPr>
                <w:rFonts w:cs="Times New Roman"/>
                <w:szCs w:val="18"/>
              </w:rPr>
            </w:pPr>
          </w:p>
        </w:tc>
      </w:tr>
      <w:tr w:rsidR="00EC3B85" w:rsidRPr="00C9169D" w14:paraId="7755720E" w14:textId="77777777" w:rsidTr="00022660">
        <w:trPr>
          <w:jc w:val="center"/>
        </w:trPr>
        <w:tc>
          <w:tcPr>
            <w:tcW w:w="851" w:type="dxa"/>
            <w:vAlign w:val="center"/>
          </w:tcPr>
          <w:p w14:paraId="35E70208" w14:textId="3CEA1272" w:rsidR="00EC3B85" w:rsidRPr="00C9169D" w:rsidRDefault="00EC3B85" w:rsidP="00EC3B85">
            <w:pPr>
              <w:jc w:val="center"/>
              <w:rPr>
                <w:rFonts w:cs="Times New Roman"/>
                <w:szCs w:val="18"/>
              </w:rPr>
            </w:pPr>
            <w:r w:rsidRPr="00C9169D">
              <w:rPr>
                <w:rFonts w:cs="Times New Roman"/>
                <w:szCs w:val="18"/>
              </w:rPr>
              <w:t>WP</w:t>
            </w:r>
            <w:r w:rsidR="00A92585" w:rsidRPr="00C9169D">
              <w:rPr>
                <w:rFonts w:cs="Times New Roman"/>
                <w:szCs w:val="18"/>
              </w:rPr>
              <w:t xml:space="preserve"> </w:t>
            </w:r>
            <w:r w:rsidRPr="00C9169D">
              <w:rPr>
                <w:rFonts w:cs="Times New Roman"/>
                <w:szCs w:val="18"/>
              </w:rPr>
              <w:t>2</w:t>
            </w:r>
          </w:p>
        </w:tc>
        <w:tc>
          <w:tcPr>
            <w:tcW w:w="3118" w:type="dxa"/>
            <w:vAlign w:val="center"/>
          </w:tcPr>
          <w:p w14:paraId="7A45C7DE" w14:textId="787AF4A2" w:rsidR="00EC3B85" w:rsidRPr="00C9169D" w:rsidRDefault="00EC3B85" w:rsidP="00EC3B85">
            <w:pPr>
              <w:rPr>
                <w:rFonts w:cs="Times New Roman"/>
                <w:szCs w:val="18"/>
              </w:rPr>
            </w:pPr>
          </w:p>
        </w:tc>
        <w:tc>
          <w:tcPr>
            <w:tcW w:w="1559" w:type="dxa"/>
            <w:vAlign w:val="center"/>
          </w:tcPr>
          <w:p w14:paraId="25C068EF" w14:textId="6AE1EE2C" w:rsidR="00EC3B85" w:rsidRPr="00C9169D" w:rsidRDefault="00EC3B85" w:rsidP="005500E2">
            <w:pPr>
              <w:jc w:val="center"/>
              <w:rPr>
                <w:rFonts w:cs="Times New Roman"/>
                <w:szCs w:val="18"/>
              </w:rPr>
            </w:pPr>
          </w:p>
        </w:tc>
        <w:tc>
          <w:tcPr>
            <w:tcW w:w="1418" w:type="dxa"/>
            <w:vAlign w:val="center"/>
          </w:tcPr>
          <w:p w14:paraId="6AF0D07F" w14:textId="3D0E5BBB" w:rsidR="00EC3B85" w:rsidRPr="00C9169D" w:rsidRDefault="00EC3B85" w:rsidP="005500E2">
            <w:pPr>
              <w:jc w:val="center"/>
              <w:rPr>
                <w:rFonts w:cs="Times New Roman"/>
                <w:szCs w:val="18"/>
              </w:rPr>
            </w:pPr>
          </w:p>
        </w:tc>
        <w:tc>
          <w:tcPr>
            <w:tcW w:w="1086" w:type="dxa"/>
            <w:vAlign w:val="center"/>
          </w:tcPr>
          <w:p w14:paraId="62117D1E" w14:textId="4D83317D" w:rsidR="00EC3B85" w:rsidRPr="00C9169D" w:rsidRDefault="00EC3B85" w:rsidP="00EC3B85">
            <w:pPr>
              <w:jc w:val="center"/>
              <w:rPr>
                <w:rFonts w:cs="Times New Roman"/>
                <w:szCs w:val="18"/>
              </w:rPr>
            </w:pPr>
          </w:p>
        </w:tc>
        <w:tc>
          <w:tcPr>
            <w:tcW w:w="1040" w:type="dxa"/>
            <w:vAlign w:val="center"/>
          </w:tcPr>
          <w:p w14:paraId="53F9D046" w14:textId="556CE467" w:rsidR="00EC3B85" w:rsidRPr="00C9169D" w:rsidRDefault="00EC3B85" w:rsidP="00EC3B85">
            <w:pPr>
              <w:jc w:val="center"/>
              <w:rPr>
                <w:rFonts w:cs="Times New Roman"/>
                <w:szCs w:val="18"/>
              </w:rPr>
            </w:pPr>
          </w:p>
        </w:tc>
        <w:tc>
          <w:tcPr>
            <w:tcW w:w="1134" w:type="dxa"/>
            <w:vAlign w:val="center"/>
          </w:tcPr>
          <w:p w14:paraId="31B7E83E" w14:textId="77777777" w:rsidR="00EC3B85" w:rsidRPr="00C9169D" w:rsidRDefault="00EC3B85" w:rsidP="00EC3B85">
            <w:pPr>
              <w:jc w:val="center"/>
              <w:rPr>
                <w:rFonts w:cs="Times New Roman"/>
                <w:szCs w:val="18"/>
              </w:rPr>
            </w:pPr>
          </w:p>
        </w:tc>
      </w:tr>
      <w:tr w:rsidR="00EC3B85" w:rsidRPr="00C9169D" w14:paraId="3D191706" w14:textId="77777777" w:rsidTr="00022660">
        <w:trPr>
          <w:jc w:val="center"/>
        </w:trPr>
        <w:tc>
          <w:tcPr>
            <w:tcW w:w="851" w:type="dxa"/>
            <w:vAlign w:val="center"/>
          </w:tcPr>
          <w:p w14:paraId="240573A1" w14:textId="7AD27069" w:rsidR="00EC3B85" w:rsidRPr="00C9169D" w:rsidRDefault="00EC3B85" w:rsidP="00EC3B85">
            <w:pPr>
              <w:jc w:val="center"/>
              <w:rPr>
                <w:rFonts w:cs="Times New Roman"/>
                <w:szCs w:val="18"/>
              </w:rPr>
            </w:pPr>
            <w:r w:rsidRPr="00C9169D">
              <w:rPr>
                <w:rFonts w:cs="Times New Roman"/>
                <w:szCs w:val="18"/>
              </w:rPr>
              <w:t>WP</w:t>
            </w:r>
            <w:r w:rsidR="00A92585" w:rsidRPr="00C9169D">
              <w:rPr>
                <w:rFonts w:cs="Times New Roman"/>
                <w:szCs w:val="18"/>
              </w:rPr>
              <w:t xml:space="preserve"> </w:t>
            </w:r>
            <w:r w:rsidRPr="00C9169D">
              <w:rPr>
                <w:rFonts w:cs="Times New Roman"/>
                <w:szCs w:val="18"/>
              </w:rPr>
              <w:t>3</w:t>
            </w:r>
          </w:p>
        </w:tc>
        <w:tc>
          <w:tcPr>
            <w:tcW w:w="3118" w:type="dxa"/>
            <w:vAlign w:val="center"/>
          </w:tcPr>
          <w:p w14:paraId="0031BABD" w14:textId="7E205D5A" w:rsidR="00EC3B85" w:rsidRPr="00C9169D" w:rsidRDefault="00EC3B85" w:rsidP="00EC3B85">
            <w:pPr>
              <w:rPr>
                <w:rFonts w:cs="Times New Roman"/>
                <w:szCs w:val="18"/>
              </w:rPr>
            </w:pPr>
          </w:p>
        </w:tc>
        <w:tc>
          <w:tcPr>
            <w:tcW w:w="1559" w:type="dxa"/>
            <w:vAlign w:val="center"/>
          </w:tcPr>
          <w:p w14:paraId="57983E28" w14:textId="3D22E10C" w:rsidR="00EC3B85" w:rsidRPr="00C9169D" w:rsidRDefault="00EC3B85" w:rsidP="005500E2">
            <w:pPr>
              <w:jc w:val="center"/>
              <w:rPr>
                <w:rFonts w:cs="Times New Roman"/>
                <w:szCs w:val="18"/>
              </w:rPr>
            </w:pPr>
          </w:p>
        </w:tc>
        <w:tc>
          <w:tcPr>
            <w:tcW w:w="1418" w:type="dxa"/>
            <w:vAlign w:val="center"/>
          </w:tcPr>
          <w:p w14:paraId="3B893980" w14:textId="69F6D3A9" w:rsidR="00EC3B85" w:rsidRPr="00C9169D" w:rsidRDefault="00EC3B85" w:rsidP="005500E2">
            <w:pPr>
              <w:jc w:val="center"/>
              <w:rPr>
                <w:rFonts w:cs="Times New Roman"/>
                <w:szCs w:val="18"/>
              </w:rPr>
            </w:pPr>
          </w:p>
        </w:tc>
        <w:tc>
          <w:tcPr>
            <w:tcW w:w="1086" w:type="dxa"/>
            <w:vAlign w:val="center"/>
          </w:tcPr>
          <w:p w14:paraId="0ED59092" w14:textId="2007E55D" w:rsidR="00EC3B85" w:rsidRPr="00C9169D" w:rsidRDefault="00EC3B85" w:rsidP="00EC3B85">
            <w:pPr>
              <w:jc w:val="center"/>
              <w:rPr>
                <w:rFonts w:cs="Times New Roman"/>
                <w:szCs w:val="18"/>
              </w:rPr>
            </w:pPr>
          </w:p>
        </w:tc>
        <w:tc>
          <w:tcPr>
            <w:tcW w:w="1040" w:type="dxa"/>
            <w:vAlign w:val="center"/>
          </w:tcPr>
          <w:p w14:paraId="3217F574" w14:textId="77777777" w:rsidR="00EC3B85" w:rsidRPr="00C9169D" w:rsidRDefault="00EC3B85" w:rsidP="00EC3B85">
            <w:pPr>
              <w:jc w:val="center"/>
              <w:rPr>
                <w:rFonts w:cs="Times New Roman"/>
                <w:szCs w:val="18"/>
              </w:rPr>
            </w:pPr>
          </w:p>
        </w:tc>
        <w:tc>
          <w:tcPr>
            <w:tcW w:w="1134" w:type="dxa"/>
            <w:vAlign w:val="center"/>
          </w:tcPr>
          <w:p w14:paraId="5C301EC3" w14:textId="77777777" w:rsidR="00EC3B85" w:rsidRPr="00C9169D" w:rsidRDefault="00EC3B85" w:rsidP="00EC3B85">
            <w:pPr>
              <w:jc w:val="center"/>
              <w:rPr>
                <w:rFonts w:cs="Times New Roman"/>
                <w:szCs w:val="18"/>
              </w:rPr>
            </w:pPr>
          </w:p>
        </w:tc>
      </w:tr>
      <w:tr w:rsidR="00EC3B85" w:rsidRPr="00C9169D" w14:paraId="7F8AAFCA" w14:textId="77777777" w:rsidTr="00022660">
        <w:trPr>
          <w:jc w:val="center"/>
        </w:trPr>
        <w:tc>
          <w:tcPr>
            <w:tcW w:w="851" w:type="dxa"/>
            <w:vAlign w:val="center"/>
          </w:tcPr>
          <w:p w14:paraId="06952882" w14:textId="5CDA18FD" w:rsidR="00EC3B85" w:rsidRPr="00C9169D" w:rsidRDefault="00EC3B85" w:rsidP="00EC3B85">
            <w:pPr>
              <w:jc w:val="center"/>
              <w:rPr>
                <w:rFonts w:cs="Times New Roman"/>
                <w:szCs w:val="18"/>
              </w:rPr>
            </w:pPr>
            <w:r w:rsidRPr="00C9169D">
              <w:rPr>
                <w:rFonts w:cs="Times New Roman"/>
                <w:szCs w:val="18"/>
              </w:rPr>
              <w:t>…</w:t>
            </w:r>
          </w:p>
        </w:tc>
        <w:tc>
          <w:tcPr>
            <w:tcW w:w="3118" w:type="dxa"/>
            <w:vAlign w:val="center"/>
          </w:tcPr>
          <w:p w14:paraId="233FC936" w14:textId="638D318D" w:rsidR="00EC3B85" w:rsidRPr="00C9169D" w:rsidRDefault="00EC3B85" w:rsidP="00EC3B85">
            <w:pPr>
              <w:rPr>
                <w:rFonts w:cs="Times New Roman"/>
                <w:szCs w:val="18"/>
              </w:rPr>
            </w:pPr>
          </w:p>
        </w:tc>
        <w:tc>
          <w:tcPr>
            <w:tcW w:w="1559" w:type="dxa"/>
            <w:vAlign w:val="center"/>
          </w:tcPr>
          <w:p w14:paraId="11514E3D" w14:textId="401793C8" w:rsidR="00EC3B85" w:rsidRPr="00C9169D" w:rsidRDefault="00EC3B85" w:rsidP="005500E2">
            <w:pPr>
              <w:jc w:val="center"/>
              <w:rPr>
                <w:rFonts w:cs="Times New Roman"/>
                <w:szCs w:val="18"/>
              </w:rPr>
            </w:pPr>
          </w:p>
        </w:tc>
        <w:tc>
          <w:tcPr>
            <w:tcW w:w="1418" w:type="dxa"/>
            <w:vAlign w:val="center"/>
          </w:tcPr>
          <w:p w14:paraId="526C3400" w14:textId="2F17D372" w:rsidR="00EC3B85" w:rsidRPr="00C9169D" w:rsidRDefault="00EC3B85" w:rsidP="005500E2">
            <w:pPr>
              <w:jc w:val="center"/>
              <w:rPr>
                <w:rFonts w:cs="Times New Roman"/>
                <w:szCs w:val="18"/>
              </w:rPr>
            </w:pPr>
          </w:p>
        </w:tc>
        <w:tc>
          <w:tcPr>
            <w:tcW w:w="1086" w:type="dxa"/>
            <w:vAlign w:val="center"/>
          </w:tcPr>
          <w:p w14:paraId="6116E91E" w14:textId="3AAA374A" w:rsidR="00EC3B85" w:rsidRPr="00C9169D" w:rsidRDefault="00EC3B85" w:rsidP="00EC3B85">
            <w:pPr>
              <w:jc w:val="center"/>
              <w:rPr>
                <w:rFonts w:cs="Times New Roman"/>
                <w:szCs w:val="18"/>
              </w:rPr>
            </w:pPr>
          </w:p>
        </w:tc>
        <w:tc>
          <w:tcPr>
            <w:tcW w:w="1040" w:type="dxa"/>
            <w:vAlign w:val="center"/>
          </w:tcPr>
          <w:p w14:paraId="46FA0F32" w14:textId="77777777" w:rsidR="00EC3B85" w:rsidRPr="00C9169D" w:rsidRDefault="00EC3B85" w:rsidP="00EC3B85">
            <w:pPr>
              <w:jc w:val="center"/>
              <w:rPr>
                <w:rFonts w:cs="Times New Roman"/>
                <w:szCs w:val="18"/>
              </w:rPr>
            </w:pPr>
          </w:p>
        </w:tc>
        <w:tc>
          <w:tcPr>
            <w:tcW w:w="1134" w:type="dxa"/>
            <w:vAlign w:val="center"/>
          </w:tcPr>
          <w:p w14:paraId="0225CF34" w14:textId="77777777" w:rsidR="00EC3B85" w:rsidRPr="00C9169D" w:rsidRDefault="00EC3B85" w:rsidP="00EC3B85">
            <w:pPr>
              <w:jc w:val="center"/>
              <w:rPr>
                <w:rFonts w:cs="Times New Roman"/>
                <w:szCs w:val="18"/>
              </w:rPr>
            </w:pPr>
          </w:p>
        </w:tc>
      </w:tr>
      <w:tr w:rsidR="00EC3B85" w:rsidRPr="00C9169D" w14:paraId="150C1166" w14:textId="77777777" w:rsidTr="00022660">
        <w:trPr>
          <w:jc w:val="center"/>
        </w:trPr>
        <w:tc>
          <w:tcPr>
            <w:tcW w:w="851" w:type="dxa"/>
            <w:vAlign w:val="center"/>
          </w:tcPr>
          <w:p w14:paraId="0686D78B" w14:textId="762F538B" w:rsidR="00EC3B85" w:rsidRPr="00C9169D" w:rsidRDefault="00EC3B85" w:rsidP="00EC3B85">
            <w:pPr>
              <w:jc w:val="center"/>
              <w:rPr>
                <w:rFonts w:cs="Times New Roman"/>
                <w:szCs w:val="18"/>
              </w:rPr>
            </w:pPr>
            <w:r w:rsidRPr="00C9169D">
              <w:rPr>
                <w:rFonts w:cs="Times New Roman"/>
                <w:szCs w:val="18"/>
              </w:rPr>
              <w:t>WP</w:t>
            </w:r>
            <w:r w:rsidR="00A92585" w:rsidRPr="00C9169D">
              <w:rPr>
                <w:rFonts w:cs="Times New Roman"/>
                <w:szCs w:val="18"/>
              </w:rPr>
              <w:t xml:space="preserve"> </w:t>
            </w:r>
            <w:r w:rsidRPr="00C9169D">
              <w:rPr>
                <w:rFonts w:cs="Times New Roman"/>
                <w:szCs w:val="18"/>
              </w:rPr>
              <w:t>n</w:t>
            </w:r>
          </w:p>
        </w:tc>
        <w:tc>
          <w:tcPr>
            <w:tcW w:w="3118" w:type="dxa"/>
            <w:vAlign w:val="center"/>
          </w:tcPr>
          <w:p w14:paraId="7E079CF9" w14:textId="16EE5D97" w:rsidR="00EC3B85" w:rsidRPr="00C9169D" w:rsidRDefault="00EC3B85" w:rsidP="00EC3B85">
            <w:pPr>
              <w:rPr>
                <w:rFonts w:cs="Times New Roman"/>
                <w:szCs w:val="18"/>
              </w:rPr>
            </w:pPr>
          </w:p>
        </w:tc>
        <w:tc>
          <w:tcPr>
            <w:tcW w:w="1559" w:type="dxa"/>
            <w:vAlign w:val="center"/>
          </w:tcPr>
          <w:p w14:paraId="19A76C7C" w14:textId="7AC29C2D" w:rsidR="00EC3B85" w:rsidRPr="00C9169D" w:rsidRDefault="00EC3B85" w:rsidP="005500E2">
            <w:pPr>
              <w:jc w:val="center"/>
              <w:rPr>
                <w:rFonts w:cs="Times New Roman"/>
                <w:szCs w:val="18"/>
              </w:rPr>
            </w:pPr>
          </w:p>
        </w:tc>
        <w:tc>
          <w:tcPr>
            <w:tcW w:w="1418" w:type="dxa"/>
            <w:vAlign w:val="center"/>
          </w:tcPr>
          <w:p w14:paraId="75FE124D" w14:textId="3AB2DC85" w:rsidR="00EC3B85" w:rsidRPr="00C9169D" w:rsidRDefault="00EC3B85" w:rsidP="005500E2">
            <w:pPr>
              <w:jc w:val="center"/>
              <w:rPr>
                <w:rFonts w:cs="Times New Roman"/>
                <w:szCs w:val="18"/>
              </w:rPr>
            </w:pPr>
          </w:p>
        </w:tc>
        <w:tc>
          <w:tcPr>
            <w:tcW w:w="1086" w:type="dxa"/>
            <w:vAlign w:val="center"/>
          </w:tcPr>
          <w:p w14:paraId="051E067B" w14:textId="5C1A3F5F" w:rsidR="00EC3B85" w:rsidRPr="00C9169D" w:rsidRDefault="00EC3B85" w:rsidP="00EC3B85">
            <w:pPr>
              <w:jc w:val="center"/>
              <w:rPr>
                <w:rFonts w:cs="Times New Roman"/>
                <w:szCs w:val="18"/>
              </w:rPr>
            </w:pPr>
          </w:p>
        </w:tc>
        <w:tc>
          <w:tcPr>
            <w:tcW w:w="1040" w:type="dxa"/>
            <w:vAlign w:val="center"/>
          </w:tcPr>
          <w:p w14:paraId="6BEB4046" w14:textId="77777777" w:rsidR="00EC3B85" w:rsidRPr="00C9169D" w:rsidRDefault="00EC3B85" w:rsidP="00EC3B85">
            <w:pPr>
              <w:jc w:val="center"/>
              <w:rPr>
                <w:rFonts w:cs="Times New Roman"/>
                <w:szCs w:val="18"/>
              </w:rPr>
            </w:pPr>
          </w:p>
        </w:tc>
        <w:tc>
          <w:tcPr>
            <w:tcW w:w="1134" w:type="dxa"/>
            <w:vAlign w:val="center"/>
          </w:tcPr>
          <w:p w14:paraId="3B0DA1FC" w14:textId="77777777" w:rsidR="00EC3B85" w:rsidRPr="00C9169D" w:rsidRDefault="00EC3B85" w:rsidP="00EC3B85">
            <w:pPr>
              <w:jc w:val="center"/>
              <w:rPr>
                <w:rFonts w:cs="Times New Roman"/>
                <w:szCs w:val="18"/>
              </w:rPr>
            </w:pPr>
          </w:p>
        </w:tc>
      </w:tr>
      <w:tr w:rsidR="009645F1" w:rsidRPr="00C9169D" w14:paraId="6E157039" w14:textId="77777777" w:rsidTr="00022660">
        <w:trPr>
          <w:jc w:val="center"/>
        </w:trPr>
        <w:tc>
          <w:tcPr>
            <w:tcW w:w="9072" w:type="dxa"/>
            <w:gridSpan w:val="6"/>
            <w:shd w:val="clear" w:color="auto" w:fill="5777BB" w:themeFill="accent5" w:themeFillShade="BF"/>
            <w:vAlign w:val="center"/>
          </w:tcPr>
          <w:p w14:paraId="7A921F7E" w14:textId="69764388" w:rsidR="009645F1" w:rsidRPr="00C9169D" w:rsidRDefault="009645F1" w:rsidP="009645F1">
            <w:pPr>
              <w:rPr>
                <w:rFonts w:cs="Times New Roman"/>
                <w:color w:val="FFFFFF" w:themeColor="background1"/>
                <w:szCs w:val="18"/>
              </w:rPr>
            </w:pPr>
            <w:r w:rsidRPr="00C9169D">
              <w:rPr>
                <w:rFonts w:cs="Times New Roman"/>
                <w:color w:val="FFFFFF" w:themeColor="background1"/>
                <w:szCs w:val="18"/>
              </w:rPr>
              <w:t>Total Person-Months</w:t>
            </w:r>
          </w:p>
        </w:tc>
        <w:tc>
          <w:tcPr>
            <w:tcW w:w="1134" w:type="dxa"/>
            <w:vAlign w:val="center"/>
          </w:tcPr>
          <w:p w14:paraId="52CF1996" w14:textId="77777777" w:rsidR="009645F1" w:rsidRPr="00C9169D" w:rsidRDefault="009645F1" w:rsidP="00EC3B85">
            <w:pPr>
              <w:jc w:val="center"/>
              <w:rPr>
                <w:rFonts w:cs="Times New Roman"/>
                <w:szCs w:val="18"/>
              </w:rPr>
            </w:pPr>
          </w:p>
        </w:tc>
      </w:tr>
    </w:tbl>
    <w:p w14:paraId="2EB915D1" w14:textId="4CD4F6C4" w:rsidR="00025428" w:rsidRPr="00C9169D" w:rsidRDefault="00BA404C" w:rsidP="00B4280E">
      <w:pPr>
        <w:rPr>
          <w:rFonts w:cs="Times New Roman"/>
          <w:szCs w:val="18"/>
        </w:rPr>
      </w:pPr>
      <w:r w:rsidRPr="00C9169D">
        <w:rPr>
          <w:rFonts w:cs="Times New Roman"/>
          <w:b/>
          <w:bCs/>
          <w:szCs w:val="18"/>
        </w:rPr>
        <w:t>Table 1 – List of Work Packages</w:t>
      </w:r>
      <w:r w:rsidR="00651114" w:rsidRPr="00C9169D">
        <w:rPr>
          <w:rFonts w:cs="Times New Roman"/>
          <w:b/>
          <w:bCs/>
          <w:szCs w:val="18"/>
        </w:rPr>
        <w:t>, Deliverables and Milestones</w:t>
      </w:r>
      <w:r w:rsidR="00445292" w:rsidRPr="00C9169D">
        <w:rPr>
          <w:rFonts w:cs="Times New Roman"/>
          <w:b/>
          <w:bCs/>
          <w:szCs w:val="18"/>
        </w:rPr>
        <w:t xml:space="preserve"> </w:t>
      </w:r>
      <w:r w:rsidR="00445292" w:rsidRPr="00C9169D">
        <w:rPr>
          <w:rFonts w:cs="Times New Roman"/>
          <w:szCs w:val="18"/>
        </w:rPr>
        <w:t>(add/delete as many lines as needed</w:t>
      </w:r>
      <w:r w:rsidR="00070705" w:rsidRPr="00C9169D">
        <w:rPr>
          <w:rFonts w:cs="Times New Roman"/>
          <w:szCs w:val="18"/>
        </w:rPr>
        <w:t>, but do not exceed 10 lines, i.e.10 WPs</w:t>
      </w:r>
      <w:r w:rsidR="00445292" w:rsidRPr="00C9169D">
        <w:rPr>
          <w:rFonts w:cs="Times New Roman"/>
          <w:szCs w:val="18"/>
        </w:rPr>
        <w:t>).</w:t>
      </w:r>
    </w:p>
    <w:p w14:paraId="210B9565" w14:textId="77777777" w:rsidR="004F081D" w:rsidRPr="00C9169D" w:rsidRDefault="004F081D" w:rsidP="00B4280E">
      <w:pPr>
        <w:rPr>
          <w:rFonts w:cs="Times New Roman"/>
          <w:b/>
          <w:bCs/>
          <w:szCs w:val="18"/>
        </w:rPr>
      </w:pPr>
    </w:p>
    <w:p w14:paraId="6C3BD5A8" w14:textId="4E8090A1" w:rsidR="00025428" w:rsidRPr="00C9169D" w:rsidRDefault="00025428" w:rsidP="00B4280E">
      <w:pPr>
        <w:rPr>
          <w:szCs w:val="18"/>
        </w:rPr>
      </w:pPr>
    </w:p>
    <w:tbl>
      <w:tblPr>
        <w:tblStyle w:val="TableGrid"/>
        <w:tblW w:w="10201" w:type="dxa"/>
        <w:tblLook w:val="04A0" w:firstRow="1" w:lastRow="0" w:firstColumn="1" w:lastColumn="0" w:noHBand="0" w:noVBand="1"/>
      </w:tblPr>
      <w:tblGrid>
        <w:gridCol w:w="949"/>
        <w:gridCol w:w="464"/>
        <w:gridCol w:w="443"/>
        <w:gridCol w:w="1258"/>
        <w:gridCol w:w="1771"/>
        <w:gridCol w:w="1772"/>
        <w:gridCol w:w="514"/>
        <w:gridCol w:w="1258"/>
        <w:gridCol w:w="371"/>
        <w:gridCol w:w="1401"/>
      </w:tblGrid>
      <w:tr w:rsidR="002F55DB" w:rsidRPr="00C9169D" w14:paraId="4299ABD1" w14:textId="61C30E2E" w:rsidTr="00267DA7">
        <w:tc>
          <w:tcPr>
            <w:tcW w:w="949" w:type="dxa"/>
            <w:vMerge w:val="restart"/>
            <w:shd w:val="clear" w:color="auto" w:fill="5777BB" w:themeFill="accent5" w:themeFillShade="BF"/>
            <w:vAlign w:val="center"/>
          </w:tcPr>
          <w:p w14:paraId="4C22B78D" w14:textId="77777777" w:rsidR="00E44738" w:rsidRPr="00C9169D" w:rsidRDefault="00E44738" w:rsidP="00E44738">
            <w:pPr>
              <w:jc w:val="center"/>
              <w:rPr>
                <w:rFonts w:cs="Times New Roman"/>
                <w:color w:val="FFFFFF" w:themeColor="background1"/>
                <w:szCs w:val="18"/>
              </w:rPr>
            </w:pPr>
            <w:r w:rsidRPr="00C9169D">
              <w:rPr>
                <w:rFonts w:cs="Times New Roman"/>
                <w:color w:val="FFFFFF" w:themeColor="background1"/>
                <w:szCs w:val="18"/>
              </w:rPr>
              <w:t>Work Package</w:t>
            </w:r>
          </w:p>
          <w:p w14:paraId="357E1FE0" w14:textId="4FCB7A61" w:rsidR="002F55DB" w:rsidRPr="00C9169D" w:rsidRDefault="002F55DB" w:rsidP="002F55DB">
            <w:pPr>
              <w:jc w:val="center"/>
              <w:rPr>
                <w:rFonts w:cs="Times New Roman"/>
                <w:color w:val="auto"/>
                <w:szCs w:val="18"/>
              </w:rPr>
            </w:pPr>
            <w:r w:rsidRPr="00C9169D">
              <w:rPr>
                <w:rFonts w:cs="Times New Roman"/>
                <w:color w:val="FFFFFF" w:themeColor="background1"/>
                <w:szCs w:val="18"/>
              </w:rPr>
              <w:t>No</w:t>
            </w:r>
          </w:p>
        </w:tc>
        <w:tc>
          <w:tcPr>
            <w:tcW w:w="907" w:type="dxa"/>
            <w:gridSpan w:val="2"/>
            <w:vMerge w:val="restart"/>
            <w:vAlign w:val="center"/>
          </w:tcPr>
          <w:p w14:paraId="0136A2E3" w14:textId="4498B5CE" w:rsidR="002F55DB" w:rsidRPr="00C9169D" w:rsidRDefault="002F55DB" w:rsidP="002F55DB">
            <w:pPr>
              <w:jc w:val="center"/>
              <w:rPr>
                <w:rFonts w:cs="Times New Roman"/>
                <w:b/>
                <w:bCs/>
                <w:color w:val="auto"/>
                <w:szCs w:val="18"/>
              </w:rPr>
            </w:pPr>
          </w:p>
        </w:tc>
        <w:tc>
          <w:tcPr>
            <w:tcW w:w="1258" w:type="dxa"/>
            <w:vMerge w:val="restart"/>
            <w:shd w:val="clear" w:color="auto" w:fill="5777BB" w:themeFill="accent5" w:themeFillShade="BF"/>
            <w:vAlign w:val="center"/>
          </w:tcPr>
          <w:p w14:paraId="45A140B5" w14:textId="17DF10CE" w:rsidR="00E44738" w:rsidRPr="00C9169D" w:rsidRDefault="002F55DB" w:rsidP="002F55DB">
            <w:pPr>
              <w:jc w:val="center"/>
              <w:rPr>
                <w:rFonts w:cs="Times New Roman"/>
                <w:color w:val="FFFFFF" w:themeColor="background1"/>
                <w:szCs w:val="18"/>
              </w:rPr>
            </w:pPr>
            <w:r w:rsidRPr="00C9169D">
              <w:rPr>
                <w:rFonts w:cs="Times New Roman"/>
                <w:color w:val="FFFFFF" w:themeColor="background1"/>
                <w:szCs w:val="18"/>
              </w:rPr>
              <w:t>W</w:t>
            </w:r>
            <w:r w:rsidR="00E44738" w:rsidRPr="00C9169D">
              <w:rPr>
                <w:rFonts w:cs="Times New Roman"/>
                <w:color w:val="FFFFFF" w:themeColor="background1"/>
                <w:szCs w:val="18"/>
              </w:rPr>
              <w:t xml:space="preserve">ork </w:t>
            </w:r>
            <w:r w:rsidRPr="00C9169D">
              <w:rPr>
                <w:rFonts w:cs="Times New Roman"/>
                <w:color w:val="FFFFFF" w:themeColor="background1"/>
                <w:szCs w:val="18"/>
              </w:rPr>
              <w:t>P</w:t>
            </w:r>
            <w:r w:rsidR="00E44738" w:rsidRPr="00C9169D">
              <w:rPr>
                <w:rFonts w:cs="Times New Roman"/>
                <w:color w:val="FFFFFF" w:themeColor="background1"/>
                <w:szCs w:val="18"/>
              </w:rPr>
              <w:t>ackage</w:t>
            </w:r>
          </w:p>
          <w:p w14:paraId="2001B970" w14:textId="710771AF" w:rsidR="002F55DB" w:rsidRPr="00C9169D" w:rsidRDefault="002F55DB" w:rsidP="002F55DB">
            <w:pPr>
              <w:jc w:val="center"/>
              <w:rPr>
                <w:rFonts w:cs="Times New Roman"/>
                <w:color w:val="auto"/>
                <w:szCs w:val="18"/>
              </w:rPr>
            </w:pPr>
            <w:r w:rsidRPr="00C9169D">
              <w:rPr>
                <w:rFonts w:cs="Times New Roman"/>
                <w:color w:val="FFFFFF" w:themeColor="background1"/>
                <w:szCs w:val="18"/>
              </w:rPr>
              <w:t xml:space="preserve"> Title</w:t>
            </w:r>
          </w:p>
        </w:tc>
        <w:tc>
          <w:tcPr>
            <w:tcW w:w="4057" w:type="dxa"/>
            <w:gridSpan w:val="3"/>
            <w:vMerge w:val="restart"/>
            <w:vAlign w:val="center"/>
          </w:tcPr>
          <w:p w14:paraId="761E42DB" w14:textId="5CC70AC2" w:rsidR="002F55DB" w:rsidRPr="00C9169D" w:rsidRDefault="002F55DB" w:rsidP="002F55DB">
            <w:pPr>
              <w:rPr>
                <w:rFonts w:cs="Times New Roman"/>
                <w:b/>
                <w:bCs/>
                <w:color w:val="auto"/>
                <w:szCs w:val="18"/>
              </w:rPr>
            </w:pPr>
          </w:p>
        </w:tc>
        <w:tc>
          <w:tcPr>
            <w:tcW w:w="1629" w:type="dxa"/>
            <w:gridSpan w:val="2"/>
            <w:shd w:val="clear" w:color="auto" w:fill="5777BB" w:themeFill="accent5" w:themeFillShade="BF"/>
          </w:tcPr>
          <w:p w14:paraId="18D37D9D" w14:textId="4682E79A" w:rsidR="002F55DB" w:rsidRPr="00C9169D" w:rsidRDefault="002F55DB" w:rsidP="00D71631">
            <w:pPr>
              <w:rPr>
                <w:rFonts w:cs="Times New Roman"/>
                <w:color w:val="auto"/>
                <w:szCs w:val="18"/>
              </w:rPr>
            </w:pPr>
            <w:r w:rsidRPr="00C9169D">
              <w:rPr>
                <w:rFonts w:cs="Times New Roman"/>
                <w:color w:val="FFFFFF" w:themeColor="background1"/>
                <w:szCs w:val="18"/>
              </w:rPr>
              <w:t>Person-Months</w:t>
            </w:r>
          </w:p>
        </w:tc>
        <w:tc>
          <w:tcPr>
            <w:tcW w:w="1401" w:type="dxa"/>
          </w:tcPr>
          <w:p w14:paraId="1303E51D" w14:textId="2846BB98" w:rsidR="002F55DB" w:rsidRPr="00C9169D" w:rsidRDefault="002F55DB" w:rsidP="00D71631">
            <w:pPr>
              <w:rPr>
                <w:rFonts w:cs="Times New Roman"/>
                <w:color w:val="auto"/>
                <w:szCs w:val="18"/>
              </w:rPr>
            </w:pPr>
          </w:p>
        </w:tc>
      </w:tr>
      <w:tr w:rsidR="002F55DB" w:rsidRPr="00C9169D" w14:paraId="5B58B48E" w14:textId="033DC153" w:rsidTr="00267DA7">
        <w:tc>
          <w:tcPr>
            <w:tcW w:w="949" w:type="dxa"/>
            <w:vMerge/>
          </w:tcPr>
          <w:p w14:paraId="1C6149CB" w14:textId="77777777" w:rsidR="002F55DB" w:rsidRPr="00C9169D" w:rsidRDefault="002F55DB" w:rsidP="00B4280E">
            <w:pPr>
              <w:rPr>
                <w:rFonts w:cs="Times New Roman"/>
                <w:color w:val="auto"/>
                <w:szCs w:val="18"/>
              </w:rPr>
            </w:pPr>
          </w:p>
        </w:tc>
        <w:tc>
          <w:tcPr>
            <w:tcW w:w="907" w:type="dxa"/>
            <w:gridSpan w:val="2"/>
            <w:vMerge/>
          </w:tcPr>
          <w:p w14:paraId="161456F7" w14:textId="77777777" w:rsidR="002F55DB" w:rsidRPr="00C9169D" w:rsidRDefault="002F55DB" w:rsidP="00B4280E">
            <w:pPr>
              <w:rPr>
                <w:rFonts w:cs="Times New Roman"/>
                <w:color w:val="auto"/>
                <w:szCs w:val="18"/>
              </w:rPr>
            </w:pPr>
          </w:p>
        </w:tc>
        <w:tc>
          <w:tcPr>
            <w:tcW w:w="1258" w:type="dxa"/>
            <w:vMerge/>
          </w:tcPr>
          <w:p w14:paraId="2E75D4BD" w14:textId="77777777" w:rsidR="002F55DB" w:rsidRPr="00C9169D" w:rsidRDefault="002F55DB" w:rsidP="00B4280E">
            <w:pPr>
              <w:rPr>
                <w:rFonts w:cs="Times New Roman"/>
                <w:color w:val="auto"/>
                <w:szCs w:val="18"/>
              </w:rPr>
            </w:pPr>
          </w:p>
        </w:tc>
        <w:tc>
          <w:tcPr>
            <w:tcW w:w="4057" w:type="dxa"/>
            <w:gridSpan w:val="3"/>
            <w:vMerge/>
          </w:tcPr>
          <w:p w14:paraId="602560ED" w14:textId="6DA6AE33" w:rsidR="002F55DB" w:rsidRPr="00C9169D" w:rsidRDefault="002F55DB" w:rsidP="00B4280E">
            <w:pPr>
              <w:rPr>
                <w:rFonts w:cs="Times New Roman"/>
                <w:color w:val="auto"/>
                <w:szCs w:val="18"/>
              </w:rPr>
            </w:pPr>
          </w:p>
        </w:tc>
        <w:tc>
          <w:tcPr>
            <w:tcW w:w="1629" w:type="dxa"/>
            <w:gridSpan w:val="2"/>
            <w:shd w:val="clear" w:color="auto" w:fill="5777BB" w:themeFill="accent5" w:themeFillShade="BF"/>
          </w:tcPr>
          <w:p w14:paraId="37344D3B" w14:textId="11A72B35" w:rsidR="002F55DB" w:rsidRPr="00C9169D" w:rsidRDefault="002F55DB" w:rsidP="00B4280E">
            <w:pPr>
              <w:rPr>
                <w:rFonts w:cs="Times New Roman"/>
                <w:color w:val="auto"/>
                <w:szCs w:val="18"/>
              </w:rPr>
            </w:pPr>
            <w:r w:rsidRPr="00C9169D">
              <w:rPr>
                <w:rFonts w:cs="Times New Roman"/>
                <w:color w:val="FFFFFF" w:themeColor="background1"/>
                <w:szCs w:val="18"/>
              </w:rPr>
              <w:t>Start Month</w:t>
            </w:r>
          </w:p>
        </w:tc>
        <w:tc>
          <w:tcPr>
            <w:tcW w:w="1401" w:type="dxa"/>
          </w:tcPr>
          <w:p w14:paraId="732E38D5" w14:textId="3C9775C2" w:rsidR="002F55DB" w:rsidRPr="00C9169D" w:rsidRDefault="002F55DB" w:rsidP="00B4280E">
            <w:pPr>
              <w:rPr>
                <w:rFonts w:cs="Times New Roman"/>
                <w:color w:val="auto"/>
                <w:szCs w:val="18"/>
              </w:rPr>
            </w:pPr>
          </w:p>
        </w:tc>
      </w:tr>
      <w:tr w:rsidR="002F55DB" w:rsidRPr="00C9169D" w14:paraId="0B28BECC" w14:textId="5357563D" w:rsidTr="00267DA7">
        <w:trPr>
          <w:trHeight w:val="115"/>
        </w:trPr>
        <w:tc>
          <w:tcPr>
            <w:tcW w:w="949" w:type="dxa"/>
            <w:vMerge/>
          </w:tcPr>
          <w:p w14:paraId="7513942F" w14:textId="77777777" w:rsidR="002F55DB" w:rsidRPr="00C9169D" w:rsidRDefault="002F55DB" w:rsidP="00B4280E">
            <w:pPr>
              <w:rPr>
                <w:rFonts w:cs="Times New Roman"/>
                <w:color w:val="auto"/>
                <w:szCs w:val="18"/>
              </w:rPr>
            </w:pPr>
          </w:p>
        </w:tc>
        <w:tc>
          <w:tcPr>
            <w:tcW w:w="907" w:type="dxa"/>
            <w:gridSpan w:val="2"/>
            <w:vMerge/>
          </w:tcPr>
          <w:p w14:paraId="402173F2" w14:textId="77777777" w:rsidR="002F55DB" w:rsidRPr="00C9169D" w:rsidRDefault="002F55DB" w:rsidP="00B4280E">
            <w:pPr>
              <w:rPr>
                <w:rFonts w:cs="Times New Roman"/>
                <w:color w:val="auto"/>
                <w:szCs w:val="18"/>
              </w:rPr>
            </w:pPr>
          </w:p>
        </w:tc>
        <w:tc>
          <w:tcPr>
            <w:tcW w:w="1258" w:type="dxa"/>
            <w:vMerge/>
          </w:tcPr>
          <w:p w14:paraId="76B72B76" w14:textId="77777777" w:rsidR="002F55DB" w:rsidRPr="00C9169D" w:rsidRDefault="002F55DB" w:rsidP="00B4280E">
            <w:pPr>
              <w:rPr>
                <w:rFonts w:cs="Times New Roman"/>
                <w:color w:val="auto"/>
                <w:szCs w:val="18"/>
              </w:rPr>
            </w:pPr>
          </w:p>
        </w:tc>
        <w:tc>
          <w:tcPr>
            <w:tcW w:w="4057" w:type="dxa"/>
            <w:gridSpan w:val="3"/>
            <w:vMerge/>
          </w:tcPr>
          <w:p w14:paraId="46539CD1" w14:textId="566B8AC2" w:rsidR="002F55DB" w:rsidRPr="00C9169D" w:rsidRDefault="002F55DB" w:rsidP="00B4280E">
            <w:pPr>
              <w:rPr>
                <w:rFonts w:cs="Times New Roman"/>
                <w:color w:val="auto"/>
                <w:szCs w:val="18"/>
              </w:rPr>
            </w:pPr>
          </w:p>
        </w:tc>
        <w:tc>
          <w:tcPr>
            <w:tcW w:w="1629" w:type="dxa"/>
            <w:gridSpan w:val="2"/>
            <w:shd w:val="clear" w:color="auto" w:fill="5777BB" w:themeFill="accent5" w:themeFillShade="BF"/>
          </w:tcPr>
          <w:p w14:paraId="6D0B2861" w14:textId="2E94863A" w:rsidR="002F55DB" w:rsidRPr="00C9169D" w:rsidRDefault="002F55DB" w:rsidP="00B4280E">
            <w:pPr>
              <w:rPr>
                <w:rFonts w:cs="Times New Roman"/>
                <w:color w:val="auto"/>
                <w:szCs w:val="18"/>
              </w:rPr>
            </w:pPr>
            <w:r w:rsidRPr="00C9169D">
              <w:rPr>
                <w:rFonts w:cs="Times New Roman"/>
                <w:color w:val="FFFFFF" w:themeColor="background1"/>
                <w:szCs w:val="18"/>
              </w:rPr>
              <w:t>End month</w:t>
            </w:r>
          </w:p>
        </w:tc>
        <w:tc>
          <w:tcPr>
            <w:tcW w:w="1401" w:type="dxa"/>
          </w:tcPr>
          <w:p w14:paraId="5894358E" w14:textId="198D6E84" w:rsidR="002F55DB" w:rsidRPr="00C9169D" w:rsidRDefault="002F55DB" w:rsidP="00B4280E">
            <w:pPr>
              <w:rPr>
                <w:rFonts w:cs="Times New Roman"/>
                <w:color w:val="auto"/>
                <w:szCs w:val="18"/>
              </w:rPr>
            </w:pPr>
          </w:p>
        </w:tc>
      </w:tr>
      <w:tr w:rsidR="0001749A" w:rsidRPr="00C9169D" w14:paraId="6227603F" w14:textId="00EBF7B7" w:rsidTr="00267DA7">
        <w:trPr>
          <w:trHeight w:val="211"/>
        </w:trPr>
        <w:tc>
          <w:tcPr>
            <w:tcW w:w="3114" w:type="dxa"/>
            <w:gridSpan w:val="4"/>
            <w:shd w:val="clear" w:color="auto" w:fill="5777BB" w:themeFill="accent5" w:themeFillShade="BF"/>
            <w:vAlign w:val="center"/>
          </w:tcPr>
          <w:p w14:paraId="6EC8DBCC" w14:textId="0497F533" w:rsidR="0001749A" w:rsidRPr="00C9169D" w:rsidRDefault="0001749A" w:rsidP="009C4C1F">
            <w:pPr>
              <w:rPr>
                <w:rFonts w:cs="Times New Roman"/>
                <w:color w:val="auto"/>
                <w:szCs w:val="18"/>
              </w:rPr>
            </w:pPr>
            <w:r w:rsidRPr="00C9169D">
              <w:rPr>
                <w:rFonts w:cs="Times New Roman"/>
                <w:color w:val="FFFFFF" w:themeColor="background1"/>
                <w:szCs w:val="18"/>
              </w:rPr>
              <w:t xml:space="preserve">Contributing </w:t>
            </w:r>
            <w:r w:rsidR="00267DA7" w:rsidRPr="00C9169D">
              <w:rPr>
                <w:rFonts w:cs="Times New Roman"/>
                <w:color w:val="FFFFFF" w:themeColor="background1"/>
                <w:szCs w:val="18"/>
              </w:rPr>
              <w:t>beneficiaries</w:t>
            </w:r>
          </w:p>
        </w:tc>
        <w:tc>
          <w:tcPr>
            <w:tcW w:w="1771" w:type="dxa"/>
            <w:shd w:val="clear" w:color="auto" w:fill="auto"/>
            <w:vAlign w:val="center"/>
          </w:tcPr>
          <w:p w14:paraId="4F7988F9" w14:textId="34275AB8" w:rsidR="0001749A" w:rsidRPr="00C9169D" w:rsidRDefault="00C16975" w:rsidP="00FA2866">
            <w:pPr>
              <w:spacing w:line="240" w:lineRule="auto"/>
              <w:jc w:val="center"/>
              <w:rPr>
                <w:noProof/>
                <w:color w:val="auto"/>
                <w:sz w:val="16"/>
                <w:szCs w:val="16"/>
              </w:rPr>
            </w:pPr>
            <w:sdt>
              <w:sdtPr>
                <w:rPr>
                  <w:noProof/>
                  <w:color w:val="auto"/>
                  <w:sz w:val="24"/>
                  <w:szCs w:val="24"/>
                </w:rPr>
                <w:id w:val="2081716758"/>
                <w14:checkbox>
                  <w14:checked w14:val="0"/>
                  <w14:checkedState w14:val="2612" w14:font="MS Gothic"/>
                  <w14:uncheckedState w14:val="2610" w14:font="MS Gothic"/>
                </w14:checkbox>
              </w:sdtPr>
              <w:sdtEndPr/>
              <w:sdtContent>
                <w:r w:rsidR="00A976B8" w:rsidRPr="00C9169D">
                  <w:rPr>
                    <w:rFonts w:ascii="MS Gothic" w:eastAsia="MS Gothic" w:hAnsi="MS Gothic" w:hint="eastAsia"/>
                    <w:noProof/>
                    <w:color w:val="auto"/>
                    <w:sz w:val="24"/>
                    <w:szCs w:val="24"/>
                  </w:rPr>
                  <w:t>☐</w:t>
                </w:r>
              </w:sdtContent>
            </w:sdt>
            <w:r w:rsidR="00FA2866" w:rsidRPr="00C9169D">
              <w:rPr>
                <w:noProof/>
                <w:color w:val="auto"/>
                <w:sz w:val="16"/>
                <w:szCs w:val="16"/>
              </w:rPr>
              <w:t xml:space="preserve"> </w:t>
            </w:r>
            <w:r w:rsidR="005904B7" w:rsidRPr="00C9169D">
              <w:rPr>
                <w:noProof/>
                <w:color w:val="auto"/>
                <w:sz w:val="16"/>
                <w:szCs w:val="16"/>
              </w:rPr>
              <w:t>Beneficiary</w:t>
            </w:r>
            <w:r w:rsidR="00FA2866" w:rsidRPr="00C9169D">
              <w:rPr>
                <w:noProof/>
                <w:color w:val="auto"/>
                <w:sz w:val="16"/>
                <w:szCs w:val="16"/>
              </w:rPr>
              <w:t xml:space="preserve"> No 1</w:t>
            </w:r>
          </w:p>
        </w:tc>
        <w:tc>
          <w:tcPr>
            <w:tcW w:w="1772" w:type="dxa"/>
            <w:shd w:val="clear" w:color="auto" w:fill="auto"/>
            <w:vAlign w:val="center"/>
          </w:tcPr>
          <w:p w14:paraId="1566C051" w14:textId="244DD653" w:rsidR="0001749A" w:rsidRPr="00C9169D" w:rsidRDefault="00C16975" w:rsidP="00FA2866">
            <w:pPr>
              <w:jc w:val="center"/>
              <w:rPr>
                <w:rFonts w:cs="Times New Roman"/>
                <w:color w:val="auto"/>
                <w:sz w:val="16"/>
                <w:szCs w:val="16"/>
              </w:rPr>
            </w:pPr>
            <w:sdt>
              <w:sdtPr>
                <w:rPr>
                  <w:noProof/>
                  <w:color w:val="auto"/>
                  <w:sz w:val="24"/>
                  <w:szCs w:val="24"/>
                </w:rPr>
                <w:id w:val="-476151534"/>
                <w14:checkbox>
                  <w14:checked w14:val="0"/>
                  <w14:checkedState w14:val="2612" w14:font="MS Gothic"/>
                  <w14:uncheckedState w14:val="2610" w14:font="MS Gothic"/>
                </w14:checkbox>
              </w:sdtPr>
              <w:sdtEndPr/>
              <w:sdtContent>
                <w:r w:rsidR="0001749A" w:rsidRPr="00C9169D">
                  <w:rPr>
                    <w:rFonts w:ascii="MS Gothic" w:eastAsia="MS Gothic" w:hAnsi="MS Gothic" w:hint="eastAsia"/>
                    <w:noProof/>
                    <w:color w:val="auto"/>
                    <w:sz w:val="24"/>
                    <w:szCs w:val="24"/>
                  </w:rPr>
                  <w:t>☐</w:t>
                </w:r>
              </w:sdtContent>
            </w:sdt>
            <w:r w:rsidR="0001749A" w:rsidRPr="00C9169D">
              <w:rPr>
                <w:noProof/>
                <w:color w:val="auto"/>
                <w:sz w:val="16"/>
                <w:szCs w:val="16"/>
              </w:rPr>
              <w:t xml:space="preserve"> </w:t>
            </w:r>
            <w:r w:rsidR="005904B7" w:rsidRPr="00C9169D">
              <w:rPr>
                <w:noProof/>
                <w:color w:val="auto"/>
                <w:sz w:val="16"/>
                <w:szCs w:val="16"/>
              </w:rPr>
              <w:t xml:space="preserve">Beneficiary </w:t>
            </w:r>
            <w:r w:rsidR="0001749A" w:rsidRPr="00C9169D">
              <w:rPr>
                <w:noProof/>
                <w:color w:val="auto"/>
                <w:sz w:val="16"/>
                <w:szCs w:val="16"/>
              </w:rPr>
              <w:t>No 2</w:t>
            </w:r>
          </w:p>
        </w:tc>
        <w:tc>
          <w:tcPr>
            <w:tcW w:w="1772" w:type="dxa"/>
            <w:gridSpan w:val="2"/>
            <w:shd w:val="clear" w:color="auto" w:fill="auto"/>
            <w:vAlign w:val="center"/>
          </w:tcPr>
          <w:p w14:paraId="37AF203F" w14:textId="552E3A23" w:rsidR="0001749A" w:rsidRPr="00C9169D" w:rsidRDefault="00C16975" w:rsidP="00FA2866">
            <w:pPr>
              <w:jc w:val="center"/>
              <w:rPr>
                <w:rFonts w:cs="Times New Roman"/>
                <w:color w:val="auto"/>
                <w:sz w:val="16"/>
                <w:szCs w:val="16"/>
              </w:rPr>
            </w:pPr>
            <w:sdt>
              <w:sdtPr>
                <w:rPr>
                  <w:noProof/>
                  <w:color w:val="auto"/>
                  <w:sz w:val="24"/>
                  <w:szCs w:val="24"/>
                </w:rPr>
                <w:id w:val="-1466496785"/>
                <w14:checkbox>
                  <w14:checked w14:val="0"/>
                  <w14:checkedState w14:val="2612" w14:font="MS Gothic"/>
                  <w14:uncheckedState w14:val="2610" w14:font="MS Gothic"/>
                </w14:checkbox>
              </w:sdtPr>
              <w:sdtEndPr/>
              <w:sdtContent>
                <w:r w:rsidR="0001749A" w:rsidRPr="00C9169D">
                  <w:rPr>
                    <w:rFonts w:ascii="MS Gothic" w:eastAsia="MS Gothic" w:hAnsi="MS Gothic" w:hint="eastAsia"/>
                    <w:noProof/>
                    <w:color w:val="auto"/>
                    <w:sz w:val="24"/>
                    <w:szCs w:val="24"/>
                  </w:rPr>
                  <w:t>☐</w:t>
                </w:r>
              </w:sdtContent>
            </w:sdt>
            <w:r w:rsidR="0001749A" w:rsidRPr="00C9169D">
              <w:rPr>
                <w:noProof/>
                <w:color w:val="auto"/>
                <w:sz w:val="16"/>
                <w:szCs w:val="16"/>
              </w:rPr>
              <w:t xml:space="preserve"> </w:t>
            </w:r>
            <w:r w:rsidR="005904B7" w:rsidRPr="00C9169D">
              <w:rPr>
                <w:noProof/>
                <w:color w:val="auto"/>
                <w:sz w:val="16"/>
                <w:szCs w:val="16"/>
              </w:rPr>
              <w:t xml:space="preserve">Beneficiary </w:t>
            </w:r>
            <w:r w:rsidR="0001749A" w:rsidRPr="00C9169D">
              <w:rPr>
                <w:noProof/>
                <w:color w:val="auto"/>
                <w:sz w:val="16"/>
                <w:szCs w:val="16"/>
              </w:rPr>
              <w:t>No 3</w:t>
            </w:r>
          </w:p>
        </w:tc>
        <w:tc>
          <w:tcPr>
            <w:tcW w:w="1772" w:type="dxa"/>
            <w:gridSpan w:val="2"/>
            <w:shd w:val="clear" w:color="auto" w:fill="auto"/>
            <w:vAlign w:val="center"/>
          </w:tcPr>
          <w:p w14:paraId="778AE944" w14:textId="6811DEE0" w:rsidR="0001749A" w:rsidRPr="00C9169D" w:rsidRDefault="00C16975" w:rsidP="00FA2866">
            <w:pPr>
              <w:jc w:val="center"/>
              <w:rPr>
                <w:rFonts w:cs="Times New Roman"/>
                <w:color w:val="auto"/>
                <w:sz w:val="16"/>
                <w:szCs w:val="16"/>
              </w:rPr>
            </w:pPr>
            <w:sdt>
              <w:sdtPr>
                <w:rPr>
                  <w:noProof/>
                  <w:color w:val="auto"/>
                  <w:sz w:val="24"/>
                  <w:szCs w:val="24"/>
                </w:rPr>
                <w:id w:val="342668038"/>
                <w14:checkbox>
                  <w14:checked w14:val="0"/>
                  <w14:checkedState w14:val="2612" w14:font="MS Gothic"/>
                  <w14:uncheckedState w14:val="2610" w14:font="MS Gothic"/>
                </w14:checkbox>
              </w:sdtPr>
              <w:sdtEndPr/>
              <w:sdtContent>
                <w:r w:rsidR="0001749A" w:rsidRPr="00C9169D">
                  <w:rPr>
                    <w:rFonts w:ascii="Segoe UI Symbol" w:eastAsia="MS Gothic" w:hAnsi="Segoe UI Symbol" w:cs="Segoe UI Symbol"/>
                    <w:noProof/>
                    <w:color w:val="auto"/>
                    <w:sz w:val="24"/>
                    <w:szCs w:val="24"/>
                  </w:rPr>
                  <w:t>☐</w:t>
                </w:r>
              </w:sdtContent>
            </w:sdt>
            <w:r w:rsidR="0001749A" w:rsidRPr="00C9169D">
              <w:rPr>
                <w:noProof/>
                <w:color w:val="auto"/>
                <w:sz w:val="16"/>
                <w:szCs w:val="16"/>
              </w:rPr>
              <w:t xml:space="preserve"> </w:t>
            </w:r>
            <w:r w:rsidR="005904B7" w:rsidRPr="00C9169D">
              <w:rPr>
                <w:noProof/>
                <w:color w:val="auto"/>
                <w:sz w:val="16"/>
                <w:szCs w:val="16"/>
              </w:rPr>
              <w:t xml:space="preserve">Beneficiary </w:t>
            </w:r>
            <w:r w:rsidR="0001749A" w:rsidRPr="00C9169D">
              <w:rPr>
                <w:noProof/>
                <w:color w:val="auto"/>
                <w:sz w:val="16"/>
                <w:szCs w:val="16"/>
              </w:rPr>
              <w:t>No 4</w:t>
            </w:r>
          </w:p>
        </w:tc>
      </w:tr>
      <w:tr w:rsidR="0001749A" w:rsidRPr="00C9169D" w14:paraId="0F6617EE" w14:textId="0CBB1062" w:rsidTr="00267DA7">
        <w:tc>
          <w:tcPr>
            <w:tcW w:w="3114" w:type="dxa"/>
            <w:gridSpan w:val="4"/>
            <w:shd w:val="clear" w:color="auto" w:fill="5777BB" w:themeFill="accent5" w:themeFillShade="BF"/>
            <w:vAlign w:val="center"/>
          </w:tcPr>
          <w:p w14:paraId="21974F8F" w14:textId="5E365202" w:rsidR="0001749A" w:rsidRPr="00C9169D" w:rsidRDefault="0001749A" w:rsidP="009C4C1F">
            <w:pPr>
              <w:rPr>
                <w:rFonts w:cs="Times New Roman"/>
                <w:color w:val="auto"/>
                <w:szCs w:val="18"/>
              </w:rPr>
            </w:pPr>
            <w:r w:rsidRPr="00C9169D">
              <w:rPr>
                <w:rFonts w:cs="Times New Roman"/>
                <w:color w:val="FFFFFF" w:themeColor="background1"/>
                <w:szCs w:val="18"/>
              </w:rPr>
              <w:t xml:space="preserve">Person-Months </w:t>
            </w:r>
            <w:r w:rsidR="00FA2866" w:rsidRPr="00C9169D">
              <w:rPr>
                <w:rFonts w:cs="Times New Roman"/>
                <w:color w:val="FFFFFF" w:themeColor="background1"/>
                <w:szCs w:val="18"/>
              </w:rPr>
              <w:t>by</w:t>
            </w:r>
            <w:r w:rsidRPr="00C9169D">
              <w:rPr>
                <w:rFonts w:cs="Times New Roman"/>
                <w:color w:val="FFFFFF" w:themeColor="background1"/>
                <w:szCs w:val="18"/>
              </w:rPr>
              <w:t xml:space="preserve"> each </w:t>
            </w:r>
            <w:r w:rsidR="00267DA7" w:rsidRPr="00C9169D">
              <w:rPr>
                <w:rFonts w:cs="Times New Roman"/>
                <w:color w:val="FFFFFF" w:themeColor="background1"/>
                <w:szCs w:val="18"/>
              </w:rPr>
              <w:t>beneficiary</w:t>
            </w:r>
          </w:p>
        </w:tc>
        <w:tc>
          <w:tcPr>
            <w:tcW w:w="1771" w:type="dxa"/>
            <w:shd w:val="clear" w:color="auto" w:fill="auto"/>
            <w:vAlign w:val="center"/>
          </w:tcPr>
          <w:p w14:paraId="4BA8CC93" w14:textId="77777777" w:rsidR="0001749A" w:rsidRPr="00C9169D" w:rsidRDefault="0001749A" w:rsidP="0001749A">
            <w:pPr>
              <w:jc w:val="center"/>
              <w:rPr>
                <w:rFonts w:cs="Times New Roman"/>
                <w:color w:val="auto"/>
                <w:szCs w:val="18"/>
              </w:rPr>
            </w:pPr>
          </w:p>
        </w:tc>
        <w:tc>
          <w:tcPr>
            <w:tcW w:w="1772" w:type="dxa"/>
            <w:shd w:val="clear" w:color="auto" w:fill="auto"/>
            <w:vAlign w:val="center"/>
          </w:tcPr>
          <w:p w14:paraId="4A328C96" w14:textId="77777777" w:rsidR="0001749A" w:rsidRPr="00C9169D" w:rsidRDefault="0001749A" w:rsidP="0001749A">
            <w:pPr>
              <w:jc w:val="center"/>
              <w:rPr>
                <w:rFonts w:cs="Times New Roman"/>
                <w:color w:val="auto"/>
                <w:szCs w:val="18"/>
              </w:rPr>
            </w:pPr>
          </w:p>
        </w:tc>
        <w:tc>
          <w:tcPr>
            <w:tcW w:w="1772" w:type="dxa"/>
            <w:gridSpan w:val="2"/>
            <w:shd w:val="clear" w:color="auto" w:fill="auto"/>
            <w:vAlign w:val="center"/>
          </w:tcPr>
          <w:p w14:paraId="0134756C" w14:textId="77777777" w:rsidR="0001749A" w:rsidRPr="00C9169D" w:rsidRDefault="0001749A" w:rsidP="0001749A">
            <w:pPr>
              <w:jc w:val="center"/>
              <w:rPr>
                <w:rFonts w:cs="Times New Roman"/>
                <w:color w:val="auto"/>
                <w:szCs w:val="18"/>
              </w:rPr>
            </w:pPr>
          </w:p>
        </w:tc>
        <w:tc>
          <w:tcPr>
            <w:tcW w:w="1772" w:type="dxa"/>
            <w:gridSpan w:val="2"/>
            <w:shd w:val="clear" w:color="auto" w:fill="auto"/>
            <w:vAlign w:val="center"/>
          </w:tcPr>
          <w:p w14:paraId="7F703DDD" w14:textId="77777777" w:rsidR="0001749A" w:rsidRPr="00C9169D" w:rsidRDefault="0001749A" w:rsidP="0001749A">
            <w:pPr>
              <w:jc w:val="center"/>
              <w:rPr>
                <w:rFonts w:cs="Times New Roman"/>
                <w:color w:val="auto"/>
                <w:szCs w:val="18"/>
              </w:rPr>
            </w:pPr>
          </w:p>
        </w:tc>
      </w:tr>
      <w:tr w:rsidR="00465535" w:rsidRPr="00C9169D" w14:paraId="3C5DE30A" w14:textId="77777777" w:rsidTr="00CF0E3D">
        <w:tc>
          <w:tcPr>
            <w:tcW w:w="10201" w:type="dxa"/>
            <w:gridSpan w:val="10"/>
            <w:shd w:val="clear" w:color="auto" w:fill="5777BB" w:themeFill="accent5" w:themeFillShade="BF"/>
            <w:vAlign w:val="center"/>
          </w:tcPr>
          <w:p w14:paraId="502BD381" w14:textId="7F8B72AF" w:rsidR="00465535" w:rsidRPr="00C9169D" w:rsidRDefault="00465535" w:rsidP="002A35F7">
            <w:pPr>
              <w:rPr>
                <w:rFonts w:cs="Times New Roman"/>
                <w:color w:val="FFFFFF" w:themeColor="background1"/>
                <w:szCs w:val="18"/>
              </w:rPr>
            </w:pPr>
            <w:r w:rsidRPr="00C9169D">
              <w:rPr>
                <w:rFonts w:cs="Times New Roman"/>
                <w:color w:val="FFFFFF" w:themeColor="background1"/>
                <w:szCs w:val="18"/>
              </w:rPr>
              <w:t>Objectives</w:t>
            </w:r>
          </w:p>
        </w:tc>
      </w:tr>
      <w:tr w:rsidR="00D71631" w:rsidRPr="00C9169D" w14:paraId="2D7E53C3" w14:textId="77777777" w:rsidTr="00CF0E3D">
        <w:trPr>
          <w:trHeight w:val="774"/>
        </w:trPr>
        <w:tc>
          <w:tcPr>
            <w:tcW w:w="10201" w:type="dxa"/>
            <w:gridSpan w:val="10"/>
          </w:tcPr>
          <w:p w14:paraId="341F3D45" w14:textId="3F4ADC63" w:rsidR="00D71631" w:rsidRPr="00C9169D" w:rsidRDefault="00D71631" w:rsidP="00B4280E">
            <w:pPr>
              <w:rPr>
                <w:rFonts w:cs="Times New Roman"/>
                <w:color w:val="auto"/>
                <w:szCs w:val="18"/>
              </w:rPr>
            </w:pPr>
          </w:p>
        </w:tc>
      </w:tr>
      <w:tr w:rsidR="00D71631" w:rsidRPr="00C9169D" w14:paraId="1FF380FF" w14:textId="77777777" w:rsidTr="00CF0E3D">
        <w:tc>
          <w:tcPr>
            <w:tcW w:w="10201" w:type="dxa"/>
            <w:gridSpan w:val="10"/>
            <w:shd w:val="clear" w:color="auto" w:fill="5777BB" w:themeFill="accent5" w:themeFillShade="BF"/>
            <w:vAlign w:val="center"/>
          </w:tcPr>
          <w:p w14:paraId="6260358E" w14:textId="497DC989" w:rsidR="00D71631" w:rsidRPr="00C9169D" w:rsidRDefault="002A35F7" w:rsidP="002A35F7">
            <w:pPr>
              <w:rPr>
                <w:rFonts w:cs="Times New Roman"/>
                <w:color w:val="FFFFFF" w:themeColor="background1"/>
                <w:szCs w:val="18"/>
              </w:rPr>
            </w:pPr>
            <w:r w:rsidRPr="00C9169D">
              <w:rPr>
                <w:rFonts w:cs="Times New Roman"/>
                <w:color w:val="FFFFFF" w:themeColor="background1"/>
                <w:szCs w:val="18"/>
              </w:rPr>
              <w:t>Description of work</w:t>
            </w:r>
            <w:r w:rsidR="009758A6" w:rsidRPr="00C9169D">
              <w:rPr>
                <w:rFonts w:cs="Times New Roman"/>
                <w:color w:val="FFFFFF" w:themeColor="background1"/>
                <w:szCs w:val="18"/>
              </w:rPr>
              <w:t xml:space="preserve"> </w:t>
            </w:r>
          </w:p>
        </w:tc>
      </w:tr>
      <w:tr w:rsidR="00FA2866" w:rsidRPr="00C9169D" w14:paraId="24111D7C" w14:textId="5DB5756E" w:rsidTr="005904B7">
        <w:trPr>
          <w:trHeight w:val="210"/>
        </w:trPr>
        <w:tc>
          <w:tcPr>
            <w:tcW w:w="1413" w:type="dxa"/>
            <w:gridSpan w:val="2"/>
            <w:shd w:val="clear" w:color="auto" w:fill="C1CDE6" w:themeFill="accent5" w:themeFillTint="99"/>
          </w:tcPr>
          <w:p w14:paraId="1E28F379" w14:textId="6D7B3AB2" w:rsidR="00FA2866" w:rsidRPr="00C9169D" w:rsidRDefault="005904B7" w:rsidP="00B4280E">
            <w:pPr>
              <w:rPr>
                <w:rFonts w:cs="Times New Roman"/>
                <w:color w:val="auto"/>
                <w:szCs w:val="18"/>
              </w:rPr>
            </w:pPr>
            <w:r w:rsidRPr="00C9169D">
              <w:rPr>
                <w:noProof/>
                <w:color w:val="auto"/>
                <w:sz w:val="16"/>
                <w:szCs w:val="16"/>
              </w:rPr>
              <w:t xml:space="preserve">Beneficiary </w:t>
            </w:r>
            <w:r w:rsidR="00FA2866" w:rsidRPr="00C9169D">
              <w:rPr>
                <w:noProof/>
                <w:color w:val="auto"/>
                <w:sz w:val="16"/>
                <w:szCs w:val="16"/>
              </w:rPr>
              <w:t>No 1</w:t>
            </w:r>
          </w:p>
        </w:tc>
        <w:tc>
          <w:tcPr>
            <w:tcW w:w="8788" w:type="dxa"/>
            <w:gridSpan w:val="8"/>
          </w:tcPr>
          <w:p w14:paraId="1566DFA5" w14:textId="77777777" w:rsidR="00FA2866" w:rsidRPr="00C9169D" w:rsidRDefault="00FA2866" w:rsidP="00B4280E">
            <w:pPr>
              <w:rPr>
                <w:rFonts w:cs="Times New Roman"/>
                <w:color w:val="auto"/>
                <w:szCs w:val="18"/>
              </w:rPr>
            </w:pPr>
          </w:p>
        </w:tc>
      </w:tr>
      <w:tr w:rsidR="00FA2866" w:rsidRPr="00C9169D" w14:paraId="6835AC24" w14:textId="1EC833C1" w:rsidTr="005904B7">
        <w:trPr>
          <w:trHeight w:val="210"/>
        </w:trPr>
        <w:tc>
          <w:tcPr>
            <w:tcW w:w="1413" w:type="dxa"/>
            <w:gridSpan w:val="2"/>
            <w:shd w:val="clear" w:color="auto" w:fill="C1CDE6" w:themeFill="accent5" w:themeFillTint="99"/>
          </w:tcPr>
          <w:p w14:paraId="4E6733A9" w14:textId="0D1D512A" w:rsidR="00FA2866" w:rsidRPr="00C9169D" w:rsidRDefault="005904B7" w:rsidP="00FA2866">
            <w:pPr>
              <w:rPr>
                <w:rFonts w:cs="Times New Roman"/>
                <w:color w:val="auto"/>
                <w:szCs w:val="18"/>
              </w:rPr>
            </w:pPr>
            <w:r w:rsidRPr="00C9169D">
              <w:rPr>
                <w:noProof/>
                <w:color w:val="auto"/>
                <w:sz w:val="16"/>
                <w:szCs w:val="16"/>
              </w:rPr>
              <w:t xml:space="preserve">Beneficiary </w:t>
            </w:r>
            <w:r w:rsidR="00FA2866" w:rsidRPr="00C9169D">
              <w:rPr>
                <w:noProof/>
                <w:color w:val="auto"/>
                <w:sz w:val="16"/>
                <w:szCs w:val="16"/>
              </w:rPr>
              <w:t>No 2</w:t>
            </w:r>
          </w:p>
        </w:tc>
        <w:tc>
          <w:tcPr>
            <w:tcW w:w="8788" w:type="dxa"/>
            <w:gridSpan w:val="8"/>
          </w:tcPr>
          <w:p w14:paraId="0176247F" w14:textId="77777777" w:rsidR="00FA2866" w:rsidRPr="00C9169D" w:rsidRDefault="00FA2866" w:rsidP="00FA2866">
            <w:pPr>
              <w:rPr>
                <w:rFonts w:cs="Times New Roman"/>
                <w:color w:val="auto"/>
                <w:szCs w:val="18"/>
              </w:rPr>
            </w:pPr>
          </w:p>
        </w:tc>
      </w:tr>
      <w:tr w:rsidR="00FA2866" w:rsidRPr="00C9169D" w14:paraId="58C319B6" w14:textId="41BE4FB3" w:rsidTr="005904B7">
        <w:trPr>
          <w:trHeight w:val="210"/>
        </w:trPr>
        <w:tc>
          <w:tcPr>
            <w:tcW w:w="1413" w:type="dxa"/>
            <w:gridSpan w:val="2"/>
            <w:shd w:val="clear" w:color="auto" w:fill="C1CDE6" w:themeFill="accent5" w:themeFillTint="99"/>
          </w:tcPr>
          <w:p w14:paraId="629066C2" w14:textId="2291FD1A" w:rsidR="00FA2866" w:rsidRPr="00C9169D" w:rsidRDefault="005904B7" w:rsidP="00FA2866">
            <w:pPr>
              <w:rPr>
                <w:rFonts w:cs="Times New Roman"/>
                <w:color w:val="auto"/>
                <w:szCs w:val="18"/>
              </w:rPr>
            </w:pPr>
            <w:r w:rsidRPr="00C9169D">
              <w:rPr>
                <w:noProof/>
                <w:color w:val="auto"/>
                <w:sz w:val="16"/>
                <w:szCs w:val="16"/>
              </w:rPr>
              <w:t xml:space="preserve">Beneficiary </w:t>
            </w:r>
            <w:r w:rsidR="00FA2866" w:rsidRPr="00C9169D">
              <w:rPr>
                <w:noProof/>
                <w:color w:val="auto"/>
                <w:sz w:val="16"/>
                <w:szCs w:val="16"/>
              </w:rPr>
              <w:t>No 3</w:t>
            </w:r>
          </w:p>
        </w:tc>
        <w:tc>
          <w:tcPr>
            <w:tcW w:w="8788" w:type="dxa"/>
            <w:gridSpan w:val="8"/>
          </w:tcPr>
          <w:p w14:paraId="3D045AD9" w14:textId="77777777" w:rsidR="00FA2866" w:rsidRPr="00C9169D" w:rsidRDefault="00FA2866" w:rsidP="00FA2866">
            <w:pPr>
              <w:rPr>
                <w:rFonts w:cs="Times New Roman"/>
                <w:color w:val="auto"/>
                <w:szCs w:val="18"/>
              </w:rPr>
            </w:pPr>
          </w:p>
        </w:tc>
      </w:tr>
      <w:tr w:rsidR="00FA2866" w:rsidRPr="00C9169D" w14:paraId="2FD182EE" w14:textId="017FEE74" w:rsidTr="005904B7">
        <w:trPr>
          <w:trHeight w:val="285"/>
        </w:trPr>
        <w:tc>
          <w:tcPr>
            <w:tcW w:w="1413" w:type="dxa"/>
            <w:gridSpan w:val="2"/>
            <w:shd w:val="clear" w:color="auto" w:fill="C1CDE6" w:themeFill="accent5" w:themeFillTint="99"/>
          </w:tcPr>
          <w:p w14:paraId="453C27D9" w14:textId="16BCE612" w:rsidR="00FA2866" w:rsidRPr="00C9169D" w:rsidRDefault="005904B7" w:rsidP="00FA2866">
            <w:pPr>
              <w:rPr>
                <w:rFonts w:cs="Times New Roman"/>
                <w:color w:val="auto"/>
                <w:szCs w:val="18"/>
              </w:rPr>
            </w:pPr>
            <w:r w:rsidRPr="00C9169D">
              <w:rPr>
                <w:noProof/>
                <w:color w:val="auto"/>
                <w:sz w:val="16"/>
                <w:szCs w:val="16"/>
              </w:rPr>
              <w:t xml:space="preserve">Beneficiary </w:t>
            </w:r>
            <w:r w:rsidR="00FA2866" w:rsidRPr="00C9169D">
              <w:rPr>
                <w:noProof/>
                <w:color w:val="auto"/>
                <w:sz w:val="16"/>
                <w:szCs w:val="16"/>
              </w:rPr>
              <w:t>No 4</w:t>
            </w:r>
          </w:p>
        </w:tc>
        <w:tc>
          <w:tcPr>
            <w:tcW w:w="8788" w:type="dxa"/>
            <w:gridSpan w:val="8"/>
          </w:tcPr>
          <w:p w14:paraId="23EB9060" w14:textId="77777777" w:rsidR="00FA2866" w:rsidRPr="00C9169D" w:rsidRDefault="00FA2866" w:rsidP="00FA2866">
            <w:pPr>
              <w:rPr>
                <w:rFonts w:cs="Times New Roman"/>
                <w:color w:val="auto"/>
                <w:szCs w:val="18"/>
              </w:rPr>
            </w:pPr>
          </w:p>
        </w:tc>
      </w:tr>
      <w:tr w:rsidR="002A35F7" w:rsidRPr="00C9169D" w14:paraId="6DC4027D" w14:textId="77777777" w:rsidTr="00CF0E3D">
        <w:tc>
          <w:tcPr>
            <w:tcW w:w="10201" w:type="dxa"/>
            <w:gridSpan w:val="10"/>
            <w:shd w:val="clear" w:color="auto" w:fill="5777BB" w:themeFill="accent5" w:themeFillShade="BF"/>
          </w:tcPr>
          <w:p w14:paraId="1C0B04CE" w14:textId="75103F0A" w:rsidR="002A35F7" w:rsidRPr="00C9169D" w:rsidRDefault="002A35F7" w:rsidP="00B4280E">
            <w:pPr>
              <w:rPr>
                <w:rFonts w:cs="Times New Roman"/>
                <w:color w:val="FFFFFF" w:themeColor="background1"/>
                <w:szCs w:val="18"/>
              </w:rPr>
            </w:pPr>
            <w:r w:rsidRPr="00C9169D">
              <w:rPr>
                <w:rFonts w:cs="Times New Roman"/>
                <w:color w:val="FFFFFF" w:themeColor="background1"/>
                <w:szCs w:val="18"/>
              </w:rPr>
              <w:t>Deliverables</w:t>
            </w:r>
          </w:p>
        </w:tc>
      </w:tr>
      <w:tr w:rsidR="002A35F7" w:rsidRPr="00C9169D" w14:paraId="37D0A30E" w14:textId="77777777" w:rsidTr="00CF0E3D">
        <w:trPr>
          <w:trHeight w:val="996"/>
        </w:trPr>
        <w:tc>
          <w:tcPr>
            <w:tcW w:w="10201" w:type="dxa"/>
            <w:gridSpan w:val="10"/>
          </w:tcPr>
          <w:p w14:paraId="0F07C300" w14:textId="294A6C50" w:rsidR="002A35F7" w:rsidRPr="00C9169D" w:rsidRDefault="002A35F7" w:rsidP="00B4280E">
            <w:pPr>
              <w:rPr>
                <w:rFonts w:cs="Times New Roman"/>
                <w:color w:val="auto"/>
                <w:szCs w:val="18"/>
              </w:rPr>
            </w:pPr>
          </w:p>
        </w:tc>
      </w:tr>
      <w:tr w:rsidR="00863F69" w:rsidRPr="00C9169D" w14:paraId="0CD8BFF6" w14:textId="77777777" w:rsidTr="00CF0E3D">
        <w:tc>
          <w:tcPr>
            <w:tcW w:w="10201" w:type="dxa"/>
            <w:gridSpan w:val="10"/>
            <w:shd w:val="clear" w:color="auto" w:fill="5777BB" w:themeFill="accent5" w:themeFillShade="BF"/>
          </w:tcPr>
          <w:p w14:paraId="56E43BD8" w14:textId="11F9328E" w:rsidR="00863F69" w:rsidRPr="00C9169D" w:rsidRDefault="00863F69" w:rsidP="0037461B">
            <w:pPr>
              <w:rPr>
                <w:rFonts w:cs="Times New Roman"/>
                <w:color w:val="FFFFFF" w:themeColor="background1"/>
                <w:szCs w:val="18"/>
              </w:rPr>
            </w:pPr>
            <w:r w:rsidRPr="00C9169D">
              <w:rPr>
                <w:rFonts w:cs="Times New Roman"/>
                <w:color w:val="FFFFFF" w:themeColor="background1"/>
                <w:szCs w:val="18"/>
              </w:rPr>
              <w:t>Milestone</w:t>
            </w:r>
          </w:p>
        </w:tc>
      </w:tr>
      <w:tr w:rsidR="000C7835" w:rsidRPr="00C9169D" w14:paraId="04C9242E" w14:textId="77777777" w:rsidTr="00CF0E3D">
        <w:trPr>
          <w:trHeight w:val="996"/>
        </w:trPr>
        <w:tc>
          <w:tcPr>
            <w:tcW w:w="10201" w:type="dxa"/>
            <w:gridSpan w:val="10"/>
          </w:tcPr>
          <w:p w14:paraId="167E427B" w14:textId="272A0471" w:rsidR="000C7835" w:rsidRPr="00C9169D" w:rsidRDefault="000C7835" w:rsidP="00B4280E">
            <w:pPr>
              <w:rPr>
                <w:rFonts w:cs="Times New Roman"/>
                <w:color w:val="auto"/>
                <w:szCs w:val="18"/>
              </w:rPr>
            </w:pPr>
          </w:p>
        </w:tc>
      </w:tr>
    </w:tbl>
    <w:p w14:paraId="3B871973" w14:textId="546F1583" w:rsidR="00651114" w:rsidRPr="00C9169D" w:rsidRDefault="00651114" w:rsidP="00651114">
      <w:pPr>
        <w:rPr>
          <w:rFonts w:cs="Times New Roman"/>
          <w:b/>
          <w:bCs/>
          <w:szCs w:val="18"/>
        </w:rPr>
      </w:pPr>
      <w:r w:rsidRPr="00C9169D">
        <w:rPr>
          <w:rFonts w:cs="Times New Roman"/>
          <w:b/>
          <w:bCs/>
          <w:szCs w:val="18"/>
        </w:rPr>
        <w:t>Table 2</w:t>
      </w:r>
      <w:r w:rsidR="0029755D" w:rsidRPr="00C9169D">
        <w:rPr>
          <w:rFonts w:cs="Times New Roman"/>
          <w:b/>
          <w:bCs/>
          <w:szCs w:val="18"/>
        </w:rPr>
        <w:t>.X</w:t>
      </w:r>
      <w:r w:rsidRPr="00C9169D">
        <w:rPr>
          <w:rFonts w:cs="Times New Roman"/>
          <w:b/>
          <w:bCs/>
          <w:szCs w:val="18"/>
        </w:rPr>
        <w:t xml:space="preserve"> – Description of Work Package</w:t>
      </w:r>
      <w:r w:rsidR="00C51083" w:rsidRPr="00C9169D">
        <w:rPr>
          <w:rFonts w:cs="Times New Roman"/>
          <w:b/>
          <w:bCs/>
          <w:szCs w:val="18"/>
        </w:rPr>
        <w:t xml:space="preserve"> </w:t>
      </w:r>
      <w:r w:rsidR="00C51083" w:rsidRPr="00C9169D">
        <w:rPr>
          <w:rFonts w:cs="Times New Roman"/>
          <w:szCs w:val="18"/>
        </w:rPr>
        <w:t>(</w:t>
      </w:r>
      <w:r w:rsidR="008145A4" w:rsidRPr="00C9169D">
        <w:rPr>
          <w:rFonts w:cs="Times New Roman"/>
          <w:szCs w:val="18"/>
        </w:rPr>
        <w:t xml:space="preserve">table </w:t>
      </w:r>
      <w:r w:rsidR="00C51083" w:rsidRPr="00C9169D">
        <w:rPr>
          <w:rFonts w:cs="Times New Roman"/>
          <w:szCs w:val="18"/>
        </w:rPr>
        <w:t>to be replicated for each WP</w:t>
      </w:r>
      <w:r w:rsidR="0029755D" w:rsidRPr="00C9169D">
        <w:rPr>
          <w:rFonts w:cs="Times New Roman"/>
          <w:szCs w:val="18"/>
        </w:rPr>
        <w:t xml:space="preserve"> changing the numbering i.e. Table 2.1 for WP 1, Table 2.2 for WP 2, etc.</w:t>
      </w:r>
      <w:r w:rsidR="00C51083" w:rsidRPr="00C9169D">
        <w:rPr>
          <w:rFonts w:cs="Times New Roman"/>
          <w:szCs w:val="18"/>
        </w:rPr>
        <w:t>)</w:t>
      </w:r>
      <w:r w:rsidR="00C51083" w:rsidRPr="00C9169D">
        <w:rPr>
          <w:rFonts w:cs="Times New Roman"/>
          <w:b/>
          <w:bCs/>
          <w:szCs w:val="18"/>
        </w:rPr>
        <w:t>.</w:t>
      </w:r>
    </w:p>
    <w:p w14:paraId="449929EA" w14:textId="77777777" w:rsidR="004F081D" w:rsidRPr="00C9169D" w:rsidRDefault="004F081D" w:rsidP="00651114">
      <w:pPr>
        <w:rPr>
          <w:rFonts w:cs="Times New Roman"/>
          <w:b/>
          <w:bCs/>
          <w:szCs w:val="18"/>
        </w:rPr>
      </w:pPr>
    </w:p>
    <w:p w14:paraId="5F680A26" w14:textId="355A2E3E" w:rsidR="001728B1" w:rsidRPr="00C9169D" w:rsidRDefault="001728B1" w:rsidP="00B4280E">
      <w:pPr>
        <w:rPr>
          <w:rFonts w:ascii="Times New Roman" w:hAnsi="Times New Roman" w:cs="Times New Roman"/>
        </w:rPr>
      </w:pPr>
    </w:p>
    <w:p w14:paraId="30CC0BE3" w14:textId="77777777" w:rsidR="00B4280E" w:rsidRPr="00C9169D" w:rsidRDefault="00B4280E" w:rsidP="00984C78">
      <w:pPr>
        <w:pStyle w:val="Heading2"/>
        <w:ind w:right="-88"/>
        <w:jc w:val="both"/>
      </w:pPr>
      <w:bookmarkStart w:id="23" w:name="_Toc120518981"/>
      <w:r w:rsidRPr="00C9169D">
        <w:t>Risk analysis</w:t>
      </w:r>
      <w:bookmarkEnd w:id="23"/>
    </w:p>
    <w:p w14:paraId="658EAD56" w14:textId="3C843BE5" w:rsidR="00E61AC8" w:rsidRPr="00C9169D" w:rsidRDefault="00E61AC8" w:rsidP="00E61AC8">
      <w:pPr>
        <w:spacing w:before="120" w:after="120"/>
        <w:jc w:val="both"/>
        <w:rPr>
          <w:rFonts w:cs="Times New Roman"/>
          <w:color w:val="0070C0"/>
          <w:szCs w:val="18"/>
        </w:rPr>
      </w:pPr>
      <w:bookmarkStart w:id="24" w:name="_Hlk117600377"/>
      <w:r w:rsidRPr="00C9169D">
        <w:rPr>
          <w:rFonts w:cs="Times New Roman"/>
          <w:color w:val="0070C0"/>
          <w:szCs w:val="18"/>
        </w:rPr>
        <w:t>Please list</w:t>
      </w:r>
      <w:r w:rsidR="004526B9" w:rsidRPr="00C9169D">
        <w:rPr>
          <w:rFonts w:cs="Times New Roman"/>
          <w:color w:val="0070C0"/>
          <w:szCs w:val="18"/>
        </w:rPr>
        <w:t>,</w:t>
      </w:r>
      <w:r w:rsidRPr="00C9169D">
        <w:rPr>
          <w:rFonts w:cs="Times New Roman"/>
          <w:color w:val="0070C0"/>
          <w:szCs w:val="18"/>
        </w:rPr>
        <w:t xml:space="preserve"> </w:t>
      </w:r>
      <w:r w:rsidR="004526B9" w:rsidRPr="00C9169D">
        <w:rPr>
          <w:rFonts w:cs="Times New Roman"/>
          <w:color w:val="0070C0"/>
          <w:szCs w:val="18"/>
        </w:rPr>
        <w:t xml:space="preserve">using the </w:t>
      </w:r>
      <w:r w:rsidR="004526B9" w:rsidRPr="00C9169D">
        <w:rPr>
          <w:rFonts w:cs="Times New Roman"/>
          <w:b/>
          <w:bCs/>
          <w:color w:val="0070C0"/>
          <w:szCs w:val="18"/>
        </w:rPr>
        <w:t>Table 3</w:t>
      </w:r>
      <w:r w:rsidR="004526B9" w:rsidRPr="00C9169D">
        <w:rPr>
          <w:rFonts w:cs="Times New Roman"/>
          <w:color w:val="0070C0"/>
          <w:szCs w:val="18"/>
        </w:rPr>
        <w:t xml:space="preserve"> below, </w:t>
      </w:r>
      <w:r w:rsidRPr="00C9169D">
        <w:rPr>
          <w:rFonts w:cs="Times New Roman"/>
          <w:color w:val="0070C0"/>
          <w:szCs w:val="18"/>
        </w:rPr>
        <w:t xml:space="preserve">the critical risks that the stated project's objectives may not be achieved </w:t>
      </w:r>
      <w:r w:rsidR="004E5B86" w:rsidRPr="00C9169D">
        <w:rPr>
          <w:rFonts w:cs="Times New Roman"/>
          <w:color w:val="0070C0"/>
          <w:szCs w:val="18"/>
        </w:rPr>
        <w:t>during project implementation</w:t>
      </w:r>
      <w:r w:rsidRPr="00C9169D">
        <w:rPr>
          <w:rFonts w:cs="Times New Roman"/>
          <w:color w:val="0070C0"/>
          <w:szCs w:val="18"/>
        </w:rPr>
        <w:t xml:space="preserve">, </w:t>
      </w:r>
      <w:r w:rsidR="00347215" w:rsidRPr="00C9169D">
        <w:rPr>
          <w:rFonts w:cs="Times New Roman"/>
          <w:color w:val="0070C0"/>
          <w:szCs w:val="18"/>
        </w:rPr>
        <w:t xml:space="preserve">taking into account </w:t>
      </w:r>
      <w:r w:rsidR="004E5B86" w:rsidRPr="00C9169D">
        <w:rPr>
          <w:rFonts w:cs="Times New Roman"/>
          <w:color w:val="0070C0"/>
          <w:szCs w:val="18"/>
        </w:rPr>
        <w:t xml:space="preserve">the </w:t>
      </w:r>
      <w:r w:rsidR="00347215" w:rsidRPr="00C9169D">
        <w:rPr>
          <w:rFonts w:cs="Times New Roman"/>
          <w:color w:val="0070C0"/>
          <w:szCs w:val="18"/>
        </w:rPr>
        <w:t>following definitions and guidelines for</w:t>
      </w:r>
      <w:r w:rsidR="00752188" w:rsidRPr="00C9169D">
        <w:rPr>
          <w:rFonts w:cs="Times New Roman"/>
          <w:color w:val="0070C0"/>
          <w:szCs w:val="18"/>
        </w:rPr>
        <w:t xml:space="preserve"> filling-in the different sections </w:t>
      </w:r>
      <w:r w:rsidR="00347215" w:rsidRPr="00C9169D">
        <w:rPr>
          <w:rFonts w:cs="Times New Roman"/>
          <w:color w:val="0070C0"/>
          <w:szCs w:val="18"/>
        </w:rPr>
        <w:t>of</w:t>
      </w:r>
      <w:r w:rsidR="00752188" w:rsidRPr="00C9169D">
        <w:rPr>
          <w:rFonts w:cs="Times New Roman"/>
          <w:color w:val="0070C0"/>
          <w:szCs w:val="18"/>
        </w:rPr>
        <w:t xml:space="preserve"> the table</w:t>
      </w:r>
      <w:bookmarkEnd w:id="24"/>
      <w:r w:rsidR="00752188" w:rsidRPr="00C9169D">
        <w:rPr>
          <w:rFonts w:cs="Times New Roman"/>
          <w:color w:val="0070C0"/>
          <w:szCs w:val="18"/>
        </w:rPr>
        <w:t>:</w:t>
      </w:r>
    </w:p>
    <w:p w14:paraId="1EF0D045" w14:textId="799F7E46" w:rsidR="00B4280E" w:rsidRPr="00C9169D" w:rsidRDefault="00D531F1" w:rsidP="00342CCD">
      <w:pPr>
        <w:pStyle w:val="ListParagraph"/>
        <w:numPr>
          <w:ilvl w:val="0"/>
          <w:numId w:val="49"/>
        </w:numPr>
        <w:spacing w:before="120" w:after="120"/>
        <w:contextualSpacing w:val="0"/>
        <w:jc w:val="both"/>
        <w:rPr>
          <w:rFonts w:cs="Times New Roman"/>
          <w:color w:val="0070C0"/>
          <w:szCs w:val="18"/>
        </w:rPr>
      </w:pPr>
      <w:r w:rsidRPr="00C9169D">
        <w:rPr>
          <w:rFonts w:cs="Times New Roman"/>
          <w:b/>
          <w:bCs/>
          <w:color w:val="0070C0"/>
          <w:szCs w:val="18"/>
        </w:rPr>
        <w:t>Critical r</w:t>
      </w:r>
      <w:r w:rsidR="00331AE5" w:rsidRPr="00C9169D">
        <w:rPr>
          <w:rFonts w:cs="Times New Roman"/>
          <w:b/>
          <w:bCs/>
          <w:color w:val="0070C0"/>
          <w:szCs w:val="18"/>
        </w:rPr>
        <w:t>isk</w:t>
      </w:r>
      <w:r w:rsidR="00E61AC8" w:rsidRPr="00C9169D">
        <w:rPr>
          <w:rFonts w:cs="Times New Roman"/>
          <w:b/>
          <w:bCs/>
          <w:color w:val="0070C0"/>
          <w:szCs w:val="18"/>
        </w:rPr>
        <w:t>:</w:t>
      </w:r>
      <w:r w:rsidR="00E61AC8" w:rsidRPr="00C9169D">
        <w:rPr>
          <w:rFonts w:cs="Times New Roman"/>
          <w:color w:val="0070C0"/>
          <w:szCs w:val="18"/>
        </w:rPr>
        <w:t xml:space="preserve"> </w:t>
      </w:r>
      <w:r w:rsidR="00237BC9" w:rsidRPr="00C9169D">
        <w:rPr>
          <w:rFonts w:cs="Times New Roman"/>
          <w:color w:val="0070C0"/>
          <w:szCs w:val="18"/>
        </w:rPr>
        <w:t xml:space="preserve">is a plausible event or issue that could have a </w:t>
      </w:r>
      <w:r w:rsidR="00027E0F" w:rsidRPr="00C9169D">
        <w:rPr>
          <w:rFonts w:cs="Times New Roman"/>
          <w:color w:val="0070C0"/>
          <w:szCs w:val="18"/>
        </w:rPr>
        <w:t>significant</w:t>
      </w:r>
      <w:r w:rsidR="00237BC9" w:rsidRPr="00C9169D">
        <w:rPr>
          <w:rFonts w:cs="Times New Roman"/>
          <w:color w:val="0070C0"/>
          <w:szCs w:val="18"/>
        </w:rPr>
        <w:t xml:space="preserve"> adverse impact on the ability of the project to achieve its objectives.</w:t>
      </w:r>
      <w:r w:rsidR="00EA61FE" w:rsidRPr="00C9169D">
        <w:rPr>
          <w:rFonts w:cs="Times New Roman"/>
          <w:color w:val="0070C0"/>
          <w:szCs w:val="18"/>
        </w:rPr>
        <w:t xml:space="preserve"> Please </w:t>
      </w:r>
      <w:r w:rsidR="007B46AB" w:rsidRPr="00C9169D">
        <w:rPr>
          <w:rFonts w:cs="Times New Roman"/>
          <w:color w:val="0070C0"/>
          <w:szCs w:val="18"/>
        </w:rPr>
        <w:t>restrict</w:t>
      </w:r>
      <w:r w:rsidR="00EA61FE" w:rsidRPr="00C9169D">
        <w:rPr>
          <w:rFonts w:cs="Times New Roman"/>
          <w:color w:val="0070C0"/>
          <w:szCs w:val="18"/>
        </w:rPr>
        <w:t xml:space="preserve"> the list of risks only to the </w:t>
      </w:r>
      <w:r w:rsidR="007B46AB" w:rsidRPr="00C9169D">
        <w:rPr>
          <w:rFonts w:cs="Times New Roman"/>
          <w:color w:val="0070C0"/>
          <w:szCs w:val="18"/>
          <w:u w:val="single"/>
        </w:rPr>
        <w:t>most relevant technical ones</w:t>
      </w:r>
      <w:r w:rsidR="007B46AB" w:rsidRPr="00C9169D">
        <w:rPr>
          <w:rFonts w:cs="Times New Roman"/>
          <w:color w:val="0070C0"/>
          <w:szCs w:val="18"/>
        </w:rPr>
        <w:t>.</w:t>
      </w:r>
    </w:p>
    <w:p w14:paraId="16934085" w14:textId="23E3550A" w:rsidR="00D531F1" w:rsidRPr="00C9169D" w:rsidRDefault="00D531F1" w:rsidP="00342CCD">
      <w:pPr>
        <w:pStyle w:val="ListParagraph"/>
        <w:numPr>
          <w:ilvl w:val="0"/>
          <w:numId w:val="49"/>
        </w:numPr>
        <w:spacing w:before="120" w:after="120"/>
        <w:contextualSpacing w:val="0"/>
        <w:jc w:val="both"/>
        <w:rPr>
          <w:rFonts w:cs="Times New Roman"/>
          <w:color w:val="0070C0"/>
          <w:szCs w:val="18"/>
        </w:rPr>
      </w:pPr>
      <w:r w:rsidRPr="00C9169D">
        <w:rPr>
          <w:rFonts w:cs="Times New Roman"/>
          <w:b/>
          <w:bCs/>
          <w:color w:val="0070C0"/>
          <w:szCs w:val="18"/>
        </w:rPr>
        <w:t>L - Level of likelihood to occur (</w:t>
      </w:r>
      <w:r w:rsidR="006C571F" w:rsidRPr="00C9169D">
        <w:rPr>
          <w:rFonts w:cs="Times New Roman"/>
          <w:b/>
          <w:bCs/>
          <w:color w:val="0070C0"/>
          <w:szCs w:val="18"/>
        </w:rPr>
        <w:t>value must be L (low) / M (medium) / H (high</w:t>
      </w:r>
      <w:r w:rsidRPr="00C9169D">
        <w:rPr>
          <w:rFonts w:cs="Times New Roman"/>
          <w:b/>
          <w:bCs/>
          <w:color w:val="0070C0"/>
          <w:szCs w:val="18"/>
        </w:rPr>
        <w:t>)</w:t>
      </w:r>
      <w:r w:rsidRPr="00C9169D">
        <w:rPr>
          <w:rFonts w:cs="Times New Roman"/>
          <w:color w:val="0070C0"/>
          <w:szCs w:val="18"/>
        </w:rPr>
        <w:t>: is the estimated probability that the risk will materialise even after taking account of the mitigating measures put in place.</w:t>
      </w:r>
    </w:p>
    <w:p w14:paraId="590F4909" w14:textId="3057B5BB" w:rsidR="00D531F1" w:rsidRPr="00C9169D" w:rsidRDefault="00D531F1" w:rsidP="00342CCD">
      <w:pPr>
        <w:pStyle w:val="ListParagraph"/>
        <w:numPr>
          <w:ilvl w:val="0"/>
          <w:numId w:val="49"/>
        </w:numPr>
        <w:spacing w:before="120" w:after="120"/>
        <w:contextualSpacing w:val="0"/>
        <w:jc w:val="both"/>
        <w:rPr>
          <w:rFonts w:cs="Times New Roman"/>
          <w:color w:val="0070C0"/>
          <w:szCs w:val="18"/>
        </w:rPr>
      </w:pPr>
      <w:r w:rsidRPr="00C9169D">
        <w:rPr>
          <w:rFonts w:cs="Times New Roman"/>
          <w:b/>
          <w:bCs/>
          <w:color w:val="0070C0"/>
          <w:szCs w:val="18"/>
        </w:rPr>
        <w:lastRenderedPageBreak/>
        <w:t xml:space="preserve">S - Level of severity (value must be </w:t>
      </w:r>
      <w:r w:rsidR="006C571F" w:rsidRPr="00C9169D">
        <w:rPr>
          <w:rFonts w:cs="Times New Roman"/>
          <w:b/>
          <w:bCs/>
          <w:color w:val="0070C0"/>
          <w:szCs w:val="18"/>
        </w:rPr>
        <w:t>L (</w:t>
      </w:r>
      <w:r w:rsidRPr="00C9169D">
        <w:rPr>
          <w:rFonts w:cs="Times New Roman"/>
          <w:b/>
          <w:bCs/>
          <w:color w:val="0070C0"/>
          <w:szCs w:val="18"/>
        </w:rPr>
        <w:t>low</w:t>
      </w:r>
      <w:r w:rsidR="006C571F" w:rsidRPr="00C9169D">
        <w:rPr>
          <w:rFonts w:cs="Times New Roman"/>
          <w:b/>
          <w:bCs/>
          <w:color w:val="0070C0"/>
          <w:szCs w:val="18"/>
        </w:rPr>
        <w:t xml:space="preserve">) </w:t>
      </w:r>
      <w:r w:rsidRPr="00C9169D">
        <w:rPr>
          <w:rFonts w:cs="Times New Roman"/>
          <w:b/>
          <w:bCs/>
          <w:color w:val="0070C0"/>
          <w:szCs w:val="18"/>
        </w:rPr>
        <w:t>/</w:t>
      </w:r>
      <w:r w:rsidR="006C571F" w:rsidRPr="00C9169D">
        <w:rPr>
          <w:rFonts w:cs="Times New Roman"/>
          <w:b/>
          <w:bCs/>
          <w:color w:val="0070C0"/>
          <w:szCs w:val="18"/>
        </w:rPr>
        <w:t xml:space="preserve"> M (</w:t>
      </w:r>
      <w:r w:rsidRPr="00C9169D">
        <w:rPr>
          <w:rFonts w:cs="Times New Roman"/>
          <w:b/>
          <w:bCs/>
          <w:color w:val="0070C0"/>
          <w:szCs w:val="18"/>
        </w:rPr>
        <w:t>medium</w:t>
      </w:r>
      <w:r w:rsidR="006C571F" w:rsidRPr="00C9169D">
        <w:rPr>
          <w:rFonts w:cs="Times New Roman"/>
          <w:b/>
          <w:bCs/>
          <w:color w:val="0070C0"/>
          <w:szCs w:val="18"/>
        </w:rPr>
        <w:t xml:space="preserve">) </w:t>
      </w:r>
      <w:r w:rsidRPr="00C9169D">
        <w:rPr>
          <w:rFonts w:cs="Times New Roman"/>
          <w:b/>
          <w:bCs/>
          <w:color w:val="0070C0"/>
          <w:szCs w:val="18"/>
        </w:rPr>
        <w:t>/</w:t>
      </w:r>
      <w:r w:rsidR="006C571F" w:rsidRPr="00C9169D">
        <w:rPr>
          <w:rFonts w:cs="Times New Roman"/>
          <w:b/>
          <w:bCs/>
          <w:color w:val="0070C0"/>
          <w:szCs w:val="18"/>
        </w:rPr>
        <w:t xml:space="preserve"> H (</w:t>
      </w:r>
      <w:r w:rsidRPr="00C9169D">
        <w:rPr>
          <w:rFonts w:cs="Times New Roman"/>
          <w:b/>
          <w:bCs/>
          <w:color w:val="0070C0"/>
          <w:szCs w:val="18"/>
        </w:rPr>
        <w:t xml:space="preserve">high): </w:t>
      </w:r>
      <w:r w:rsidRPr="00C9169D">
        <w:rPr>
          <w:rFonts w:cs="Times New Roman"/>
          <w:color w:val="0070C0"/>
          <w:szCs w:val="18"/>
        </w:rPr>
        <w:t xml:space="preserve">is the relative seriousness of the risk and the significance </w:t>
      </w:r>
      <w:r w:rsidR="00DE30DA" w:rsidRPr="00C9169D">
        <w:rPr>
          <w:rFonts w:cs="Times New Roman"/>
          <w:color w:val="0070C0"/>
          <w:szCs w:val="18"/>
        </w:rPr>
        <w:t xml:space="preserve">that </w:t>
      </w:r>
      <w:r w:rsidRPr="00C9169D">
        <w:rPr>
          <w:rFonts w:cs="Times New Roman"/>
          <w:color w:val="0070C0"/>
          <w:szCs w:val="18"/>
        </w:rPr>
        <w:t xml:space="preserve">its </w:t>
      </w:r>
      <w:r w:rsidR="00DE30DA" w:rsidRPr="00C9169D">
        <w:rPr>
          <w:rFonts w:cs="Times New Roman"/>
          <w:color w:val="0070C0"/>
          <w:szCs w:val="18"/>
        </w:rPr>
        <w:t xml:space="preserve">negative </w:t>
      </w:r>
      <w:r w:rsidRPr="00C9169D">
        <w:rPr>
          <w:rFonts w:cs="Times New Roman"/>
          <w:color w:val="0070C0"/>
          <w:szCs w:val="18"/>
        </w:rPr>
        <w:t>effect</w:t>
      </w:r>
      <w:r w:rsidR="00DE30DA" w:rsidRPr="00C9169D">
        <w:rPr>
          <w:rFonts w:cs="Times New Roman"/>
          <w:color w:val="0070C0"/>
          <w:szCs w:val="18"/>
        </w:rPr>
        <w:t>s might realistically have on the achievements of project’s objectives should the risk materialise.</w:t>
      </w:r>
    </w:p>
    <w:p w14:paraId="7E33376A" w14:textId="7665ACDA" w:rsidR="006624B0" w:rsidRPr="00C9169D" w:rsidRDefault="006624B0" w:rsidP="00342CCD">
      <w:pPr>
        <w:pStyle w:val="ListParagraph"/>
        <w:numPr>
          <w:ilvl w:val="0"/>
          <w:numId w:val="49"/>
        </w:numPr>
        <w:spacing w:before="120" w:after="120"/>
        <w:contextualSpacing w:val="0"/>
        <w:jc w:val="both"/>
        <w:rPr>
          <w:rFonts w:cs="Times New Roman"/>
          <w:color w:val="0070C0"/>
          <w:szCs w:val="18"/>
        </w:rPr>
      </w:pPr>
      <w:r w:rsidRPr="00C9169D">
        <w:rPr>
          <w:rFonts w:cs="Times New Roman"/>
          <w:b/>
          <w:bCs/>
          <w:color w:val="0070C0"/>
          <w:szCs w:val="18"/>
        </w:rPr>
        <w:t>Risk mitigation measures</w:t>
      </w:r>
      <w:r w:rsidR="00964381" w:rsidRPr="00C9169D">
        <w:rPr>
          <w:rFonts w:cs="Times New Roman"/>
          <w:color w:val="0070C0"/>
          <w:szCs w:val="18"/>
        </w:rPr>
        <w:t>:</w:t>
      </w:r>
      <w:r w:rsidR="00557816" w:rsidRPr="00C9169D">
        <w:rPr>
          <w:rFonts w:cs="Times New Roman"/>
          <w:color w:val="0070C0"/>
          <w:szCs w:val="18"/>
        </w:rPr>
        <w:t xml:space="preserve"> briefly describe the </w:t>
      </w:r>
      <w:r w:rsidR="00B230FC" w:rsidRPr="00C9169D">
        <w:rPr>
          <w:rFonts w:cs="Times New Roman"/>
          <w:color w:val="0070C0"/>
          <w:szCs w:val="18"/>
          <w:u w:val="single"/>
        </w:rPr>
        <w:t>preventative actions</w:t>
      </w:r>
      <w:r w:rsidR="00B230FC" w:rsidRPr="00C9169D">
        <w:rPr>
          <w:rFonts w:cs="Times New Roman"/>
          <w:color w:val="0070C0"/>
          <w:szCs w:val="18"/>
        </w:rPr>
        <w:t xml:space="preserve"> you intend to put in place during project implementation </w:t>
      </w:r>
      <w:r w:rsidR="00014651" w:rsidRPr="00C9169D">
        <w:rPr>
          <w:rFonts w:cs="Times New Roman"/>
          <w:color w:val="0070C0"/>
          <w:szCs w:val="18"/>
        </w:rPr>
        <w:t>for reducing the</w:t>
      </w:r>
      <w:r w:rsidR="00B230FC" w:rsidRPr="00C9169D">
        <w:rPr>
          <w:rFonts w:cs="Times New Roman"/>
          <w:color w:val="0070C0"/>
          <w:szCs w:val="18"/>
        </w:rPr>
        <w:t xml:space="preserve"> level of</w:t>
      </w:r>
      <w:r w:rsidR="00014651" w:rsidRPr="00C9169D">
        <w:rPr>
          <w:rFonts w:cs="Times New Roman"/>
          <w:color w:val="0070C0"/>
          <w:szCs w:val="18"/>
        </w:rPr>
        <w:t xml:space="preserve"> likelihood of </w:t>
      </w:r>
      <w:r w:rsidR="00B230FC" w:rsidRPr="00C9169D">
        <w:rPr>
          <w:rFonts w:cs="Times New Roman"/>
          <w:color w:val="0070C0"/>
          <w:szCs w:val="18"/>
        </w:rPr>
        <w:t xml:space="preserve">the </w:t>
      </w:r>
      <w:r w:rsidR="00014651" w:rsidRPr="00C9169D">
        <w:rPr>
          <w:rFonts w:cs="Times New Roman"/>
          <w:color w:val="0070C0"/>
          <w:szCs w:val="18"/>
        </w:rPr>
        <w:t>risk</w:t>
      </w:r>
      <w:r w:rsidR="00B230FC" w:rsidRPr="00C9169D">
        <w:rPr>
          <w:rFonts w:cs="Times New Roman"/>
          <w:color w:val="0070C0"/>
          <w:szCs w:val="18"/>
        </w:rPr>
        <w:t>.</w:t>
      </w:r>
    </w:p>
    <w:p w14:paraId="6387FFCC" w14:textId="3E6EB10E" w:rsidR="00E36D9B" w:rsidRPr="00C9169D" w:rsidRDefault="006624B0" w:rsidP="00342CCD">
      <w:pPr>
        <w:pStyle w:val="ListParagraph"/>
        <w:numPr>
          <w:ilvl w:val="0"/>
          <w:numId w:val="49"/>
        </w:numPr>
        <w:spacing w:before="120" w:after="120"/>
        <w:contextualSpacing w:val="0"/>
        <w:jc w:val="both"/>
        <w:rPr>
          <w:rFonts w:cs="Times New Roman"/>
          <w:color w:val="0070C0"/>
          <w:szCs w:val="18"/>
        </w:rPr>
      </w:pPr>
      <w:r w:rsidRPr="00C9169D">
        <w:rPr>
          <w:rFonts w:cs="Times New Roman"/>
          <w:b/>
          <w:bCs/>
          <w:color w:val="0070C0"/>
          <w:szCs w:val="18"/>
        </w:rPr>
        <w:t>Contingency measures</w:t>
      </w:r>
      <w:r w:rsidR="00964381" w:rsidRPr="00C9169D">
        <w:rPr>
          <w:rFonts w:cs="Times New Roman"/>
          <w:color w:val="0070C0"/>
          <w:szCs w:val="18"/>
        </w:rPr>
        <w:t>:</w:t>
      </w:r>
      <w:r w:rsidR="00B230FC" w:rsidRPr="00C9169D">
        <w:rPr>
          <w:rFonts w:cs="Times New Roman"/>
          <w:color w:val="0070C0"/>
          <w:szCs w:val="18"/>
        </w:rPr>
        <w:t xml:space="preserve"> briefly indicate which </w:t>
      </w:r>
      <w:bookmarkStart w:id="25" w:name="_Hlk117600563"/>
      <w:r w:rsidR="004526B9" w:rsidRPr="00C9169D">
        <w:rPr>
          <w:rFonts w:cs="Times New Roman"/>
          <w:color w:val="0070C0"/>
          <w:szCs w:val="18"/>
          <w:u w:val="single"/>
        </w:rPr>
        <w:t xml:space="preserve">corrective </w:t>
      </w:r>
      <w:r w:rsidR="00B230FC" w:rsidRPr="00C9169D">
        <w:rPr>
          <w:rFonts w:cs="Times New Roman"/>
          <w:color w:val="0070C0"/>
          <w:szCs w:val="18"/>
          <w:u w:val="single"/>
        </w:rPr>
        <w:t>actions</w:t>
      </w:r>
      <w:r w:rsidR="00B230FC" w:rsidRPr="00C9169D">
        <w:rPr>
          <w:rFonts w:cs="Times New Roman"/>
          <w:color w:val="0070C0"/>
          <w:szCs w:val="18"/>
        </w:rPr>
        <w:t xml:space="preserve"> </w:t>
      </w:r>
      <w:bookmarkEnd w:id="25"/>
      <w:r w:rsidR="00B230FC" w:rsidRPr="00C9169D">
        <w:rPr>
          <w:rFonts w:cs="Times New Roman"/>
          <w:color w:val="0070C0"/>
          <w:szCs w:val="18"/>
        </w:rPr>
        <w:t>you would put in place if the hypothetical risk becomes a reality, in order to minimise its adverse effects on achieving the project’s objectives.</w:t>
      </w:r>
    </w:p>
    <w:p w14:paraId="1EE152B4" w14:textId="77777777" w:rsidR="00CA6918" w:rsidRPr="00C9169D" w:rsidRDefault="00CA6918" w:rsidP="00CA6918">
      <w:pPr>
        <w:rPr>
          <w:rFonts w:cs="Times New Roman"/>
          <w:szCs w:val="18"/>
        </w:rPr>
      </w:pPr>
    </w:p>
    <w:tbl>
      <w:tblPr>
        <w:tblStyle w:val="TableGrid"/>
        <w:tblW w:w="10201" w:type="dxa"/>
        <w:jc w:val="center"/>
        <w:tblLayout w:type="fixed"/>
        <w:tblLook w:val="0620" w:firstRow="1" w:lastRow="0" w:firstColumn="0" w:lastColumn="0" w:noHBand="1" w:noVBand="1"/>
      </w:tblPr>
      <w:tblGrid>
        <w:gridCol w:w="562"/>
        <w:gridCol w:w="2552"/>
        <w:gridCol w:w="283"/>
        <w:gridCol w:w="284"/>
        <w:gridCol w:w="992"/>
        <w:gridCol w:w="2764"/>
        <w:gridCol w:w="2764"/>
      </w:tblGrid>
      <w:tr w:rsidR="00CA6918" w:rsidRPr="00C9169D" w14:paraId="221759E2" w14:textId="77777777" w:rsidTr="00022660">
        <w:trPr>
          <w:trHeight w:val="333"/>
          <w:tblHeader/>
          <w:jc w:val="center"/>
        </w:trPr>
        <w:tc>
          <w:tcPr>
            <w:tcW w:w="10201" w:type="dxa"/>
            <w:gridSpan w:val="7"/>
            <w:shd w:val="clear" w:color="auto" w:fill="5777BB" w:themeFill="accent5" w:themeFillShade="BF"/>
            <w:vAlign w:val="center"/>
          </w:tcPr>
          <w:p w14:paraId="452E73A5" w14:textId="4961E36B" w:rsidR="00CA6918" w:rsidRPr="00C9169D" w:rsidRDefault="00CA6918" w:rsidP="002773E4">
            <w:pPr>
              <w:jc w:val="center"/>
              <w:rPr>
                <w:rFonts w:cs="Times New Roman"/>
                <w:b/>
                <w:bCs/>
                <w:color w:val="FFFFFF" w:themeColor="background1"/>
                <w:szCs w:val="18"/>
              </w:rPr>
            </w:pPr>
            <w:r w:rsidRPr="00C9169D">
              <w:rPr>
                <w:rFonts w:cs="Times New Roman"/>
                <w:b/>
                <w:bCs/>
                <w:color w:val="FFFFFF" w:themeColor="background1"/>
                <w:szCs w:val="18"/>
              </w:rPr>
              <w:t xml:space="preserve">List of </w:t>
            </w:r>
            <w:r w:rsidR="00D531F1" w:rsidRPr="00C9169D">
              <w:rPr>
                <w:rFonts w:cs="Times New Roman"/>
                <w:b/>
                <w:bCs/>
                <w:color w:val="FFFFFF" w:themeColor="background1"/>
                <w:szCs w:val="18"/>
              </w:rPr>
              <w:t>critical r</w:t>
            </w:r>
            <w:r w:rsidRPr="00C9169D">
              <w:rPr>
                <w:rFonts w:cs="Times New Roman"/>
                <w:b/>
                <w:bCs/>
                <w:color w:val="FFFFFF" w:themeColor="background1"/>
                <w:szCs w:val="18"/>
              </w:rPr>
              <w:t>isks</w:t>
            </w:r>
          </w:p>
        </w:tc>
      </w:tr>
      <w:tr w:rsidR="00CA6918" w:rsidRPr="00C9169D" w14:paraId="7EE71989" w14:textId="77777777" w:rsidTr="00022660">
        <w:trPr>
          <w:tblHeader/>
          <w:jc w:val="center"/>
        </w:trPr>
        <w:tc>
          <w:tcPr>
            <w:tcW w:w="562" w:type="dxa"/>
            <w:shd w:val="clear" w:color="auto" w:fill="5777BB" w:themeFill="accent5" w:themeFillShade="BF"/>
            <w:vAlign w:val="center"/>
          </w:tcPr>
          <w:p w14:paraId="74DFFDE1" w14:textId="77777777" w:rsidR="00CA6918" w:rsidRPr="00C9169D" w:rsidRDefault="00CA6918" w:rsidP="002773E4">
            <w:pPr>
              <w:jc w:val="center"/>
              <w:rPr>
                <w:rFonts w:cs="Times New Roman"/>
                <w:color w:val="FFFFFF" w:themeColor="background1"/>
                <w:szCs w:val="18"/>
              </w:rPr>
            </w:pPr>
            <w:r w:rsidRPr="00C9169D">
              <w:rPr>
                <w:rFonts w:cs="Times New Roman"/>
                <w:color w:val="FFFFFF" w:themeColor="background1"/>
                <w:szCs w:val="18"/>
              </w:rPr>
              <w:t>No</w:t>
            </w:r>
          </w:p>
        </w:tc>
        <w:tc>
          <w:tcPr>
            <w:tcW w:w="2552" w:type="dxa"/>
            <w:shd w:val="clear" w:color="auto" w:fill="5777BB" w:themeFill="accent5" w:themeFillShade="BF"/>
            <w:vAlign w:val="center"/>
          </w:tcPr>
          <w:p w14:paraId="501B8537" w14:textId="23F52C0E" w:rsidR="00CA6918" w:rsidRPr="00C9169D" w:rsidRDefault="00CA6918" w:rsidP="002773E4">
            <w:pPr>
              <w:jc w:val="center"/>
              <w:rPr>
                <w:rFonts w:cs="Times New Roman"/>
                <w:color w:val="FFFFFF" w:themeColor="background1"/>
                <w:szCs w:val="18"/>
              </w:rPr>
            </w:pPr>
            <w:r w:rsidRPr="00C9169D">
              <w:rPr>
                <w:rFonts w:cs="Times New Roman"/>
                <w:color w:val="FFFFFF" w:themeColor="background1"/>
                <w:szCs w:val="18"/>
              </w:rPr>
              <w:t xml:space="preserve">Description of </w:t>
            </w:r>
            <w:r w:rsidR="00D531F1" w:rsidRPr="00C9169D">
              <w:rPr>
                <w:rFonts w:cs="Times New Roman"/>
                <w:color w:val="FFFFFF" w:themeColor="background1"/>
                <w:szCs w:val="18"/>
              </w:rPr>
              <w:t xml:space="preserve">critical </w:t>
            </w:r>
            <w:r w:rsidRPr="00C9169D">
              <w:rPr>
                <w:rFonts w:cs="Times New Roman"/>
                <w:color w:val="FFFFFF" w:themeColor="background1"/>
                <w:szCs w:val="18"/>
              </w:rPr>
              <w:t>risk</w:t>
            </w:r>
          </w:p>
        </w:tc>
        <w:tc>
          <w:tcPr>
            <w:tcW w:w="283" w:type="dxa"/>
            <w:shd w:val="clear" w:color="auto" w:fill="5777BB" w:themeFill="accent5" w:themeFillShade="BF"/>
            <w:vAlign w:val="center"/>
          </w:tcPr>
          <w:p w14:paraId="4AD27F26" w14:textId="77777777" w:rsidR="00CA6918" w:rsidRPr="00C9169D" w:rsidRDefault="00CA6918" w:rsidP="002773E4">
            <w:pPr>
              <w:jc w:val="center"/>
              <w:rPr>
                <w:rFonts w:cs="Times New Roman"/>
                <w:color w:val="FFFFFF" w:themeColor="background1"/>
                <w:szCs w:val="18"/>
              </w:rPr>
            </w:pPr>
            <w:r w:rsidRPr="00C9169D">
              <w:rPr>
                <w:rFonts w:cs="Times New Roman"/>
                <w:color w:val="FFFFFF" w:themeColor="background1"/>
                <w:szCs w:val="18"/>
              </w:rPr>
              <w:t>L</w:t>
            </w:r>
          </w:p>
        </w:tc>
        <w:tc>
          <w:tcPr>
            <w:tcW w:w="284" w:type="dxa"/>
            <w:shd w:val="clear" w:color="auto" w:fill="5777BB" w:themeFill="accent5" w:themeFillShade="BF"/>
            <w:vAlign w:val="center"/>
          </w:tcPr>
          <w:p w14:paraId="0864AB6D" w14:textId="77777777" w:rsidR="00CA6918" w:rsidRPr="00C9169D" w:rsidRDefault="00CA6918" w:rsidP="002773E4">
            <w:pPr>
              <w:jc w:val="center"/>
              <w:rPr>
                <w:rFonts w:cs="Times New Roman"/>
                <w:color w:val="FFFFFF" w:themeColor="background1"/>
                <w:szCs w:val="18"/>
              </w:rPr>
            </w:pPr>
            <w:r w:rsidRPr="00C9169D">
              <w:rPr>
                <w:rFonts w:cs="Times New Roman"/>
                <w:color w:val="FFFFFF" w:themeColor="background1"/>
                <w:szCs w:val="18"/>
              </w:rPr>
              <w:t>S</w:t>
            </w:r>
          </w:p>
        </w:tc>
        <w:tc>
          <w:tcPr>
            <w:tcW w:w="992" w:type="dxa"/>
            <w:shd w:val="clear" w:color="auto" w:fill="5777BB" w:themeFill="accent5" w:themeFillShade="BF"/>
            <w:vAlign w:val="center"/>
          </w:tcPr>
          <w:p w14:paraId="1911272D" w14:textId="77777777" w:rsidR="00CA6918" w:rsidRPr="00C9169D" w:rsidRDefault="00CA6918" w:rsidP="002773E4">
            <w:pPr>
              <w:jc w:val="center"/>
              <w:rPr>
                <w:rFonts w:cs="Times New Roman"/>
                <w:color w:val="FFFFFF" w:themeColor="background1"/>
                <w:szCs w:val="18"/>
              </w:rPr>
            </w:pPr>
            <w:r w:rsidRPr="00C9169D">
              <w:rPr>
                <w:rFonts w:cs="Times New Roman"/>
                <w:color w:val="FFFFFF" w:themeColor="background1"/>
                <w:szCs w:val="18"/>
              </w:rPr>
              <w:t>WPs involved</w:t>
            </w:r>
          </w:p>
        </w:tc>
        <w:tc>
          <w:tcPr>
            <w:tcW w:w="2764" w:type="dxa"/>
            <w:shd w:val="clear" w:color="auto" w:fill="5777BB" w:themeFill="accent5" w:themeFillShade="BF"/>
            <w:vAlign w:val="center"/>
          </w:tcPr>
          <w:p w14:paraId="4218B420" w14:textId="77777777" w:rsidR="00CA6918" w:rsidRPr="00C9169D" w:rsidRDefault="00CA6918" w:rsidP="002773E4">
            <w:pPr>
              <w:jc w:val="center"/>
              <w:rPr>
                <w:rFonts w:cs="Times New Roman"/>
                <w:color w:val="FFFFFF" w:themeColor="background1"/>
                <w:szCs w:val="18"/>
              </w:rPr>
            </w:pPr>
            <w:r w:rsidRPr="00C9169D">
              <w:rPr>
                <w:rFonts w:cs="Times New Roman"/>
                <w:color w:val="FFFFFF" w:themeColor="background1"/>
                <w:szCs w:val="18"/>
              </w:rPr>
              <w:t>Risk mitigation measures</w:t>
            </w:r>
          </w:p>
        </w:tc>
        <w:tc>
          <w:tcPr>
            <w:tcW w:w="2764" w:type="dxa"/>
            <w:shd w:val="clear" w:color="auto" w:fill="5777BB" w:themeFill="accent5" w:themeFillShade="BF"/>
            <w:vAlign w:val="center"/>
          </w:tcPr>
          <w:p w14:paraId="48C3141B" w14:textId="77777777" w:rsidR="00CA6918" w:rsidRPr="00C9169D" w:rsidRDefault="00CA6918" w:rsidP="002773E4">
            <w:pPr>
              <w:jc w:val="center"/>
              <w:rPr>
                <w:rFonts w:cs="Times New Roman"/>
                <w:color w:val="FFFFFF" w:themeColor="background1"/>
                <w:szCs w:val="18"/>
              </w:rPr>
            </w:pPr>
            <w:r w:rsidRPr="00C9169D">
              <w:rPr>
                <w:rFonts w:cs="Times New Roman"/>
                <w:color w:val="FFFFFF" w:themeColor="background1"/>
                <w:szCs w:val="18"/>
              </w:rPr>
              <w:t>Contingency measures</w:t>
            </w:r>
          </w:p>
        </w:tc>
      </w:tr>
      <w:tr w:rsidR="00CA6918" w:rsidRPr="00C9169D" w14:paraId="55380DBA" w14:textId="77777777" w:rsidTr="00022660">
        <w:trPr>
          <w:jc w:val="center"/>
        </w:trPr>
        <w:tc>
          <w:tcPr>
            <w:tcW w:w="562" w:type="dxa"/>
            <w:vAlign w:val="center"/>
          </w:tcPr>
          <w:p w14:paraId="02CB92C9" w14:textId="77777777" w:rsidR="00CA6918" w:rsidRPr="00C9169D" w:rsidRDefault="00CA6918" w:rsidP="002773E4">
            <w:pPr>
              <w:jc w:val="center"/>
              <w:rPr>
                <w:rFonts w:cs="Times New Roman"/>
                <w:szCs w:val="18"/>
              </w:rPr>
            </w:pPr>
            <w:r w:rsidRPr="00C9169D">
              <w:rPr>
                <w:rFonts w:cs="Times New Roman"/>
                <w:szCs w:val="18"/>
              </w:rPr>
              <w:t>R1</w:t>
            </w:r>
          </w:p>
        </w:tc>
        <w:tc>
          <w:tcPr>
            <w:tcW w:w="2552" w:type="dxa"/>
            <w:vAlign w:val="center"/>
          </w:tcPr>
          <w:p w14:paraId="56CADFCB" w14:textId="20788D5A" w:rsidR="00CA6918" w:rsidRPr="00C9169D" w:rsidRDefault="00CA6918" w:rsidP="002773E4">
            <w:pPr>
              <w:rPr>
                <w:rFonts w:cs="Times New Roman"/>
                <w:szCs w:val="18"/>
              </w:rPr>
            </w:pPr>
          </w:p>
        </w:tc>
        <w:tc>
          <w:tcPr>
            <w:tcW w:w="283" w:type="dxa"/>
            <w:vAlign w:val="center"/>
          </w:tcPr>
          <w:p w14:paraId="3FF8401F" w14:textId="77777777" w:rsidR="00CA6918" w:rsidRPr="00C9169D" w:rsidRDefault="00CA6918" w:rsidP="00E4459E">
            <w:pPr>
              <w:jc w:val="center"/>
              <w:rPr>
                <w:rFonts w:cs="Times New Roman"/>
                <w:szCs w:val="18"/>
              </w:rPr>
            </w:pPr>
          </w:p>
        </w:tc>
        <w:tc>
          <w:tcPr>
            <w:tcW w:w="284" w:type="dxa"/>
            <w:vAlign w:val="center"/>
          </w:tcPr>
          <w:p w14:paraId="31C0B9C8" w14:textId="5D8FA55A" w:rsidR="00CA6918" w:rsidRPr="00C9169D" w:rsidRDefault="00CA6918" w:rsidP="00E4459E">
            <w:pPr>
              <w:jc w:val="center"/>
              <w:rPr>
                <w:rFonts w:cs="Times New Roman"/>
                <w:szCs w:val="18"/>
              </w:rPr>
            </w:pPr>
          </w:p>
        </w:tc>
        <w:tc>
          <w:tcPr>
            <w:tcW w:w="992" w:type="dxa"/>
            <w:vAlign w:val="center"/>
          </w:tcPr>
          <w:p w14:paraId="49A4034D" w14:textId="4D5712C9" w:rsidR="00CA6918" w:rsidRPr="00C9169D" w:rsidRDefault="00CA6918" w:rsidP="002773E4">
            <w:pPr>
              <w:rPr>
                <w:rFonts w:cs="Times New Roman"/>
                <w:szCs w:val="18"/>
              </w:rPr>
            </w:pPr>
          </w:p>
        </w:tc>
        <w:tc>
          <w:tcPr>
            <w:tcW w:w="2764" w:type="dxa"/>
            <w:vAlign w:val="center"/>
          </w:tcPr>
          <w:p w14:paraId="341F6C0D" w14:textId="6AAEC20B" w:rsidR="00CA6918" w:rsidRPr="00C9169D" w:rsidRDefault="00CA6918" w:rsidP="002773E4">
            <w:pPr>
              <w:rPr>
                <w:rFonts w:cs="Times New Roman"/>
                <w:szCs w:val="18"/>
              </w:rPr>
            </w:pPr>
          </w:p>
        </w:tc>
        <w:tc>
          <w:tcPr>
            <w:tcW w:w="2764" w:type="dxa"/>
            <w:vAlign w:val="center"/>
          </w:tcPr>
          <w:p w14:paraId="348108B6" w14:textId="23861A61" w:rsidR="00CA6918" w:rsidRPr="00C9169D" w:rsidRDefault="00CA6918" w:rsidP="002773E4">
            <w:pPr>
              <w:rPr>
                <w:rFonts w:cs="Times New Roman"/>
                <w:szCs w:val="18"/>
              </w:rPr>
            </w:pPr>
          </w:p>
        </w:tc>
      </w:tr>
      <w:tr w:rsidR="00CA6918" w:rsidRPr="00C9169D" w14:paraId="08B88AF7" w14:textId="77777777" w:rsidTr="00022660">
        <w:trPr>
          <w:jc w:val="center"/>
        </w:trPr>
        <w:tc>
          <w:tcPr>
            <w:tcW w:w="562" w:type="dxa"/>
            <w:vAlign w:val="center"/>
          </w:tcPr>
          <w:p w14:paraId="627369B7" w14:textId="77777777" w:rsidR="00CA6918" w:rsidRPr="00C9169D" w:rsidRDefault="00CA6918" w:rsidP="002773E4">
            <w:pPr>
              <w:jc w:val="center"/>
              <w:rPr>
                <w:rFonts w:cs="Times New Roman"/>
                <w:szCs w:val="18"/>
              </w:rPr>
            </w:pPr>
            <w:r w:rsidRPr="00C9169D">
              <w:rPr>
                <w:rFonts w:cs="Times New Roman"/>
                <w:szCs w:val="18"/>
              </w:rPr>
              <w:t>R2</w:t>
            </w:r>
          </w:p>
        </w:tc>
        <w:tc>
          <w:tcPr>
            <w:tcW w:w="2552" w:type="dxa"/>
            <w:vAlign w:val="center"/>
          </w:tcPr>
          <w:p w14:paraId="00AB86D3" w14:textId="4BD3717D" w:rsidR="00CA6918" w:rsidRPr="00C9169D" w:rsidRDefault="00CA6918" w:rsidP="002773E4">
            <w:pPr>
              <w:rPr>
                <w:rFonts w:cs="Times New Roman"/>
                <w:szCs w:val="18"/>
              </w:rPr>
            </w:pPr>
          </w:p>
        </w:tc>
        <w:tc>
          <w:tcPr>
            <w:tcW w:w="283" w:type="dxa"/>
            <w:vAlign w:val="center"/>
          </w:tcPr>
          <w:p w14:paraId="4F5FEAFF" w14:textId="77777777" w:rsidR="00CA6918" w:rsidRPr="00C9169D" w:rsidRDefault="00CA6918" w:rsidP="00E4459E">
            <w:pPr>
              <w:jc w:val="center"/>
              <w:rPr>
                <w:rFonts w:cs="Times New Roman"/>
                <w:szCs w:val="18"/>
              </w:rPr>
            </w:pPr>
          </w:p>
        </w:tc>
        <w:tc>
          <w:tcPr>
            <w:tcW w:w="284" w:type="dxa"/>
            <w:vAlign w:val="center"/>
          </w:tcPr>
          <w:p w14:paraId="2DC72822" w14:textId="77777777" w:rsidR="00CA6918" w:rsidRPr="00C9169D" w:rsidRDefault="00CA6918" w:rsidP="00E4459E">
            <w:pPr>
              <w:jc w:val="center"/>
              <w:rPr>
                <w:rFonts w:cs="Times New Roman"/>
                <w:szCs w:val="18"/>
              </w:rPr>
            </w:pPr>
          </w:p>
        </w:tc>
        <w:tc>
          <w:tcPr>
            <w:tcW w:w="992" w:type="dxa"/>
            <w:vAlign w:val="center"/>
          </w:tcPr>
          <w:p w14:paraId="4C5B6A15" w14:textId="77777777" w:rsidR="00CA6918" w:rsidRPr="00C9169D" w:rsidRDefault="00CA6918" w:rsidP="002773E4">
            <w:pPr>
              <w:rPr>
                <w:rFonts w:cs="Times New Roman"/>
                <w:szCs w:val="18"/>
              </w:rPr>
            </w:pPr>
          </w:p>
        </w:tc>
        <w:tc>
          <w:tcPr>
            <w:tcW w:w="2764" w:type="dxa"/>
            <w:vAlign w:val="center"/>
          </w:tcPr>
          <w:p w14:paraId="6A017747" w14:textId="77777777" w:rsidR="00CA6918" w:rsidRPr="00C9169D" w:rsidRDefault="00CA6918" w:rsidP="002773E4">
            <w:pPr>
              <w:rPr>
                <w:rFonts w:cs="Times New Roman"/>
                <w:szCs w:val="18"/>
              </w:rPr>
            </w:pPr>
          </w:p>
        </w:tc>
        <w:tc>
          <w:tcPr>
            <w:tcW w:w="2764" w:type="dxa"/>
            <w:vAlign w:val="center"/>
          </w:tcPr>
          <w:p w14:paraId="5549BBDA" w14:textId="77777777" w:rsidR="00CA6918" w:rsidRPr="00C9169D" w:rsidRDefault="00CA6918" w:rsidP="002773E4">
            <w:pPr>
              <w:rPr>
                <w:rFonts w:cs="Times New Roman"/>
                <w:szCs w:val="18"/>
              </w:rPr>
            </w:pPr>
          </w:p>
        </w:tc>
      </w:tr>
      <w:tr w:rsidR="00CA6918" w:rsidRPr="00C9169D" w14:paraId="2660B2F6" w14:textId="77777777" w:rsidTr="00022660">
        <w:trPr>
          <w:jc w:val="center"/>
        </w:trPr>
        <w:tc>
          <w:tcPr>
            <w:tcW w:w="562" w:type="dxa"/>
            <w:vAlign w:val="center"/>
          </w:tcPr>
          <w:p w14:paraId="2AB7E75F" w14:textId="77777777" w:rsidR="00CA6918" w:rsidRPr="00C9169D" w:rsidRDefault="00CA6918" w:rsidP="002773E4">
            <w:pPr>
              <w:jc w:val="center"/>
              <w:rPr>
                <w:rFonts w:cs="Times New Roman"/>
                <w:szCs w:val="18"/>
              </w:rPr>
            </w:pPr>
            <w:r w:rsidRPr="00C9169D">
              <w:rPr>
                <w:rFonts w:cs="Times New Roman"/>
                <w:szCs w:val="18"/>
              </w:rPr>
              <w:t>R3</w:t>
            </w:r>
          </w:p>
        </w:tc>
        <w:tc>
          <w:tcPr>
            <w:tcW w:w="2552" w:type="dxa"/>
            <w:vAlign w:val="center"/>
          </w:tcPr>
          <w:p w14:paraId="6C33DF7B" w14:textId="09B5A04E" w:rsidR="00CA6918" w:rsidRPr="00C9169D" w:rsidRDefault="00CA6918" w:rsidP="002773E4">
            <w:pPr>
              <w:rPr>
                <w:rFonts w:cs="Times New Roman"/>
                <w:szCs w:val="18"/>
              </w:rPr>
            </w:pPr>
          </w:p>
        </w:tc>
        <w:tc>
          <w:tcPr>
            <w:tcW w:w="283" w:type="dxa"/>
            <w:vAlign w:val="center"/>
          </w:tcPr>
          <w:p w14:paraId="1D1165D3" w14:textId="77777777" w:rsidR="00CA6918" w:rsidRPr="00C9169D" w:rsidRDefault="00CA6918" w:rsidP="00E4459E">
            <w:pPr>
              <w:jc w:val="center"/>
              <w:rPr>
                <w:rFonts w:cs="Times New Roman"/>
                <w:szCs w:val="18"/>
              </w:rPr>
            </w:pPr>
          </w:p>
        </w:tc>
        <w:tc>
          <w:tcPr>
            <w:tcW w:w="284" w:type="dxa"/>
            <w:vAlign w:val="center"/>
          </w:tcPr>
          <w:p w14:paraId="3F7C181C" w14:textId="77777777" w:rsidR="00CA6918" w:rsidRPr="00C9169D" w:rsidRDefault="00CA6918" w:rsidP="00E4459E">
            <w:pPr>
              <w:jc w:val="center"/>
              <w:rPr>
                <w:rFonts w:cs="Times New Roman"/>
                <w:szCs w:val="18"/>
              </w:rPr>
            </w:pPr>
          </w:p>
        </w:tc>
        <w:tc>
          <w:tcPr>
            <w:tcW w:w="992" w:type="dxa"/>
            <w:vAlign w:val="center"/>
          </w:tcPr>
          <w:p w14:paraId="16B5B674" w14:textId="77777777" w:rsidR="00CA6918" w:rsidRPr="00C9169D" w:rsidRDefault="00CA6918" w:rsidP="002773E4">
            <w:pPr>
              <w:rPr>
                <w:rFonts w:cs="Times New Roman"/>
                <w:szCs w:val="18"/>
              </w:rPr>
            </w:pPr>
          </w:p>
        </w:tc>
        <w:tc>
          <w:tcPr>
            <w:tcW w:w="2764" w:type="dxa"/>
            <w:vAlign w:val="center"/>
          </w:tcPr>
          <w:p w14:paraId="5425302B" w14:textId="77777777" w:rsidR="00CA6918" w:rsidRPr="00C9169D" w:rsidRDefault="00CA6918" w:rsidP="002773E4">
            <w:pPr>
              <w:rPr>
                <w:rFonts w:cs="Times New Roman"/>
                <w:szCs w:val="18"/>
              </w:rPr>
            </w:pPr>
          </w:p>
        </w:tc>
        <w:tc>
          <w:tcPr>
            <w:tcW w:w="2764" w:type="dxa"/>
            <w:vAlign w:val="center"/>
          </w:tcPr>
          <w:p w14:paraId="31B5CC05" w14:textId="77777777" w:rsidR="00CA6918" w:rsidRPr="00C9169D" w:rsidRDefault="00CA6918" w:rsidP="002773E4">
            <w:pPr>
              <w:rPr>
                <w:rFonts w:cs="Times New Roman"/>
                <w:szCs w:val="18"/>
              </w:rPr>
            </w:pPr>
          </w:p>
        </w:tc>
      </w:tr>
      <w:tr w:rsidR="00CA6918" w:rsidRPr="00C9169D" w14:paraId="3C7A725C" w14:textId="77777777" w:rsidTr="00022660">
        <w:trPr>
          <w:jc w:val="center"/>
        </w:trPr>
        <w:tc>
          <w:tcPr>
            <w:tcW w:w="562" w:type="dxa"/>
            <w:vAlign w:val="center"/>
          </w:tcPr>
          <w:p w14:paraId="66BE445B" w14:textId="77777777" w:rsidR="00CA6918" w:rsidRPr="00C9169D" w:rsidRDefault="00CA6918" w:rsidP="002773E4">
            <w:pPr>
              <w:jc w:val="center"/>
              <w:rPr>
                <w:rFonts w:cs="Times New Roman"/>
                <w:szCs w:val="18"/>
              </w:rPr>
            </w:pPr>
            <w:r w:rsidRPr="00C9169D">
              <w:rPr>
                <w:rFonts w:cs="Times New Roman"/>
                <w:szCs w:val="18"/>
              </w:rPr>
              <w:t>…</w:t>
            </w:r>
          </w:p>
        </w:tc>
        <w:tc>
          <w:tcPr>
            <w:tcW w:w="2552" w:type="dxa"/>
            <w:vAlign w:val="center"/>
          </w:tcPr>
          <w:p w14:paraId="2C5151B8" w14:textId="17D38649" w:rsidR="00CA6918" w:rsidRPr="00C9169D" w:rsidRDefault="00CA6918" w:rsidP="002773E4">
            <w:pPr>
              <w:rPr>
                <w:rFonts w:cs="Times New Roman"/>
                <w:szCs w:val="18"/>
              </w:rPr>
            </w:pPr>
          </w:p>
        </w:tc>
        <w:tc>
          <w:tcPr>
            <w:tcW w:w="283" w:type="dxa"/>
            <w:vAlign w:val="center"/>
          </w:tcPr>
          <w:p w14:paraId="46B8C095" w14:textId="77777777" w:rsidR="00CA6918" w:rsidRPr="00C9169D" w:rsidRDefault="00CA6918" w:rsidP="00E4459E">
            <w:pPr>
              <w:jc w:val="center"/>
              <w:rPr>
                <w:rFonts w:cs="Times New Roman"/>
                <w:szCs w:val="18"/>
              </w:rPr>
            </w:pPr>
          </w:p>
        </w:tc>
        <w:tc>
          <w:tcPr>
            <w:tcW w:w="284" w:type="dxa"/>
            <w:vAlign w:val="center"/>
          </w:tcPr>
          <w:p w14:paraId="38C0EB92" w14:textId="77777777" w:rsidR="00CA6918" w:rsidRPr="00C9169D" w:rsidRDefault="00CA6918" w:rsidP="00E4459E">
            <w:pPr>
              <w:jc w:val="center"/>
              <w:rPr>
                <w:rFonts w:cs="Times New Roman"/>
                <w:szCs w:val="18"/>
              </w:rPr>
            </w:pPr>
          </w:p>
        </w:tc>
        <w:tc>
          <w:tcPr>
            <w:tcW w:w="992" w:type="dxa"/>
            <w:vAlign w:val="center"/>
          </w:tcPr>
          <w:p w14:paraId="5C1A18E7" w14:textId="77777777" w:rsidR="00CA6918" w:rsidRPr="00C9169D" w:rsidRDefault="00CA6918" w:rsidP="002773E4">
            <w:pPr>
              <w:rPr>
                <w:rFonts w:cs="Times New Roman"/>
                <w:szCs w:val="18"/>
              </w:rPr>
            </w:pPr>
          </w:p>
        </w:tc>
        <w:tc>
          <w:tcPr>
            <w:tcW w:w="2764" w:type="dxa"/>
            <w:vAlign w:val="center"/>
          </w:tcPr>
          <w:p w14:paraId="703A4017" w14:textId="77777777" w:rsidR="00CA6918" w:rsidRPr="00C9169D" w:rsidRDefault="00CA6918" w:rsidP="002773E4">
            <w:pPr>
              <w:rPr>
                <w:rFonts w:cs="Times New Roman"/>
                <w:szCs w:val="18"/>
              </w:rPr>
            </w:pPr>
          </w:p>
        </w:tc>
        <w:tc>
          <w:tcPr>
            <w:tcW w:w="2764" w:type="dxa"/>
            <w:vAlign w:val="center"/>
          </w:tcPr>
          <w:p w14:paraId="05B99AF6" w14:textId="77777777" w:rsidR="00CA6918" w:rsidRPr="00C9169D" w:rsidRDefault="00CA6918" w:rsidP="002773E4">
            <w:pPr>
              <w:rPr>
                <w:rFonts w:cs="Times New Roman"/>
                <w:szCs w:val="18"/>
              </w:rPr>
            </w:pPr>
          </w:p>
        </w:tc>
      </w:tr>
      <w:tr w:rsidR="00CA6918" w:rsidRPr="00C9169D" w14:paraId="0ABFD2C0" w14:textId="77777777" w:rsidTr="00022660">
        <w:trPr>
          <w:jc w:val="center"/>
        </w:trPr>
        <w:tc>
          <w:tcPr>
            <w:tcW w:w="562" w:type="dxa"/>
            <w:vAlign w:val="center"/>
          </w:tcPr>
          <w:p w14:paraId="40820698" w14:textId="77777777" w:rsidR="00CA6918" w:rsidRPr="00C9169D" w:rsidRDefault="00CA6918" w:rsidP="002773E4">
            <w:pPr>
              <w:jc w:val="center"/>
              <w:rPr>
                <w:rFonts w:cs="Times New Roman"/>
                <w:szCs w:val="18"/>
              </w:rPr>
            </w:pPr>
            <w:r w:rsidRPr="00C9169D">
              <w:rPr>
                <w:rFonts w:cs="Times New Roman"/>
                <w:szCs w:val="18"/>
              </w:rPr>
              <w:t>Rn</w:t>
            </w:r>
          </w:p>
        </w:tc>
        <w:tc>
          <w:tcPr>
            <w:tcW w:w="2552" w:type="dxa"/>
            <w:vAlign w:val="center"/>
          </w:tcPr>
          <w:p w14:paraId="5743C085" w14:textId="28D36FF8" w:rsidR="00CA6918" w:rsidRPr="00C9169D" w:rsidRDefault="00CA6918" w:rsidP="002773E4">
            <w:pPr>
              <w:rPr>
                <w:rFonts w:cs="Times New Roman"/>
                <w:szCs w:val="18"/>
              </w:rPr>
            </w:pPr>
          </w:p>
        </w:tc>
        <w:tc>
          <w:tcPr>
            <w:tcW w:w="283" w:type="dxa"/>
            <w:vAlign w:val="center"/>
          </w:tcPr>
          <w:p w14:paraId="5D3D9D35" w14:textId="77777777" w:rsidR="00CA6918" w:rsidRPr="00C9169D" w:rsidRDefault="00CA6918" w:rsidP="00E4459E">
            <w:pPr>
              <w:jc w:val="center"/>
              <w:rPr>
                <w:rFonts w:cs="Times New Roman"/>
                <w:szCs w:val="18"/>
              </w:rPr>
            </w:pPr>
          </w:p>
        </w:tc>
        <w:tc>
          <w:tcPr>
            <w:tcW w:w="284" w:type="dxa"/>
            <w:vAlign w:val="center"/>
          </w:tcPr>
          <w:p w14:paraId="1FC4F3DD" w14:textId="77777777" w:rsidR="00CA6918" w:rsidRPr="00C9169D" w:rsidRDefault="00CA6918" w:rsidP="00E4459E">
            <w:pPr>
              <w:jc w:val="center"/>
              <w:rPr>
                <w:rFonts w:cs="Times New Roman"/>
                <w:szCs w:val="18"/>
              </w:rPr>
            </w:pPr>
          </w:p>
        </w:tc>
        <w:tc>
          <w:tcPr>
            <w:tcW w:w="992" w:type="dxa"/>
            <w:vAlign w:val="center"/>
          </w:tcPr>
          <w:p w14:paraId="61CC378E" w14:textId="77777777" w:rsidR="00CA6918" w:rsidRPr="00C9169D" w:rsidRDefault="00CA6918" w:rsidP="002773E4">
            <w:pPr>
              <w:rPr>
                <w:rFonts w:cs="Times New Roman"/>
                <w:szCs w:val="18"/>
              </w:rPr>
            </w:pPr>
          </w:p>
        </w:tc>
        <w:tc>
          <w:tcPr>
            <w:tcW w:w="2764" w:type="dxa"/>
            <w:vAlign w:val="center"/>
          </w:tcPr>
          <w:p w14:paraId="727C2D5B" w14:textId="77777777" w:rsidR="00CA6918" w:rsidRPr="00C9169D" w:rsidRDefault="00CA6918" w:rsidP="002773E4">
            <w:pPr>
              <w:rPr>
                <w:rFonts w:cs="Times New Roman"/>
                <w:szCs w:val="18"/>
              </w:rPr>
            </w:pPr>
          </w:p>
        </w:tc>
        <w:tc>
          <w:tcPr>
            <w:tcW w:w="2764" w:type="dxa"/>
            <w:vAlign w:val="center"/>
          </w:tcPr>
          <w:p w14:paraId="20E4F60B" w14:textId="77777777" w:rsidR="00CA6918" w:rsidRPr="00C9169D" w:rsidRDefault="00CA6918" w:rsidP="002773E4">
            <w:pPr>
              <w:rPr>
                <w:rFonts w:cs="Times New Roman"/>
                <w:szCs w:val="18"/>
              </w:rPr>
            </w:pPr>
          </w:p>
        </w:tc>
      </w:tr>
    </w:tbl>
    <w:p w14:paraId="591F5A5C" w14:textId="1F0364FF" w:rsidR="00B230FC" w:rsidRPr="00C9169D" w:rsidRDefault="00B230FC" w:rsidP="00B230FC">
      <w:pPr>
        <w:rPr>
          <w:rFonts w:cs="Times New Roman"/>
          <w:b/>
          <w:bCs/>
          <w:szCs w:val="18"/>
        </w:rPr>
      </w:pPr>
      <w:r w:rsidRPr="00C9169D">
        <w:rPr>
          <w:rFonts w:cs="Times New Roman"/>
          <w:b/>
          <w:bCs/>
          <w:szCs w:val="18"/>
        </w:rPr>
        <w:t>Table 3 – List of critical risks</w:t>
      </w:r>
      <w:r w:rsidR="00445292" w:rsidRPr="00C9169D">
        <w:rPr>
          <w:rFonts w:cs="Times New Roman"/>
          <w:b/>
          <w:bCs/>
          <w:szCs w:val="18"/>
        </w:rPr>
        <w:t xml:space="preserve"> </w:t>
      </w:r>
      <w:r w:rsidR="00445292" w:rsidRPr="00C9169D">
        <w:rPr>
          <w:rFonts w:cs="Times New Roman"/>
          <w:szCs w:val="18"/>
        </w:rPr>
        <w:t>(add/delete as many lines as needed)</w:t>
      </w:r>
      <w:r w:rsidRPr="00C9169D">
        <w:rPr>
          <w:rFonts w:cs="Times New Roman"/>
          <w:b/>
          <w:bCs/>
          <w:szCs w:val="18"/>
        </w:rPr>
        <w:t>.</w:t>
      </w:r>
    </w:p>
    <w:p w14:paraId="60464288" w14:textId="02714B2B" w:rsidR="00ED3E54" w:rsidRPr="00C9169D" w:rsidRDefault="00ED3E54" w:rsidP="00B230FC">
      <w:pPr>
        <w:rPr>
          <w:rFonts w:ascii="Times New Roman" w:hAnsi="Times New Roman" w:cs="Times New Roman"/>
          <w:b/>
          <w:bCs/>
          <w:sz w:val="22"/>
          <w:szCs w:val="22"/>
        </w:rPr>
      </w:pPr>
    </w:p>
    <w:p w14:paraId="4F5D59FB" w14:textId="77777777" w:rsidR="00CC19A5" w:rsidRPr="00C9169D" w:rsidRDefault="00CC19A5" w:rsidP="00B230FC">
      <w:pPr>
        <w:rPr>
          <w:rFonts w:ascii="Times New Roman" w:hAnsi="Times New Roman" w:cs="Times New Roman"/>
          <w:b/>
          <w:bCs/>
          <w:sz w:val="22"/>
          <w:szCs w:val="22"/>
        </w:rPr>
      </w:pPr>
    </w:p>
    <w:p w14:paraId="6F31FAD7" w14:textId="59D3D985" w:rsidR="00B4280E" w:rsidRPr="00C9169D" w:rsidRDefault="00B96AF7" w:rsidP="00984C78">
      <w:pPr>
        <w:pStyle w:val="Heading2"/>
        <w:ind w:right="-88"/>
        <w:jc w:val="both"/>
      </w:pPr>
      <w:bookmarkStart w:id="26" w:name="_Toc120518982"/>
      <w:r w:rsidRPr="00C9169D">
        <w:t>Operational Capacity</w:t>
      </w:r>
      <w:bookmarkEnd w:id="26"/>
    </w:p>
    <w:p w14:paraId="30A615DB" w14:textId="6434AA2C" w:rsidR="00BD07C2" w:rsidRPr="00C9169D" w:rsidRDefault="00B30468" w:rsidP="00C62B09">
      <w:pPr>
        <w:spacing w:before="120" w:after="120"/>
        <w:jc w:val="both"/>
        <w:rPr>
          <w:rFonts w:cs="Times New Roman"/>
          <w:color w:val="0070C0"/>
          <w:szCs w:val="18"/>
        </w:rPr>
      </w:pPr>
      <w:r w:rsidRPr="00C9169D">
        <w:rPr>
          <w:rFonts w:cs="Times New Roman"/>
          <w:color w:val="0070C0"/>
          <w:szCs w:val="18"/>
        </w:rPr>
        <w:t xml:space="preserve">The following information shall be included, and the corresponding guidelines observed, when drafting this </w:t>
      </w:r>
      <w:r w:rsidR="00F71DD0" w:rsidRPr="00C9169D">
        <w:rPr>
          <w:rFonts w:cs="Times New Roman"/>
          <w:color w:val="0070C0"/>
          <w:szCs w:val="18"/>
        </w:rPr>
        <w:t>paragraph</w:t>
      </w:r>
      <w:r w:rsidRPr="00C9169D">
        <w:rPr>
          <w:rFonts w:cs="Times New Roman"/>
          <w:color w:val="0070C0"/>
          <w:szCs w:val="18"/>
        </w:rPr>
        <w:t xml:space="preserve"> </w:t>
      </w:r>
      <w:r w:rsidR="00BD07C2" w:rsidRPr="00C9169D">
        <w:rPr>
          <w:rFonts w:cs="Times New Roman"/>
          <w:color w:val="0070C0"/>
          <w:szCs w:val="18"/>
        </w:rPr>
        <w:t>(relevant definitions are given in the bullet points):</w:t>
      </w:r>
    </w:p>
    <w:p w14:paraId="4BF6837D" w14:textId="03D7DD1C" w:rsidR="000F02D0" w:rsidRPr="00C9169D" w:rsidRDefault="00572670" w:rsidP="00342CCD">
      <w:pPr>
        <w:pStyle w:val="ListParagraph"/>
        <w:numPr>
          <w:ilvl w:val="0"/>
          <w:numId w:val="49"/>
        </w:numPr>
        <w:spacing w:before="120" w:after="120"/>
        <w:contextualSpacing w:val="0"/>
        <w:jc w:val="both"/>
        <w:rPr>
          <w:rFonts w:cs="Times New Roman"/>
          <w:color w:val="0070C0"/>
          <w:szCs w:val="18"/>
        </w:rPr>
      </w:pPr>
      <w:r w:rsidRPr="00C9169D">
        <w:rPr>
          <w:rFonts w:cs="Times New Roman"/>
          <w:b/>
          <w:bCs/>
          <w:color w:val="0070C0"/>
          <w:szCs w:val="18"/>
          <w:u w:val="single"/>
        </w:rPr>
        <w:t>Organisation</w:t>
      </w:r>
    </w:p>
    <w:p w14:paraId="33CA1BF4" w14:textId="3A5D9968" w:rsidR="00572670" w:rsidRPr="00C9169D" w:rsidRDefault="00572670" w:rsidP="000F02D0">
      <w:pPr>
        <w:pStyle w:val="ListParagraph"/>
        <w:numPr>
          <w:ilvl w:val="1"/>
          <w:numId w:val="49"/>
        </w:numPr>
        <w:spacing w:before="120" w:after="120"/>
        <w:contextualSpacing w:val="0"/>
        <w:jc w:val="both"/>
        <w:rPr>
          <w:rFonts w:cs="Times New Roman"/>
          <w:color w:val="0070C0"/>
          <w:szCs w:val="18"/>
        </w:rPr>
      </w:pPr>
      <w:r w:rsidRPr="00C9169D">
        <w:rPr>
          <w:rFonts w:cs="Times New Roman"/>
          <w:color w:val="0070C0"/>
          <w:szCs w:val="18"/>
        </w:rPr>
        <w:t xml:space="preserve">please provide a brief description of </w:t>
      </w:r>
      <w:r w:rsidR="00D348A3" w:rsidRPr="00C9169D">
        <w:rPr>
          <w:rFonts w:cs="Times New Roman"/>
          <w:color w:val="0070C0"/>
          <w:szCs w:val="18"/>
        </w:rPr>
        <w:t>the</w:t>
      </w:r>
      <w:r w:rsidRPr="00C9169D">
        <w:rPr>
          <w:rFonts w:cs="Times New Roman"/>
          <w:color w:val="0070C0"/>
          <w:szCs w:val="18"/>
        </w:rPr>
        <w:t xml:space="preserve"> organisation</w:t>
      </w:r>
      <w:r w:rsidR="00D348A3" w:rsidRPr="00C9169D">
        <w:rPr>
          <w:rFonts w:cs="Times New Roman"/>
          <w:color w:val="0070C0"/>
          <w:szCs w:val="18"/>
        </w:rPr>
        <w:t xml:space="preserve"> of each </w:t>
      </w:r>
      <w:r w:rsidR="00267DA7" w:rsidRPr="00C9169D">
        <w:rPr>
          <w:rFonts w:cs="Times New Roman"/>
          <w:color w:val="0070C0"/>
          <w:szCs w:val="18"/>
        </w:rPr>
        <w:t>beneficiary</w:t>
      </w:r>
      <w:r w:rsidRPr="00C9169D">
        <w:rPr>
          <w:rFonts w:cs="Times New Roman"/>
          <w:color w:val="0070C0"/>
          <w:szCs w:val="18"/>
        </w:rPr>
        <w:t xml:space="preserve">, giving information on how the proposed research project fits with </w:t>
      </w:r>
      <w:r w:rsidR="008C72A3" w:rsidRPr="00C9169D">
        <w:rPr>
          <w:rFonts w:cs="Times New Roman"/>
          <w:color w:val="0070C0"/>
          <w:szCs w:val="18"/>
        </w:rPr>
        <w:t>its</w:t>
      </w:r>
      <w:r w:rsidRPr="00C9169D">
        <w:rPr>
          <w:rFonts w:cs="Times New Roman"/>
          <w:color w:val="0070C0"/>
          <w:szCs w:val="18"/>
        </w:rPr>
        <w:t xml:space="preserve"> mission and the research activities </w:t>
      </w:r>
      <w:r w:rsidR="008C72A3" w:rsidRPr="00C9169D">
        <w:rPr>
          <w:rFonts w:cs="Times New Roman"/>
          <w:color w:val="0070C0"/>
          <w:szCs w:val="18"/>
        </w:rPr>
        <w:t>it</w:t>
      </w:r>
      <w:r w:rsidRPr="00C9169D">
        <w:rPr>
          <w:rFonts w:cs="Times New Roman"/>
          <w:color w:val="0070C0"/>
          <w:szCs w:val="18"/>
        </w:rPr>
        <w:t xml:space="preserve"> currently perform</w:t>
      </w:r>
      <w:r w:rsidR="008C72A3" w:rsidRPr="00C9169D">
        <w:rPr>
          <w:rFonts w:cs="Times New Roman"/>
          <w:color w:val="0070C0"/>
          <w:szCs w:val="18"/>
        </w:rPr>
        <w:t>s;</w:t>
      </w:r>
    </w:p>
    <w:p w14:paraId="23DAFDD3" w14:textId="21D5898B" w:rsidR="008C72A3" w:rsidRPr="00C9169D" w:rsidRDefault="008C72A3" w:rsidP="000F02D0">
      <w:pPr>
        <w:pStyle w:val="ListParagraph"/>
        <w:numPr>
          <w:ilvl w:val="1"/>
          <w:numId w:val="49"/>
        </w:numPr>
        <w:spacing w:before="120" w:after="120"/>
        <w:contextualSpacing w:val="0"/>
        <w:jc w:val="both"/>
        <w:rPr>
          <w:rFonts w:cs="Times New Roman"/>
          <w:color w:val="0070C0"/>
          <w:szCs w:val="18"/>
        </w:rPr>
      </w:pPr>
      <w:r w:rsidRPr="00C9169D">
        <w:rPr>
          <w:rFonts w:cs="Times New Roman"/>
          <w:color w:val="0070C0"/>
          <w:szCs w:val="18"/>
        </w:rPr>
        <w:t xml:space="preserve">also provide a brief explanation of why </w:t>
      </w:r>
      <w:r w:rsidR="00F87F98" w:rsidRPr="00C9169D">
        <w:rPr>
          <w:rFonts w:cs="Times New Roman"/>
          <w:color w:val="0070C0"/>
          <w:szCs w:val="18"/>
        </w:rPr>
        <w:t xml:space="preserve">a collaborative effort from </w:t>
      </w:r>
      <w:r w:rsidRPr="00C9169D">
        <w:rPr>
          <w:rFonts w:cs="Times New Roman"/>
          <w:color w:val="0070C0"/>
          <w:szCs w:val="18"/>
        </w:rPr>
        <w:t xml:space="preserve">multiple </w:t>
      </w:r>
      <w:r w:rsidR="00267DA7" w:rsidRPr="00C9169D">
        <w:rPr>
          <w:rFonts w:cs="Times New Roman"/>
          <w:color w:val="0070C0"/>
          <w:szCs w:val="18"/>
        </w:rPr>
        <w:t>beneficiaries</w:t>
      </w:r>
      <w:r w:rsidRPr="00C9169D">
        <w:rPr>
          <w:rFonts w:cs="Times New Roman"/>
          <w:color w:val="0070C0"/>
          <w:szCs w:val="18"/>
        </w:rPr>
        <w:t xml:space="preserve"> </w:t>
      </w:r>
      <w:r w:rsidR="00F87F98" w:rsidRPr="00C9169D">
        <w:rPr>
          <w:rFonts w:cs="Times New Roman"/>
          <w:color w:val="0070C0"/>
          <w:szCs w:val="18"/>
        </w:rPr>
        <w:t>is</w:t>
      </w:r>
      <w:r w:rsidRPr="00C9169D">
        <w:rPr>
          <w:rFonts w:cs="Times New Roman"/>
          <w:color w:val="0070C0"/>
          <w:szCs w:val="18"/>
        </w:rPr>
        <w:t xml:space="preserve"> needed to conduct the proposed project, indicating their complementarities and the foreseen benefits deriving from their </w:t>
      </w:r>
      <w:r w:rsidR="007965BC" w:rsidRPr="00C9169D">
        <w:rPr>
          <w:rFonts w:cs="Times New Roman"/>
          <w:color w:val="0070C0"/>
          <w:szCs w:val="18"/>
        </w:rPr>
        <w:t>collaboration</w:t>
      </w:r>
      <w:r w:rsidRPr="00C9169D">
        <w:rPr>
          <w:rFonts w:cs="Times New Roman"/>
          <w:color w:val="0070C0"/>
          <w:szCs w:val="18"/>
        </w:rPr>
        <w:t>.</w:t>
      </w:r>
    </w:p>
    <w:p w14:paraId="557DD9D9" w14:textId="53547AE8" w:rsidR="000F02D0" w:rsidRPr="00C9169D" w:rsidRDefault="000F02D0" w:rsidP="00887311">
      <w:pPr>
        <w:pStyle w:val="ListParagraph"/>
        <w:numPr>
          <w:ilvl w:val="0"/>
          <w:numId w:val="49"/>
        </w:numPr>
        <w:spacing w:before="120" w:after="120"/>
        <w:contextualSpacing w:val="0"/>
        <w:jc w:val="both"/>
        <w:rPr>
          <w:rFonts w:cs="Times New Roman"/>
          <w:color w:val="0070C0"/>
          <w:szCs w:val="18"/>
        </w:rPr>
      </w:pPr>
      <w:r w:rsidRPr="00C9169D">
        <w:rPr>
          <w:rFonts w:cs="Times New Roman"/>
          <w:b/>
          <w:bCs/>
          <w:color w:val="0070C0"/>
          <w:szCs w:val="18"/>
          <w:u w:val="single"/>
        </w:rPr>
        <w:t>Know-how</w:t>
      </w:r>
    </w:p>
    <w:p w14:paraId="0A306E3A" w14:textId="31695AAA" w:rsidR="0045001C" w:rsidRPr="00C9169D" w:rsidRDefault="00887311" w:rsidP="000F02D0">
      <w:pPr>
        <w:pStyle w:val="ListParagraph"/>
        <w:numPr>
          <w:ilvl w:val="1"/>
          <w:numId w:val="49"/>
        </w:numPr>
        <w:spacing w:before="120" w:after="120"/>
        <w:contextualSpacing w:val="0"/>
        <w:jc w:val="both"/>
        <w:rPr>
          <w:rFonts w:cs="Times New Roman"/>
          <w:color w:val="0070C0"/>
          <w:szCs w:val="18"/>
        </w:rPr>
      </w:pPr>
      <w:r w:rsidRPr="00C9169D">
        <w:rPr>
          <w:rFonts w:cs="Times New Roman"/>
          <w:b/>
          <w:bCs/>
          <w:color w:val="0070C0"/>
          <w:szCs w:val="18"/>
          <w:u w:val="single"/>
        </w:rPr>
        <w:t>List of scientific achievements</w:t>
      </w:r>
      <w:r w:rsidRPr="00C9169D">
        <w:rPr>
          <w:rFonts w:cs="Times New Roman"/>
          <w:b/>
          <w:bCs/>
          <w:color w:val="0070C0"/>
          <w:szCs w:val="18"/>
        </w:rPr>
        <w:t>:</w:t>
      </w:r>
      <w:r w:rsidRPr="00C9169D">
        <w:rPr>
          <w:rFonts w:cs="Times New Roman"/>
          <w:color w:val="0070C0"/>
          <w:szCs w:val="18"/>
        </w:rPr>
        <w:t xml:space="preserve"> Please provide the list of </w:t>
      </w:r>
      <w:r w:rsidR="00F2100D" w:rsidRPr="00C9169D">
        <w:rPr>
          <w:rFonts w:cs="Times New Roman"/>
          <w:color w:val="0070C0"/>
          <w:szCs w:val="18"/>
        </w:rPr>
        <w:t xml:space="preserve">(in total) </w:t>
      </w:r>
      <w:r w:rsidRPr="00C9169D">
        <w:rPr>
          <w:rFonts w:cs="Times New Roman"/>
          <w:color w:val="0070C0"/>
          <w:szCs w:val="18"/>
          <w:u w:val="single"/>
        </w:rPr>
        <w:t>not more than 5 most relevant</w:t>
      </w:r>
      <w:r w:rsidRPr="00C9169D">
        <w:rPr>
          <w:rFonts w:cs="Times New Roman"/>
          <w:color w:val="0070C0"/>
          <w:szCs w:val="18"/>
        </w:rPr>
        <w:t xml:space="preserve"> scientific achievements of </w:t>
      </w:r>
      <w:r w:rsidR="00F2100D" w:rsidRPr="00C9169D">
        <w:rPr>
          <w:rFonts w:cs="Times New Roman"/>
          <w:color w:val="0070C0"/>
          <w:szCs w:val="18"/>
        </w:rPr>
        <w:t xml:space="preserve">the </w:t>
      </w:r>
      <w:r w:rsidR="00267DA7" w:rsidRPr="00C9169D">
        <w:rPr>
          <w:rFonts w:cs="Times New Roman"/>
          <w:color w:val="0070C0"/>
          <w:szCs w:val="18"/>
        </w:rPr>
        <w:t>beneficiaries’</w:t>
      </w:r>
      <w:r w:rsidRPr="00C9169D">
        <w:rPr>
          <w:rFonts w:cs="Times New Roman"/>
          <w:color w:val="0070C0"/>
          <w:szCs w:val="18"/>
        </w:rPr>
        <w:t xml:space="preserve"> organisation</w:t>
      </w:r>
      <w:r w:rsidR="00F2100D" w:rsidRPr="00C9169D">
        <w:rPr>
          <w:rFonts w:cs="Times New Roman"/>
          <w:color w:val="0070C0"/>
          <w:szCs w:val="18"/>
        </w:rPr>
        <w:t>s</w:t>
      </w:r>
      <w:r w:rsidRPr="00C9169D">
        <w:rPr>
          <w:rFonts w:cs="Times New Roman"/>
          <w:color w:val="0070C0"/>
          <w:szCs w:val="18"/>
        </w:rPr>
        <w:t xml:space="preserve"> relevant to the Call’s content, obtained </w:t>
      </w:r>
      <w:r w:rsidRPr="00C9169D">
        <w:rPr>
          <w:rFonts w:cs="Times New Roman"/>
          <w:color w:val="0070C0"/>
          <w:szCs w:val="18"/>
          <w:u w:val="single"/>
        </w:rPr>
        <w:t>in the last 5 years</w:t>
      </w:r>
      <w:r w:rsidRPr="00C9169D">
        <w:rPr>
          <w:rFonts w:cs="Times New Roman"/>
          <w:color w:val="0070C0"/>
          <w:szCs w:val="18"/>
        </w:rPr>
        <w:t xml:space="preserve"> (i.e. within years 2018 to 2022) in the field covered by the project using as a template </w:t>
      </w:r>
      <w:r w:rsidRPr="00C9169D">
        <w:rPr>
          <w:rFonts w:cs="Times New Roman"/>
          <w:b/>
          <w:bCs/>
          <w:color w:val="0070C0"/>
          <w:szCs w:val="18"/>
        </w:rPr>
        <w:t xml:space="preserve">Table </w:t>
      </w:r>
      <w:r w:rsidR="000C7789" w:rsidRPr="00C9169D">
        <w:rPr>
          <w:rFonts w:cs="Times New Roman"/>
          <w:b/>
          <w:bCs/>
          <w:color w:val="0070C0"/>
          <w:szCs w:val="18"/>
        </w:rPr>
        <w:t>4</w:t>
      </w:r>
      <w:r w:rsidRPr="00C9169D">
        <w:rPr>
          <w:rFonts w:cs="Times New Roman"/>
          <w:color w:val="0070C0"/>
          <w:szCs w:val="18"/>
        </w:rPr>
        <w:t xml:space="preserve"> below. </w:t>
      </w:r>
      <w:r w:rsidR="0045001C" w:rsidRPr="00C9169D">
        <w:rPr>
          <w:rFonts w:cs="Times New Roman"/>
          <w:color w:val="0070C0"/>
          <w:szCs w:val="18"/>
        </w:rPr>
        <w:t xml:space="preserve">With this, </w:t>
      </w:r>
      <w:r w:rsidR="00F2100D" w:rsidRPr="00C9169D">
        <w:rPr>
          <w:rFonts w:cs="Times New Roman"/>
          <w:color w:val="0070C0"/>
          <w:szCs w:val="18"/>
        </w:rPr>
        <w:t xml:space="preserve">the </w:t>
      </w:r>
      <w:r w:rsidR="00267DA7" w:rsidRPr="00C9169D">
        <w:rPr>
          <w:rFonts w:cs="Times New Roman"/>
          <w:color w:val="0070C0"/>
          <w:szCs w:val="18"/>
        </w:rPr>
        <w:t>beneficiaries</w:t>
      </w:r>
      <w:r w:rsidR="0045001C" w:rsidRPr="00C9169D">
        <w:rPr>
          <w:rFonts w:cs="Times New Roman"/>
          <w:color w:val="0070C0"/>
          <w:szCs w:val="18"/>
        </w:rPr>
        <w:t xml:space="preserve"> must prove to be able </w:t>
      </w:r>
      <w:r w:rsidR="00F2100D" w:rsidRPr="00C9169D">
        <w:rPr>
          <w:rFonts w:cs="Times New Roman"/>
          <w:color w:val="0070C0"/>
          <w:szCs w:val="18"/>
        </w:rPr>
        <w:t xml:space="preserve">(collectively) </w:t>
      </w:r>
      <w:r w:rsidR="0045001C" w:rsidRPr="00C9169D">
        <w:rPr>
          <w:rFonts w:cs="Times New Roman"/>
          <w:color w:val="0070C0"/>
          <w:szCs w:val="18"/>
        </w:rPr>
        <w:t>to carry out all tasks in the relevant areas of activities of this project.</w:t>
      </w:r>
    </w:p>
    <w:p w14:paraId="33448F3D" w14:textId="038E6E77" w:rsidR="00887311" w:rsidRPr="00C9169D" w:rsidRDefault="00887311" w:rsidP="000F02D0">
      <w:pPr>
        <w:pStyle w:val="ListParagraph"/>
        <w:spacing w:before="120" w:after="120"/>
        <w:ind w:firstLine="696"/>
        <w:contextualSpacing w:val="0"/>
        <w:jc w:val="both"/>
        <w:rPr>
          <w:rFonts w:cs="Times New Roman"/>
          <w:color w:val="0070C0"/>
          <w:szCs w:val="18"/>
        </w:rPr>
      </w:pPr>
      <w:r w:rsidRPr="00C9169D">
        <w:rPr>
          <w:rFonts w:cs="Times New Roman"/>
          <w:color w:val="0070C0"/>
          <w:szCs w:val="18"/>
        </w:rPr>
        <w:t>Here is a brief explanation about the data to be included in the form:</w:t>
      </w:r>
    </w:p>
    <w:p w14:paraId="6837F172" w14:textId="5462FE80" w:rsidR="00887311" w:rsidRPr="00C9169D" w:rsidRDefault="00887311" w:rsidP="000F02D0">
      <w:pPr>
        <w:pStyle w:val="ListParagraph"/>
        <w:numPr>
          <w:ilvl w:val="2"/>
          <w:numId w:val="49"/>
        </w:numPr>
        <w:spacing w:before="120" w:after="120"/>
        <w:ind w:left="1701" w:hanging="283"/>
        <w:contextualSpacing w:val="0"/>
        <w:jc w:val="both"/>
        <w:rPr>
          <w:rFonts w:cs="Times New Roman"/>
          <w:color w:val="0070C0"/>
          <w:szCs w:val="18"/>
        </w:rPr>
      </w:pPr>
      <w:r w:rsidRPr="00C9169D">
        <w:rPr>
          <w:rFonts w:cs="Times New Roman"/>
          <w:b/>
          <w:bCs/>
          <w:color w:val="0070C0"/>
          <w:szCs w:val="18"/>
        </w:rPr>
        <w:t>Type of achievement</w:t>
      </w:r>
      <w:r w:rsidRPr="00C9169D">
        <w:rPr>
          <w:rFonts w:cs="Times New Roman"/>
          <w:color w:val="0070C0"/>
          <w:szCs w:val="18"/>
        </w:rPr>
        <w:t xml:space="preserve">: might consist in publications, previous or currently on-going projects (of a similar, or larger, scale and complexity) or research activities, datasets, software, apparatus, or any other scientific achievements relevant to the call content or connected to the subject of this </w:t>
      </w:r>
      <w:r w:rsidR="00872DB7" w:rsidRPr="00C9169D">
        <w:rPr>
          <w:rFonts w:cs="Times New Roman"/>
          <w:color w:val="0070C0"/>
          <w:szCs w:val="18"/>
        </w:rPr>
        <w:t>action</w:t>
      </w:r>
      <w:r w:rsidRPr="00C9169D">
        <w:rPr>
          <w:rFonts w:cs="Times New Roman"/>
          <w:color w:val="0070C0"/>
          <w:szCs w:val="18"/>
        </w:rPr>
        <w:t>.</w:t>
      </w:r>
    </w:p>
    <w:p w14:paraId="79B1ABC4" w14:textId="6D28D1C0" w:rsidR="00F17D58" w:rsidRPr="00C9169D" w:rsidRDefault="00267DA7" w:rsidP="000F02D0">
      <w:pPr>
        <w:pStyle w:val="ListParagraph"/>
        <w:numPr>
          <w:ilvl w:val="2"/>
          <w:numId w:val="49"/>
        </w:numPr>
        <w:spacing w:before="120" w:after="120"/>
        <w:ind w:left="1701" w:hanging="283"/>
        <w:contextualSpacing w:val="0"/>
        <w:jc w:val="both"/>
        <w:rPr>
          <w:rFonts w:cs="Times New Roman"/>
          <w:color w:val="0070C0"/>
          <w:szCs w:val="18"/>
        </w:rPr>
      </w:pPr>
      <w:r w:rsidRPr="00C9169D">
        <w:rPr>
          <w:rFonts w:cs="Times New Roman"/>
          <w:b/>
          <w:bCs/>
          <w:color w:val="0070C0"/>
          <w:szCs w:val="18"/>
        </w:rPr>
        <w:t>Beneficiary</w:t>
      </w:r>
      <w:r w:rsidR="00F17D58" w:rsidRPr="00C9169D">
        <w:rPr>
          <w:rFonts w:cs="Times New Roman"/>
          <w:b/>
          <w:bCs/>
          <w:color w:val="0070C0"/>
          <w:szCs w:val="18"/>
        </w:rPr>
        <w:t xml:space="preserve"> No</w:t>
      </w:r>
      <w:r w:rsidR="00F17D58" w:rsidRPr="00C9169D">
        <w:rPr>
          <w:rFonts w:cs="Times New Roman"/>
          <w:color w:val="0070C0"/>
          <w:szCs w:val="18"/>
        </w:rPr>
        <w:t xml:space="preserve">: this is simply the ordinal number that identifies the </w:t>
      </w:r>
      <w:r w:rsidR="00C24B07" w:rsidRPr="00C9169D">
        <w:rPr>
          <w:rFonts w:cs="Times New Roman"/>
          <w:color w:val="0070C0"/>
          <w:szCs w:val="18"/>
        </w:rPr>
        <w:t>co-</w:t>
      </w:r>
      <w:r w:rsidRPr="00C9169D">
        <w:rPr>
          <w:rFonts w:cs="Times New Roman"/>
          <w:color w:val="0070C0"/>
          <w:szCs w:val="18"/>
        </w:rPr>
        <w:t>beneficiaries</w:t>
      </w:r>
      <w:r w:rsidR="00F17D58" w:rsidRPr="00C9169D">
        <w:rPr>
          <w:rFonts w:cs="Times New Roman"/>
          <w:color w:val="0070C0"/>
          <w:szCs w:val="18"/>
        </w:rPr>
        <w:t xml:space="preserve"> which the reported achievement refers to.</w:t>
      </w:r>
    </w:p>
    <w:p w14:paraId="45369DE5" w14:textId="7231F28E" w:rsidR="00887311" w:rsidRPr="00C9169D" w:rsidRDefault="00887311" w:rsidP="000F02D0">
      <w:pPr>
        <w:pStyle w:val="ListParagraph"/>
        <w:numPr>
          <w:ilvl w:val="2"/>
          <w:numId w:val="49"/>
        </w:numPr>
        <w:spacing w:before="120" w:after="120"/>
        <w:ind w:left="1701" w:hanging="283"/>
        <w:contextualSpacing w:val="0"/>
        <w:jc w:val="both"/>
        <w:rPr>
          <w:rFonts w:cs="Times New Roman"/>
          <w:color w:val="0070C0"/>
          <w:szCs w:val="18"/>
        </w:rPr>
      </w:pPr>
      <w:r w:rsidRPr="00C9169D">
        <w:rPr>
          <w:rFonts w:cs="Times New Roman"/>
          <w:b/>
          <w:bCs/>
          <w:color w:val="0070C0"/>
          <w:szCs w:val="18"/>
        </w:rPr>
        <w:t>Short description</w:t>
      </w:r>
      <w:r w:rsidRPr="00C9169D">
        <w:rPr>
          <w:rFonts w:cs="Times New Roman"/>
          <w:color w:val="0070C0"/>
          <w:szCs w:val="18"/>
        </w:rPr>
        <w:t xml:space="preserve">: please provide a short description of the key elements of the listed achievement, making evident the relevance to the call content or the connection to the subject of this </w:t>
      </w:r>
      <w:r w:rsidR="00872DB7" w:rsidRPr="00C9169D">
        <w:rPr>
          <w:rFonts w:cs="Times New Roman"/>
          <w:color w:val="0070C0"/>
          <w:szCs w:val="18"/>
        </w:rPr>
        <w:t>action</w:t>
      </w:r>
      <w:r w:rsidRPr="00C9169D">
        <w:rPr>
          <w:rFonts w:cs="Times New Roman"/>
          <w:color w:val="0070C0"/>
          <w:szCs w:val="18"/>
        </w:rPr>
        <w:t>.</w:t>
      </w:r>
    </w:p>
    <w:p w14:paraId="5988A247" w14:textId="78C2EA03" w:rsidR="000F02D0" w:rsidRPr="00C9169D" w:rsidRDefault="000F02D0" w:rsidP="00342CCD">
      <w:pPr>
        <w:pStyle w:val="ListParagraph"/>
        <w:numPr>
          <w:ilvl w:val="0"/>
          <w:numId w:val="49"/>
        </w:numPr>
        <w:spacing w:before="120" w:after="120"/>
        <w:contextualSpacing w:val="0"/>
        <w:jc w:val="both"/>
        <w:rPr>
          <w:rFonts w:cs="Times New Roman"/>
          <w:b/>
          <w:bCs/>
          <w:color w:val="0070C0"/>
          <w:szCs w:val="18"/>
          <w:u w:val="single"/>
        </w:rPr>
      </w:pPr>
      <w:r w:rsidRPr="00C9169D">
        <w:rPr>
          <w:rFonts w:cs="Times New Roman"/>
          <w:b/>
          <w:bCs/>
          <w:color w:val="0070C0"/>
          <w:szCs w:val="18"/>
          <w:u w:val="single"/>
        </w:rPr>
        <w:t>Qualifications and Experience</w:t>
      </w:r>
    </w:p>
    <w:p w14:paraId="41702895" w14:textId="0123B0B4" w:rsidR="0045001C" w:rsidRPr="00C9169D" w:rsidRDefault="00A258D6" w:rsidP="000F02D0">
      <w:pPr>
        <w:pStyle w:val="ListParagraph"/>
        <w:numPr>
          <w:ilvl w:val="1"/>
          <w:numId w:val="49"/>
        </w:numPr>
        <w:spacing w:before="120" w:after="120"/>
        <w:contextualSpacing w:val="0"/>
        <w:jc w:val="both"/>
        <w:rPr>
          <w:rFonts w:cs="Times New Roman"/>
          <w:color w:val="0070C0"/>
          <w:szCs w:val="18"/>
        </w:rPr>
      </w:pPr>
      <w:r w:rsidRPr="00C9169D">
        <w:rPr>
          <w:rFonts w:cs="Times New Roman"/>
          <w:b/>
          <w:bCs/>
          <w:color w:val="0070C0"/>
          <w:szCs w:val="18"/>
          <w:u w:val="single"/>
        </w:rPr>
        <w:t>Project Team</w:t>
      </w:r>
      <w:r w:rsidR="00BD07C2" w:rsidRPr="00C9169D">
        <w:rPr>
          <w:rFonts w:cs="Times New Roman"/>
          <w:color w:val="0070C0"/>
          <w:szCs w:val="18"/>
        </w:rPr>
        <w:t xml:space="preserve">: Please provide the list of the </w:t>
      </w:r>
      <w:r w:rsidR="00043C28" w:rsidRPr="00C9169D">
        <w:rPr>
          <w:rFonts w:cs="Times New Roman"/>
          <w:color w:val="0070C0"/>
          <w:szCs w:val="18"/>
        </w:rPr>
        <w:t>R</w:t>
      </w:r>
      <w:r w:rsidR="00BD07C2" w:rsidRPr="00C9169D">
        <w:rPr>
          <w:rFonts w:cs="Times New Roman"/>
          <w:color w:val="0070C0"/>
          <w:szCs w:val="18"/>
        </w:rPr>
        <w:t xml:space="preserve">esearchers </w:t>
      </w:r>
      <w:r w:rsidRPr="00C9169D">
        <w:rPr>
          <w:rFonts w:cs="Times New Roman"/>
          <w:color w:val="0070C0"/>
          <w:szCs w:val="18"/>
        </w:rPr>
        <w:t xml:space="preserve">responsible for managing and implementing the </w:t>
      </w:r>
      <w:r w:rsidR="00BD07C2" w:rsidRPr="00C9169D">
        <w:rPr>
          <w:rFonts w:cs="Times New Roman"/>
          <w:color w:val="0070C0"/>
          <w:szCs w:val="18"/>
        </w:rPr>
        <w:t>proposed project</w:t>
      </w:r>
      <w:r w:rsidR="00486036" w:rsidRPr="00C9169D">
        <w:rPr>
          <w:rFonts w:cs="Times New Roman"/>
          <w:color w:val="0070C0"/>
          <w:szCs w:val="18"/>
        </w:rPr>
        <w:t xml:space="preserve"> who will form your </w:t>
      </w:r>
      <w:r w:rsidR="00486036" w:rsidRPr="00C9169D">
        <w:rPr>
          <w:rFonts w:cs="Times New Roman"/>
          <w:b/>
          <w:bCs/>
          <w:color w:val="0070C0"/>
          <w:szCs w:val="18"/>
        </w:rPr>
        <w:t>Project Team</w:t>
      </w:r>
      <w:r w:rsidR="00BD07C2" w:rsidRPr="00C9169D">
        <w:rPr>
          <w:rFonts w:cs="Times New Roman"/>
          <w:color w:val="0070C0"/>
          <w:szCs w:val="18"/>
        </w:rPr>
        <w:t xml:space="preserve">, using as a template </w:t>
      </w:r>
      <w:r w:rsidR="00BD07C2" w:rsidRPr="00C9169D">
        <w:rPr>
          <w:rFonts w:cs="Times New Roman"/>
          <w:b/>
          <w:bCs/>
          <w:color w:val="0070C0"/>
          <w:szCs w:val="18"/>
        </w:rPr>
        <w:t xml:space="preserve">Table </w:t>
      </w:r>
      <w:r w:rsidR="000C7789" w:rsidRPr="00C9169D">
        <w:rPr>
          <w:rFonts w:cs="Times New Roman"/>
          <w:b/>
          <w:bCs/>
          <w:color w:val="0070C0"/>
          <w:szCs w:val="18"/>
        </w:rPr>
        <w:t>5</w:t>
      </w:r>
      <w:r w:rsidR="00BD07C2" w:rsidRPr="00C9169D">
        <w:rPr>
          <w:rFonts w:cs="Times New Roman"/>
          <w:color w:val="0070C0"/>
          <w:szCs w:val="18"/>
        </w:rPr>
        <w:t xml:space="preserve"> belo</w:t>
      </w:r>
      <w:r w:rsidR="00DD235B" w:rsidRPr="00C9169D">
        <w:rPr>
          <w:rFonts w:cs="Times New Roman"/>
          <w:color w:val="0070C0"/>
          <w:szCs w:val="18"/>
        </w:rPr>
        <w:t>w.</w:t>
      </w:r>
      <w:r w:rsidR="00DD235B" w:rsidRPr="00C9169D">
        <w:rPr>
          <w:color w:val="0070C0"/>
          <w:szCs w:val="18"/>
        </w:rPr>
        <w:t xml:space="preserve"> </w:t>
      </w:r>
      <w:r w:rsidR="00486036" w:rsidRPr="00C9169D">
        <w:rPr>
          <w:rFonts w:cs="Times New Roman"/>
          <w:color w:val="0070C0"/>
          <w:szCs w:val="18"/>
        </w:rPr>
        <w:t>Please i</w:t>
      </w:r>
      <w:r w:rsidR="00DD235B" w:rsidRPr="00C9169D">
        <w:rPr>
          <w:rFonts w:cs="Times New Roman"/>
          <w:color w:val="0070C0"/>
          <w:szCs w:val="18"/>
        </w:rPr>
        <w:t xml:space="preserve">nclude only the researchers </w:t>
      </w:r>
      <w:r w:rsidR="00486036" w:rsidRPr="00C9169D">
        <w:rPr>
          <w:rFonts w:cs="Times New Roman"/>
          <w:color w:val="0070C0"/>
          <w:szCs w:val="18"/>
        </w:rPr>
        <w:t>that will be involved in the project</w:t>
      </w:r>
      <w:r w:rsidR="00DD235B" w:rsidRPr="00C9169D">
        <w:rPr>
          <w:rFonts w:cs="Times New Roman"/>
          <w:color w:val="0070C0"/>
          <w:szCs w:val="18"/>
        </w:rPr>
        <w:t xml:space="preserve">. You do not need to include in the table the identity of </w:t>
      </w:r>
      <w:r w:rsidR="00DD235B" w:rsidRPr="00C9169D">
        <w:rPr>
          <w:rFonts w:cs="Times New Roman"/>
          <w:color w:val="0070C0"/>
          <w:szCs w:val="18"/>
        </w:rPr>
        <w:lastRenderedPageBreak/>
        <w:t xml:space="preserve">other persons involved in the </w:t>
      </w:r>
      <w:r w:rsidR="00486036" w:rsidRPr="00C9169D">
        <w:rPr>
          <w:rFonts w:cs="Times New Roman"/>
          <w:color w:val="0070C0"/>
          <w:szCs w:val="18"/>
        </w:rPr>
        <w:t>project</w:t>
      </w:r>
      <w:r w:rsidR="00DD235B" w:rsidRPr="00C9169D">
        <w:rPr>
          <w:rFonts w:cs="Times New Roman"/>
          <w:color w:val="0070C0"/>
          <w:szCs w:val="18"/>
        </w:rPr>
        <w:t xml:space="preserve"> who are not researchers. “Researchers” are professionals engaged in the conception or creation of new knowledge. They conduct research and improve or develop concepts, theories, models, techniques instrumentation, software or operational methods</w:t>
      </w:r>
      <w:r w:rsidR="00F90DA9" w:rsidRPr="00C9169D">
        <w:rPr>
          <w:rStyle w:val="FootnoteReference"/>
          <w:rFonts w:cs="Times New Roman"/>
          <w:color w:val="0070C0"/>
          <w:szCs w:val="18"/>
        </w:rPr>
        <w:footnoteReference w:id="6"/>
      </w:r>
      <w:r w:rsidR="00DD235B" w:rsidRPr="00C9169D">
        <w:rPr>
          <w:rFonts w:cs="Times New Roman"/>
          <w:color w:val="0070C0"/>
          <w:szCs w:val="18"/>
        </w:rPr>
        <w:t>.</w:t>
      </w:r>
    </w:p>
    <w:p w14:paraId="02E15230" w14:textId="376094F8" w:rsidR="00BD07C2" w:rsidRPr="00C9169D" w:rsidRDefault="00DD235B" w:rsidP="000F02D0">
      <w:pPr>
        <w:pStyle w:val="ListParagraph"/>
        <w:spacing w:before="120" w:after="120"/>
        <w:ind w:firstLine="696"/>
        <w:contextualSpacing w:val="0"/>
        <w:jc w:val="both"/>
        <w:rPr>
          <w:rFonts w:cs="Times New Roman"/>
          <w:color w:val="0070C0"/>
          <w:szCs w:val="18"/>
        </w:rPr>
      </w:pPr>
      <w:r w:rsidRPr="00C9169D">
        <w:rPr>
          <w:rFonts w:cs="Times New Roman"/>
          <w:color w:val="0070C0"/>
          <w:szCs w:val="18"/>
        </w:rPr>
        <w:t>Take into account the following definitions for filling-in the different sections of the table:</w:t>
      </w:r>
    </w:p>
    <w:p w14:paraId="1F3DC456" w14:textId="017ABD55" w:rsidR="00C24B07" w:rsidRPr="00C9169D" w:rsidRDefault="00C24B07" w:rsidP="00C24B07">
      <w:pPr>
        <w:pStyle w:val="ListParagraph"/>
        <w:numPr>
          <w:ilvl w:val="2"/>
          <w:numId w:val="49"/>
        </w:numPr>
        <w:spacing w:before="120" w:after="120"/>
        <w:contextualSpacing w:val="0"/>
        <w:jc w:val="both"/>
        <w:rPr>
          <w:rFonts w:cs="Times New Roman"/>
          <w:b/>
          <w:bCs/>
          <w:color w:val="0070C0"/>
          <w:szCs w:val="18"/>
        </w:rPr>
      </w:pPr>
      <w:r w:rsidRPr="00C9169D">
        <w:rPr>
          <w:rFonts w:cs="Times New Roman"/>
          <w:b/>
          <w:bCs/>
          <w:color w:val="0070C0"/>
          <w:szCs w:val="18"/>
        </w:rPr>
        <w:t xml:space="preserve">Beneficiary No: </w:t>
      </w:r>
      <w:r w:rsidRPr="00C9169D">
        <w:rPr>
          <w:rFonts w:cs="Times New Roman"/>
          <w:color w:val="0070C0"/>
          <w:szCs w:val="18"/>
        </w:rPr>
        <w:t>this is simply the ordinal number that identifies the co-beneficiary to which the Researcher is affiliated.</w:t>
      </w:r>
    </w:p>
    <w:p w14:paraId="58B63B9C" w14:textId="1EFE5CE0" w:rsidR="00DD235B" w:rsidRPr="00C9169D" w:rsidRDefault="00C55A69" w:rsidP="000F02D0">
      <w:pPr>
        <w:pStyle w:val="ListParagraph"/>
        <w:numPr>
          <w:ilvl w:val="2"/>
          <w:numId w:val="49"/>
        </w:numPr>
        <w:spacing w:before="120" w:after="120"/>
        <w:contextualSpacing w:val="0"/>
        <w:jc w:val="both"/>
        <w:rPr>
          <w:rFonts w:cs="Times New Roman"/>
          <w:color w:val="0070C0"/>
          <w:szCs w:val="18"/>
        </w:rPr>
      </w:pPr>
      <w:r w:rsidRPr="00C9169D">
        <w:rPr>
          <w:rFonts w:cs="Times New Roman"/>
          <w:b/>
          <w:bCs/>
          <w:color w:val="0070C0"/>
          <w:szCs w:val="18"/>
        </w:rPr>
        <w:t>Category</w:t>
      </w:r>
      <w:r w:rsidR="00DD235B" w:rsidRPr="00C9169D">
        <w:rPr>
          <w:rFonts w:cs="Times New Roman"/>
          <w:color w:val="0070C0"/>
          <w:szCs w:val="18"/>
        </w:rPr>
        <w:t>: can be one of the following</w:t>
      </w:r>
      <w:r w:rsidRPr="00C9169D">
        <w:rPr>
          <w:rStyle w:val="FootnoteReference"/>
          <w:rFonts w:cs="Times New Roman"/>
          <w:color w:val="0070C0"/>
          <w:szCs w:val="18"/>
        </w:rPr>
        <w:footnoteReference w:id="7"/>
      </w:r>
      <w:r w:rsidR="00DD235B" w:rsidRPr="00C9169D">
        <w:rPr>
          <w:rFonts w:cs="Times New Roman"/>
          <w:color w:val="0070C0"/>
          <w:szCs w:val="18"/>
        </w:rPr>
        <w:t>:</w:t>
      </w:r>
    </w:p>
    <w:p w14:paraId="121B74FE" w14:textId="04B75EC3" w:rsidR="00DD235B" w:rsidRPr="00C9169D" w:rsidRDefault="00DD235B" w:rsidP="000F02D0">
      <w:pPr>
        <w:pStyle w:val="ListParagraph"/>
        <w:numPr>
          <w:ilvl w:val="3"/>
          <w:numId w:val="49"/>
        </w:numPr>
        <w:spacing w:before="120" w:after="120"/>
        <w:ind w:left="2552" w:hanging="284"/>
        <w:contextualSpacing w:val="0"/>
        <w:jc w:val="both"/>
        <w:rPr>
          <w:rFonts w:cs="Times New Roman"/>
          <w:color w:val="0070C0"/>
          <w:szCs w:val="18"/>
        </w:rPr>
      </w:pPr>
      <w:r w:rsidRPr="00C9169D">
        <w:rPr>
          <w:rFonts w:cs="Times New Roman"/>
          <w:color w:val="0070C0"/>
          <w:szCs w:val="18"/>
        </w:rPr>
        <w:t xml:space="preserve">Category A – </w:t>
      </w:r>
      <w:r w:rsidRPr="00C9169D">
        <w:rPr>
          <w:rFonts w:cs="Times New Roman"/>
          <w:i/>
          <w:iCs/>
          <w:color w:val="0070C0"/>
          <w:szCs w:val="18"/>
        </w:rPr>
        <w:t>Top grade researcher</w:t>
      </w:r>
      <w:r w:rsidRPr="00C9169D">
        <w:rPr>
          <w:rFonts w:cs="Times New Roman"/>
          <w:color w:val="0070C0"/>
          <w:szCs w:val="18"/>
        </w:rPr>
        <w:t>: the single highest grade/post at which research is normally conducted. Example: ‘Full professor’ or ‘Director of research’.</w:t>
      </w:r>
    </w:p>
    <w:p w14:paraId="4263F829" w14:textId="59883F02" w:rsidR="00DD235B" w:rsidRPr="00C9169D" w:rsidRDefault="00DD235B" w:rsidP="000F02D0">
      <w:pPr>
        <w:pStyle w:val="ListParagraph"/>
        <w:numPr>
          <w:ilvl w:val="3"/>
          <w:numId w:val="49"/>
        </w:numPr>
        <w:spacing w:before="120" w:after="120"/>
        <w:ind w:left="2552" w:hanging="284"/>
        <w:contextualSpacing w:val="0"/>
        <w:jc w:val="both"/>
        <w:rPr>
          <w:rFonts w:cs="Times New Roman"/>
          <w:color w:val="0070C0"/>
          <w:szCs w:val="18"/>
        </w:rPr>
      </w:pPr>
      <w:r w:rsidRPr="00C9169D">
        <w:rPr>
          <w:rFonts w:cs="Times New Roman"/>
          <w:color w:val="0070C0"/>
          <w:szCs w:val="18"/>
        </w:rPr>
        <w:t xml:space="preserve">Category B – </w:t>
      </w:r>
      <w:r w:rsidRPr="00C9169D">
        <w:rPr>
          <w:rFonts w:cs="Times New Roman"/>
          <w:i/>
          <w:iCs/>
          <w:color w:val="0070C0"/>
          <w:szCs w:val="18"/>
        </w:rPr>
        <w:t>Senior researcher</w:t>
      </w:r>
      <w:r w:rsidRPr="00C9169D">
        <w:rPr>
          <w:rFonts w:cs="Times New Roman"/>
          <w:color w:val="0070C0"/>
          <w:szCs w:val="18"/>
        </w:rPr>
        <w:t>: Researchers working in positions not as senior as top position but more senior than newly qualified doctoral graduates</w:t>
      </w:r>
      <w:r w:rsidR="002E1D86" w:rsidRPr="00C9169D">
        <w:rPr>
          <w:rStyle w:val="FootnoteReference"/>
          <w:rFonts w:cs="Times New Roman"/>
          <w:color w:val="0070C0"/>
          <w:szCs w:val="18"/>
        </w:rPr>
        <w:footnoteReference w:id="8"/>
      </w:r>
      <w:r w:rsidR="002E1D86" w:rsidRPr="00C9169D">
        <w:rPr>
          <w:rFonts w:cs="Times New Roman"/>
          <w:color w:val="0070C0"/>
          <w:szCs w:val="18"/>
        </w:rPr>
        <w:t xml:space="preserve">. </w:t>
      </w:r>
      <w:r w:rsidRPr="00C9169D">
        <w:rPr>
          <w:rFonts w:cs="Times New Roman"/>
          <w:color w:val="0070C0"/>
          <w:szCs w:val="18"/>
        </w:rPr>
        <w:t>Examples: ‘associate professor’ or ‘senior researcher’ or ‘principal investigator’.</w:t>
      </w:r>
    </w:p>
    <w:p w14:paraId="1034061A" w14:textId="77777777" w:rsidR="00DD235B" w:rsidRPr="00C9169D" w:rsidRDefault="00DD235B" w:rsidP="000F02D0">
      <w:pPr>
        <w:pStyle w:val="ListParagraph"/>
        <w:numPr>
          <w:ilvl w:val="3"/>
          <w:numId w:val="49"/>
        </w:numPr>
        <w:spacing w:before="120" w:after="120"/>
        <w:ind w:left="2552" w:hanging="284"/>
        <w:contextualSpacing w:val="0"/>
        <w:jc w:val="both"/>
        <w:rPr>
          <w:rFonts w:cs="Times New Roman"/>
          <w:color w:val="0070C0"/>
          <w:szCs w:val="18"/>
        </w:rPr>
      </w:pPr>
      <w:r w:rsidRPr="00C9169D">
        <w:rPr>
          <w:rFonts w:cs="Times New Roman"/>
          <w:color w:val="0070C0"/>
          <w:szCs w:val="18"/>
        </w:rPr>
        <w:t xml:space="preserve">Category C – </w:t>
      </w:r>
      <w:r w:rsidRPr="00C9169D">
        <w:rPr>
          <w:rFonts w:cs="Times New Roman"/>
          <w:i/>
          <w:iCs/>
          <w:color w:val="0070C0"/>
          <w:szCs w:val="18"/>
        </w:rPr>
        <w:t>Recognised researcher</w:t>
      </w:r>
      <w:r w:rsidRPr="00C9169D">
        <w:rPr>
          <w:rFonts w:cs="Times New Roman"/>
          <w:color w:val="0070C0"/>
          <w:szCs w:val="18"/>
        </w:rPr>
        <w:t>: the first grade/post into which a newly qualified doctoral graduate would normally be recruited. Examples: ‘assistant professor’, ‘investigator’ or ‘post-doctoral fellow’.</w:t>
      </w:r>
    </w:p>
    <w:p w14:paraId="03E12135" w14:textId="25A5DB0D" w:rsidR="00DD235B" w:rsidRPr="00C9169D" w:rsidRDefault="00DD235B" w:rsidP="000F02D0">
      <w:pPr>
        <w:pStyle w:val="ListParagraph"/>
        <w:numPr>
          <w:ilvl w:val="3"/>
          <w:numId w:val="49"/>
        </w:numPr>
        <w:spacing w:before="120" w:after="120"/>
        <w:ind w:left="2552" w:hanging="284"/>
        <w:contextualSpacing w:val="0"/>
        <w:jc w:val="both"/>
        <w:rPr>
          <w:rFonts w:cs="Times New Roman"/>
          <w:color w:val="0070C0"/>
          <w:szCs w:val="18"/>
        </w:rPr>
      </w:pPr>
      <w:r w:rsidRPr="00C9169D">
        <w:rPr>
          <w:rFonts w:cs="Times New Roman"/>
          <w:color w:val="0070C0"/>
          <w:szCs w:val="18"/>
        </w:rPr>
        <w:t xml:space="preserve">Category D – </w:t>
      </w:r>
      <w:r w:rsidRPr="00C9169D">
        <w:rPr>
          <w:rFonts w:cs="Times New Roman"/>
          <w:i/>
          <w:iCs/>
          <w:color w:val="0070C0"/>
          <w:szCs w:val="18"/>
        </w:rPr>
        <w:t>First stage researcher</w:t>
      </w:r>
      <w:r w:rsidRPr="00C9169D">
        <w:rPr>
          <w:rFonts w:cs="Times New Roman"/>
          <w:color w:val="0070C0"/>
          <w:szCs w:val="18"/>
        </w:rPr>
        <w:t>: Either doctoral students who are engaged as researchers, or researchers working in posts that do not normally require a doctorate degree. Examples: ‘PhD students’ or ‘junior researchers’ (without a PhD).</w:t>
      </w:r>
    </w:p>
    <w:p w14:paraId="1A221B81" w14:textId="6F4C28DD" w:rsidR="00F21761" w:rsidRPr="00C9169D" w:rsidRDefault="00582736" w:rsidP="000F02D0">
      <w:pPr>
        <w:pStyle w:val="ListParagraph"/>
        <w:numPr>
          <w:ilvl w:val="2"/>
          <w:numId w:val="49"/>
        </w:numPr>
        <w:spacing w:before="120" w:after="120"/>
        <w:contextualSpacing w:val="0"/>
        <w:jc w:val="both"/>
        <w:rPr>
          <w:rFonts w:cs="Times New Roman"/>
          <w:color w:val="0070C0"/>
          <w:szCs w:val="18"/>
        </w:rPr>
      </w:pPr>
      <w:r w:rsidRPr="00C9169D">
        <w:rPr>
          <w:rFonts w:cs="Times New Roman"/>
          <w:b/>
          <w:bCs/>
          <w:color w:val="0070C0"/>
          <w:szCs w:val="18"/>
        </w:rPr>
        <w:t>Position</w:t>
      </w:r>
      <w:r w:rsidRPr="00C9169D">
        <w:rPr>
          <w:rFonts w:cs="Times New Roman"/>
          <w:color w:val="0070C0"/>
          <w:szCs w:val="18"/>
        </w:rPr>
        <w:t xml:space="preserve">: Please indicate the role of the Researcher </w:t>
      </w:r>
      <w:r w:rsidR="00C24B07" w:rsidRPr="00C9169D">
        <w:rPr>
          <w:rFonts w:cs="Times New Roman"/>
          <w:color w:val="0070C0"/>
          <w:szCs w:val="18"/>
        </w:rPr>
        <w:t xml:space="preserve">in the co-beneficiary’s </w:t>
      </w:r>
      <w:r w:rsidRPr="00C9169D">
        <w:rPr>
          <w:rFonts w:cs="Times New Roman"/>
          <w:color w:val="0070C0"/>
          <w:szCs w:val="18"/>
        </w:rPr>
        <w:t>organisation</w:t>
      </w:r>
      <w:r w:rsidR="00C5606A" w:rsidRPr="00C9169D">
        <w:rPr>
          <w:rFonts w:cs="Times New Roman"/>
          <w:color w:val="0070C0"/>
          <w:szCs w:val="18"/>
        </w:rPr>
        <w:t xml:space="preserve"> (e.g. Postdoctoral Researcher in the Biometrics Group – Department of Electronics).</w:t>
      </w:r>
      <w:r w:rsidRPr="00C9169D">
        <w:rPr>
          <w:rFonts w:cs="Times New Roman"/>
          <w:color w:val="0070C0"/>
          <w:szCs w:val="18"/>
        </w:rPr>
        <w:t xml:space="preserve"> </w:t>
      </w:r>
    </w:p>
    <w:p w14:paraId="0E84A35A" w14:textId="791AF47B" w:rsidR="00DD235B" w:rsidRPr="00C9169D" w:rsidRDefault="00DD235B" w:rsidP="000F02D0">
      <w:pPr>
        <w:pStyle w:val="ListParagraph"/>
        <w:numPr>
          <w:ilvl w:val="2"/>
          <w:numId w:val="49"/>
        </w:numPr>
        <w:spacing w:before="120" w:after="120"/>
        <w:contextualSpacing w:val="0"/>
        <w:jc w:val="both"/>
        <w:rPr>
          <w:rFonts w:cs="Times New Roman"/>
          <w:color w:val="0070C0"/>
          <w:szCs w:val="18"/>
        </w:rPr>
      </w:pPr>
      <w:r w:rsidRPr="00C9169D">
        <w:rPr>
          <w:rFonts w:cs="Times New Roman"/>
          <w:b/>
          <w:bCs/>
          <w:color w:val="0070C0"/>
          <w:szCs w:val="18"/>
        </w:rPr>
        <w:t>Role in the project</w:t>
      </w:r>
      <w:r w:rsidRPr="00C9169D">
        <w:rPr>
          <w:rFonts w:cs="Times New Roman"/>
          <w:color w:val="0070C0"/>
          <w:szCs w:val="18"/>
        </w:rPr>
        <w:t>: very briefly explain the role of the researcher in the project.</w:t>
      </w:r>
    </w:p>
    <w:p w14:paraId="2E63EEEE" w14:textId="197B4189" w:rsidR="0030556D" w:rsidRPr="00C9169D" w:rsidRDefault="0030556D" w:rsidP="005A6D91">
      <w:pPr>
        <w:pStyle w:val="ListParagraph"/>
        <w:numPr>
          <w:ilvl w:val="1"/>
          <w:numId w:val="49"/>
        </w:numPr>
        <w:spacing w:before="120" w:after="120"/>
        <w:contextualSpacing w:val="0"/>
        <w:jc w:val="both"/>
        <w:rPr>
          <w:rFonts w:cs="Times New Roman"/>
          <w:color w:val="0070C0"/>
          <w:szCs w:val="18"/>
        </w:rPr>
      </w:pPr>
      <w:r w:rsidRPr="00C9169D">
        <w:rPr>
          <w:rFonts w:cs="Times New Roman"/>
          <w:b/>
          <w:bCs/>
          <w:color w:val="0070C0"/>
          <w:szCs w:val="18"/>
          <w:u w:val="single"/>
        </w:rPr>
        <w:t>C</w:t>
      </w:r>
      <w:r w:rsidR="003B3126" w:rsidRPr="00C9169D">
        <w:rPr>
          <w:rFonts w:cs="Times New Roman"/>
          <w:b/>
          <w:bCs/>
          <w:color w:val="0070C0"/>
          <w:szCs w:val="18"/>
          <w:u w:val="single"/>
        </w:rPr>
        <w:t>urricula Vitae</w:t>
      </w:r>
      <w:r w:rsidRPr="00C9169D">
        <w:rPr>
          <w:rFonts w:cs="Times New Roman"/>
          <w:color w:val="0070C0"/>
          <w:szCs w:val="18"/>
        </w:rPr>
        <w:t>:</w:t>
      </w:r>
      <w:r w:rsidR="00043C28" w:rsidRPr="00C9169D">
        <w:rPr>
          <w:rFonts w:cs="Times New Roman"/>
          <w:color w:val="0070C0"/>
          <w:szCs w:val="18"/>
        </w:rPr>
        <w:t xml:space="preserve"> For each of the Researchers listed in table </w:t>
      </w:r>
      <w:r w:rsidR="000C7789" w:rsidRPr="00C9169D">
        <w:rPr>
          <w:rFonts w:cs="Times New Roman"/>
          <w:color w:val="0070C0"/>
          <w:szCs w:val="18"/>
        </w:rPr>
        <w:t>5</w:t>
      </w:r>
      <w:r w:rsidR="00043C28" w:rsidRPr="00C9169D">
        <w:rPr>
          <w:rFonts w:cs="Times New Roman"/>
          <w:color w:val="0070C0"/>
          <w:szCs w:val="18"/>
        </w:rPr>
        <w:t xml:space="preserve">, please provide a very brief CV using as a template </w:t>
      </w:r>
      <w:r w:rsidR="00043C28" w:rsidRPr="00C9169D">
        <w:rPr>
          <w:rFonts w:cs="Times New Roman"/>
          <w:b/>
          <w:bCs/>
          <w:color w:val="0070C0"/>
          <w:szCs w:val="18"/>
        </w:rPr>
        <w:t xml:space="preserve">Table </w:t>
      </w:r>
      <w:r w:rsidR="000C7789" w:rsidRPr="00C9169D">
        <w:rPr>
          <w:rFonts w:cs="Times New Roman"/>
          <w:b/>
          <w:bCs/>
          <w:color w:val="0070C0"/>
          <w:szCs w:val="18"/>
        </w:rPr>
        <w:t>6</w:t>
      </w:r>
      <w:r w:rsidR="004B533B" w:rsidRPr="00C9169D">
        <w:rPr>
          <w:rFonts w:cs="Times New Roman"/>
          <w:b/>
          <w:bCs/>
          <w:color w:val="0070C0"/>
          <w:szCs w:val="18"/>
        </w:rPr>
        <w:t>.X</w:t>
      </w:r>
      <w:r w:rsidR="00043C28" w:rsidRPr="00C9169D">
        <w:rPr>
          <w:rFonts w:cs="Times New Roman"/>
          <w:color w:val="0070C0"/>
          <w:szCs w:val="18"/>
        </w:rPr>
        <w:t xml:space="preserve"> below. Here is a brief explanation about the data to be included in the form:</w:t>
      </w:r>
    </w:p>
    <w:p w14:paraId="1CA1BE42" w14:textId="2C636D03" w:rsidR="00C24B07" w:rsidRPr="00C9169D" w:rsidRDefault="00C24B07" w:rsidP="00C24B07">
      <w:pPr>
        <w:pStyle w:val="ListParagraph"/>
        <w:numPr>
          <w:ilvl w:val="2"/>
          <w:numId w:val="49"/>
        </w:numPr>
        <w:spacing w:before="120" w:after="120"/>
        <w:contextualSpacing w:val="0"/>
        <w:jc w:val="both"/>
        <w:rPr>
          <w:rFonts w:cs="Times New Roman"/>
          <w:b/>
          <w:bCs/>
          <w:color w:val="0070C0"/>
          <w:szCs w:val="18"/>
        </w:rPr>
      </w:pPr>
      <w:r w:rsidRPr="00C9169D">
        <w:rPr>
          <w:rFonts w:cs="Times New Roman"/>
          <w:b/>
          <w:bCs/>
          <w:color w:val="0070C0"/>
          <w:szCs w:val="18"/>
        </w:rPr>
        <w:t xml:space="preserve">Beneficiary No: </w:t>
      </w:r>
      <w:r w:rsidRPr="00C9169D">
        <w:rPr>
          <w:rFonts w:cs="Times New Roman"/>
          <w:color w:val="0070C0"/>
          <w:szCs w:val="18"/>
        </w:rPr>
        <w:t>this is simply the ordinal number that identifies the co-beneficiary to which the Researcher is affiliated.</w:t>
      </w:r>
    </w:p>
    <w:p w14:paraId="57B32997" w14:textId="3F2F822D" w:rsidR="0030556D" w:rsidRPr="00C9169D" w:rsidRDefault="0030556D" w:rsidP="005A6D91">
      <w:pPr>
        <w:pStyle w:val="ListParagraph"/>
        <w:numPr>
          <w:ilvl w:val="2"/>
          <w:numId w:val="49"/>
        </w:numPr>
        <w:spacing w:before="120" w:after="120"/>
        <w:contextualSpacing w:val="0"/>
        <w:jc w:val="both"/>
        <w:rPr>
          <w:rFonts w:cs="Times New Roman"/>
          <w:color w:val="0070C0"/>
          <w:szCs w:val="18"/>
        </w:rPr>
      </w:pPr>
      <w:r w:rsidRPr="00C9169D">
        <w:rPr>
          <w:rFonts w:cs="Times New Roman"/>
          <w:b/>
          <w:bCs/>
          <w:color w:val="0070C0"/>
          <w:szCs w:val="18"/>
        </w:rPr>
        <w:t>General Overview</w:t>
      </w:r>
      <w:r w:rsidRPr="00C9169D">
        <w:rPr>
          <w:rFonts w:cs="Times New Roman"/>
          <w:color w:val="0070C0"/>
          <w:szCs w:val="18"/>
        </w:rPr>
        <w:t xml:space="preserve">: please provide here a general overview of </w:t>
      </w:r>
      <w:r w:rsidR="00043C28" w:rsidRPr="00C9169D">
        <w:rPr>
          <w:rFonts w:cs="Times New Roman"/>
          <w:color w:val="0070C0"/>
          <w:szCs w:val="18"/>
        </w:rPr>
        <w:t>the</w:t>
      </w:r>
      <w:r w:rsidRPr="00C9169D">
        <w:rPr>
          <w:rFonts w:cs="Times New Roman"/>
          <w:color w:val="0070C0"/>
          <w:szCs w:val="18"/>
        </w:rPr>
        <w:t xml:space="preserve"> profile</w:t>
      </w:r>
      <w:r w:rsidR="00043C28" w:rsidRPr="00C9169D">
        <w:rPr>
          <w:rFonts w:cs="Times New Roman"/>
          <w:color w:val="0070C0"/>
          <w:szCs w:val="18"/>
        </w:rPr>
        <w:t xml:space="preserve"> of the Researcher</w:t>
      </w:r>
      <w:r w:rsidRPr="00C9169D">
        <w:rPr>
          <w:rFonts w:cs="Times New Roman"/>
          <w:color w:val="0070C0"/>
          <w:szCs w:val="18"/>
        </w:rPr>
        <w:t>.</w:t>
      </w:r>
    </w:p>
    <w:p w14:paraId="49B69AF2" w14:textId="67E97097" w:rsidR="00FA6E58" w:rsidRPr="00C9169D" w:rsidRDefault="0030556D" w:rsidP="005A6D91">
      <w:pPr>
        <w:pStyle w:val="ListParagraph"/>
        <w:numPr>
          <w:ilvl w:val="2"/>
          <w:numId w:val="49"/>
        </w:numPr>
        <w:spacing w:before="120" w:after="120"/>
        <w:contextualSpacing w:val="0"/>
        <w:jc w:val="both"/>
        <w:rPr>
          <w:rFonts w:cs="Times New Roman"/>
          <w:color w:val="0070C0"/>
          <w:szCs w:val="18"/>
        </w:rPr>
      </w:pPr>
      <w:r w:rsidRPr="00C9169D">
        <w:rPr>
          <w:rFonts w:cs="Times New Roman"/>
          <w:b/>
          <w:bCs/>
          <w:color w:val="0070C0"/>
          <w:szCs w:val="18"/>
        </w:rPr>
        <w:t>Education and Training</w:t>
      </w:r>
      <w:r w:rsidR="00FA6E58" w:rsidRPr="00C9169D">
        <w:rPr>
          <w:rFonts w:cs="Times New Roman"/>
          <w:b/>
          <w:bCs/>
          <w:color w:val="0070C0"/>
          <w:szCs w:val="18"/>
        </w:rPr>
        <w:t xml:space="preserve">: </w:t>
      </w:r>
      <w:r w:rsidR="00FA6E58" w:rsidRPr="00C9169D">
        <w:rPr>
          <w:rFonts w:cs="Times New Roman"/>
          <w:color w:val="0070C0"/>
          <w:szCs w:val="18"/>
        </w:rPr>
        <w:t>provide a short list of the main qualifications awarded and/or scientific/technical trainings received;</w:t>
      </w:r>
    </w:p>
    <w:p w14:paraId="39EE0781" w14:textId="47C67E8A" w:rsidR="0030556D" w:rsidRPr="00C9169D" w:rsidRDefault="0030556D" w:rsidP="005A6D91">
      <w:pPr>
        <w:pStyle w:val="ListParagraph"/>
        <w:numPr>
          <w:ilvl w:val="2"/>
          <w:numId w:val="49"/>
        </w:numPr>
        <w:spacing w:before="120" w:after="120"/>
        <w:contextualSpacing w:val="0"/>
        <w:jc w:val="both"/>
        <w:rPr>
          <w:rFonts w:cs="Times New Roman"/>
          <w:b/>
          <w:bCs/>
          <w:color w:val="0070C0"/>
          <w:szCs w:val="18"/>
        </w:rPr>
      </w:pPr>
      <w:r w:rsidRPr="00C9169D">
        <w:rPr>
          <w:rFonts w:cs="Times New Roman"/>
          <w:b/>
          <w:bCs/>
          <w:color w:val="0070C0"/>
          <w:szCs w:val="18"/>
        </w:rPr>
        <w:t>Professional experience</w:t>
      </w:r>
      <w:r w:rsidR="00FA6E58" w:rsidRPr="00C9169D">
        <w:rPr>
          <w:rFonts w:cs="Times New Roman"/>
          <w:b/>
          <w:bCs/>
          <w:color w:val="0070C0"/>
          <w:szCs w:val="18"/>
        </w:rPr>
        <w:t xml:space="preserve">: </w:t>
      </w:r>
      <w:r w:rsidR="008A6C41" w:rsidRPr="00C9169D">
        <w:rPr>
          <w:rFonts w:cs="Times New Roman"/>
          <w:color w:val="0070C0"/>
          <w:szCs w:val="18"/>
        </w:rPr>
        <w:t xml:space="preserve">provide concise information on </w:t>
      </w:r>
      <w:r w:rsidR="001E055F" w:rsidRPr="00C9169D">
        <w:rPr>
          <w:rFonts w:cs="Times New Roman"/>
          <w:color w:val="0070C0"/>
          <w:szCs w:val="18"/>
        </w:rPr>
        <w:t>the</w:t>
      </w:r>
      <w:r w:rsidR="008A6C41" w:rsidRPr="00C9169D">
        <w:rPr>
          <w:rFonts w:cs="Times New Roman"/>
          <w:color w:val="0070C0"/>
          <w:szCs w:val="18"/>
        </w:rPr>
        <w:t xml:space="preserve"> </w:t>
      </w:r>
      <w:r w:rsidR="00FA6E58" w:rsidRPr="00C9169D">
        <w:rPr>
          <w:rFonts w:cs="Times New Roman"/>
          <w:color w:val="0070C0"/>
          <w:szCs w:val="18"/>
        </w:rPr>
        <w:t xml:space="preserve">professional experience in </w:t>
      </w:r>
      <w:r w:rsidR="00871345" w:rsidRPr="00C9169D">
        <w:rPr>
          <w:rFonts w:cs="Times New Roman"/>
          <w:color w:val="0070C0"/>
          <w:szCs w:val="18"/>
        </w:rPr>
        <w:t>conducting research activities in scientific domains relevant for the proposed project</w:t>
      </w:r>
      <w:r w:rsidR="00FA6E58" w:rsidRPr="00C9169D">
        <w:rPr>
          <w:rFonts w:cs="Times New Roman"/>
          <w:color w:val="0070C0"/>
          <w:szCs w:val="18"/>
        </w:rPr>
        <w:t xml:space="preserve">, </w:t>
      </w:r>
      <w:r w:rsidR="008A6C41" w:rsidRPr="00C9169D">
        <w:rPr>
          <w:rFonts w:cs="Times New Roman"/>
          <w:color w:val="0070C0"/>
          <w:szCs w:val="18"/>
        </w:rPr>
        <w:t>giving details about</w:t>
      </w:r>
      <w:r w:rsidR="00FA6E58" w:rsidRPr="00C9169D">
        <w:rPr>
          <w:rFonts w:cs="Times New Roman"/>
          <w:color w:val="0070C0"/>
          <w:szCs w:val="18"/>
        </w:rPr>
        <w:t xml:space="preserve"> </w:t>
      </w:r>
      <w:r w:rsidR="001E055F" w:rsidRPr="00C9169D">
        <w:rPr>
          <w:rFonts w:cs="Times New Roman"/>
          <w:color w:val="0070C0"/>
          <w:szCs w:val="18"/>
        </w:rPr>
        <w:t>the</w:t>
      </w:r>
      <w:r w:rsidR="00FA6E58" w:rsidRPr="00C9169D">
        <w:rPr>
          <w:rFonts w:cs="Times New Roman"/>
          <w:color w:val="0070C0"/>
          <w:szCs w:val="18"/>
        </w:rPr>
        <w:t xml:space="preserve"> duties, activities, responsibilities and main achievements.</w:t>
      </w:r>
    </w:p>
    <w:p w14:paraId="24F14342" w14:textId="1A58F423" w:rsidR="0045001C" w:rsidRPr="00C9169D" w:rsidRDefault="0045001C" w:rsidP="005A6D91">
      <w:pPr>
        <w:spacing w:before="120" w:after="120"/>
        <w:ind w:left="1416"/>
        <w:jc w:val="both"/>
        <w:rPr>
          <w:rFonts w:cs="Times New Roman"/>
          <w:color w:val="0070C0"/>
          <w:szCs w:val="18"/>
        </w:rPr>
      </w:pPr>
      <w:r w:rsidRPr="00C9169D">
        <w:rPr>
          <w:rFonts w:cs="Times New Roman"/>
          <w:color w:val="0070C0"/>
          <w:szCs w:val="18"/>
        </w:rPr>
        <w:t xml:space="preserve">Bear in mind that you must prove that the Project Team members have a relevant technical competence and a high degree of specialisation in the areas pertaining to the activities subject to this </w:t>
      </w:r>
      <w:r w:rsidR="007C66DA" w:rsidRPr="00C9169D">
        <w:rPr>
          <w:rFonts w:cs="Times New Roman"/>
          <w:color w:val="0070C0"/>
          <w:szCs w:val="18"/>
        </w:rPr>
        <w:t>project</w:t>
      </w:r>
      <w:r w:rsidRPr="00C9169D">
        <w:rPr>
          <w:rFonts w:cs="Times New Roman"/>
          <w:color w:val="0070C0"/>
          <w:szCs w:val="18"/>
        </w:rPr>
        <w:t>.</w:t>
      </w:r>
    </w:p>
    <w:p w14:paraId="166AD3BA" w14:textId="77777777" w:rsidR="005A6D91" w:rsidRPr="00C9169D" w:rsidRDefault="005A6D91" w:rsidP="00342CCD">
      <w:pPr>
        <w:pStyle w:val="ListParagraph"/>
        <w:numPr>
          <w:ilvl w:val="0"/>
          <w:numId w:val="49"/>
        </w:numPr>
        <w:spacing w:before="120" w:after="120"/>
        <w:contextualSpacing w:val="0"/>
        <w:jc w:val="both"/>
        <w:rPr>
          <w:rFonts w:cs="Times New Roman"/>
          <w:b/>
          <w:bCs/>
          <w:color w:val="0070C0"/>
          <w:szCs w:val="18"/>
          <w:u w:val="single"/>
        </w:rPr>
      </w:pPr>
      <w:r w:rsidRPr="00C9169D">
        <w:rPr>
          <w:rFonts w:cs="Times New Roman"/>
          <w:b/>
          <w:bCs/>
          <w:color w:val="0070C0"/>
          <w:szCs w:val="18"/>
          <w:u w:val="single"/>
        </w:rPr>
        <w:t>R</w:t>
      </w:r>
      <w:r w:rsidR="003B3126" w:rsidRPr="00C9169D">
        <w:rPr>
          <w:rFonts w:cs="Times New Roman"/>
          <w:b/>
          <w:bCs/>
          <w:color w:val="0070C0"/>
          <w:szCs w:val="18"/>
          <w:u w:val="single"/>
        </w:rPr>
        <w:t xml:space="preserve">esearch </w:t>
      </w:r>
      <w:r w:rsidRPr="00C9169D">
        <w:rPr>
          <w:rFonts w:cs="Times New Roman"/>
          <w:b/>
          <w:bCs/>
          <w:color w:val="0070C0"/>
          <w:szCs w:val="18"/>
          <w:u w:val="single"/>
        </w:rPr>
        <w:t>I</w:t>
      </w:r>
      <w:r w:rsidR="003B3126" w:rsidRPr="00C9169D">
        <w:rPr>
          <w:rFonts w:cs="Times New Roman"/>
          <w:b/>
          <w:bCs/>
          <w:color w:val="0070C0"/>
          <w:szCs w:val="18"/>
          <w:u w:val="single"/>
        </w:rPr>
        <w:t>nfrastructures</w:t>
      </w:r>
    </w:p>
    <w:p w14:paraId="49969093" w14:textId="220AE11D" w:rsidR="00B009C7" w:rsidRPr="00C9169D" w:rsidRDefault="00F272E4" w:rsidP="005A6D91">
      <w:pPr>
        <w:pStyle w:val="ListParagraph"/>
        <w:numPr>
          <w:ilvl w:val="1"/>
          <w:numId w:val="49"/>
        </w:numPr>
        <w:spacing w:before="120" w:after="120"/>
        <w:contextualSpacing w:val="0"/>
        <w:jc w:val="both"/>
        <w:rPr>
          <w:rFonts w:cs="Times New Roman"/>
          <w:b/>
          <w:bCs/>
          <w:color w:val="0070C0"/>
          <w:szCs w:val="18"/>
          <w:u w:val="single"/>
        </w:rPr>
      </w:pPr>
      <w:r w:rsidRPr="00C9169D">
        <w:rPr>
          <w:rFonts w:cs="Times New Roman"/>
          <w:color w:val="0070C0"/>
          <w:szCs w:val="18"/>
        </w:rPr>
        <w:t>Provide a short description of any significant research infrastructure relevant to conduct the proposed research work. U</w:t>
      </w:r>
      <w:r w:rsidR="00C4252F" w:rsidRPr="00C9169D">
        <w:rPr>
          <w:rFonts w:cs="Times New Roman"/>
          <w:color w:val="0070C0"/>
          <w:szCs w:val="18"/>
        </w:rPr>
        <w:t>s</w:t>
      </w:r>
      <w:r w:rsidRPr="00C9169D">
        <w:rPr>
          <w:rFonts w:cs="Times New Roman"/>
          <w:color w:val="0070C0"/>
          <w:szCs w:val="18"/>
        </w:rPr>
        <w:t xml:space="preserve">e </w:t>
      </w:r>
      <w:r w:rsidR="00C4252F" w:rsidRPr="00C9169D">
        <w:rPr>
          <w:rFonts w:cs="Times New Roman"/>
          <w:color w:val="0070C0"/>
          <w:szCs w:val="18"/>
        </w:rPr>
        <w:t xml:space="preserve">as a template </w:t>
      </w:r>
      <w:r w:rsidR="00C4252F" w:rsidRPr="00C9169D">
        <w:rPr>
          <w:rFonts w:cs="Times New Roman"/>
          <w:b/>
          <w:bCs/>
          <w:color w:val="0070C0"/>
          <w:szCs w:val="18"/>
        </w:rPr>
        <w:t xml:space="preserve">Table </w:t>
      </w:r>
      <w:r w:rsidRPr="00C9169D">
        <w:rPr>
          <w:rFonts w:cs="Times New Roman"/>
          <w:b/>
          <w:bCs/>
          <w:color w:val="0070C0"/>
          <w:szCs w:val="18"/>
        </w:rPr>
        <w:t>7</w:t>
      </w:r>
      <w:r w:rsidR="00C4252F" w:rsidRPr="00C9169D">
        <w:rPr>
          <w:rFonts w:cs="Times New Roman"/>
          <w:color w:val="0070C0"/>
          <w:szCs w:val="18"/>
        </w:rPr>
        <w:t xml:space="preserve"> below. Here is a brief explanation about the data to be included in the form:</w:t>
      </w:r>
    </w:p>
    <w:p w14:paraId="3B7F3C2A" w14:textId="1C544707" w:rsidR="001C0251" w:rsidRPr="00C9169D" w:rsidRDefault="00BF3BCB" w:rsidP="005A6D91">
      <w:pPr>
        <w:pStyle w:val="ListParagraph"/>
        <w:numPr>
          <w:ilvl w:val="2"/>
          <w:numId w:val="49"/>
        </w:numPr>
        <w:spacing w:before="120" w:after="120"/>
        <w:contextualSpacing w:val="0"/>
        <w:jc w:val="both"/>
        <w:rPr>
          <w:rFonts w:cs="Times New Roman"/>
          <w:b/>
          <w:bCs/>
          <w:color w:val="0070C0"/>
          <w:szCs w:val="18"/>
        </w:rPr>
      </w:pPr>
      <w:r w:rsidRPr="00C9169D">
        <w:rPr>
          <w:rFonts w:cs="Times New Roman"/>
          <w:b/>
          <w:bCs/>
          <w:color w:val="0070C0"/>
          <w:szCs w:val="18"/>
        </w:rPr>
        <w:t>Name of infrastructure</w:t>
      </w:r>
      <w:r w:rsidR="001C0251" w:rsidRPr="00C9169D">
        <w:rPr>
          <w:rFonts w:cs="Times New Roman"/>
          <w:color w:val="0070C0"/>
          <w:szCs w:val="18"/>
        </w:rPr>
        <w:t>:</w:t>
      </w:r>
      <w:r w:rsidR="005E3CF9" w:rsidRPr="00C9169D">
        <w:rPr>
          <w:rFonts w:cs="Times New Roman"/>
          <w:color w:val="0070C0"/>
          <w:szCs w:val="18"/>
        </w:rPr>
        <w:t xml:space="preserve"> shortly identify the relevant infrastructure</w:t>
      </w:r>
      <w:r w:rsidR="00F36666" w:rsidRPr="00C9169D">
        <w:rPr>
          <w:rFonts w:cs="Times New Roman"/>
          <w:color w:val="0070C0"/>
          <w:szCs w:val="18"/>
        </w:rPr>
        <w:t xml:space="preserve">; in general, this might </w:t>
      </w:r>
      <w:r w:rsidR="00097FC6" w:rsidRPr="00C9169D">
        <w:rPr>
          <w:rFonts w:cs="Times New Roman"/>
          <w:color w:val="0070C0"/>
          <w:szCs w:val="18"/>
        </w:rPr>
        <w:t>consist in a</w:t>
      </w:r>
      <w:r w:rsidR="005E3CF9" w:rsidRPr="00C9169D">
        <w:rPr>
          <w:rFonts w:cs="Times New Roman"/>
          <w:color w:val="0070C0"/>
          <w:szCs w:val="18"/>
        </w:rPr>
        <w:t xml:space="preserve"> facilit</w:t>
      </w:r>
      <w:r w:rsidR="00097FC6" w:rsidRPr="00C9169D">
        <w:rPr>
          <w:rFonts w:cs="Times New Roman"/>
          <w:color w:val="0070C0"/>
          <w:szCs w:val="18"/>
        </w:rPr>
        <w:t>y</w:t>
      </w:r>
      <w:r w:rsidR="005E3CF9" w:rsidRPr="00C9169D">
        <w:rPr>
          <w:rFonts w:cs="Times New Roman"/>
          <w:color w:val="0070C0"/>
          <w:szCs w:val="18"/>
        </w:rPr>
        <w:t xml:space="preserve"> (e.g. office, laborator</w:t>
      </w:r>
      <w:r w:rsidR="00097FC6" w:rsidRPr="00C9169D">
        <w:rPr>
          <w:rFonts w:cs="Times New Roman"/>
          <w:color w:val="0070C0"/>
          <w:szCs w:val="18"/>
        </w:rPr>
        <w:t>y</w:t>
      </w:r>
      <w:r w:rsidR="005E3CF9" w:rsidRPr="00C9169D">
        <w:rPr>
          <w:rFonts w:cs="Times New Roman"/>
          <w:color w:val="0070C0"/>
          <w:szCs w:val="18"/>
        </w:rPr>
        <w:t>, assembling and testing capabilit</w:t>
      </w:r>
      <w:r w:rsidR="00097FC6" w:rsidRPr="00C9169D">
        <w:rPr>
          <w:rFonts w:cs="Times New Roman"/>
          <w:color w:val="0070C0"/>
          <w:szCs w:val="18"/>
        </w:rPr>
        <w:t>y</w:t>
      </w:r>
      <w:r w:rsidR="005E3CF9" w:rsidRPr="00C9169D">
        <w:rPr>
          <w:rFonts w:cs="Times New Roman"/>
          <w:color w:val="0070C0"/>
          <w:szCs w:val="18"/>
        </w:rPr>
        <w:t xml:space="preserve">), asset </w:t>
      </w:r>
      <w:r w:rsidR="00097FC6" w:rsidRPr="00C9169D">
        <w:rPr>
          <w:rFonts w:cs="Times New Roman"/>
          <w:color w:val="0070C0"/>
          <w:szCs w:val="18"/>
        </w:rPr>
        <w:t>or</w:t>
      </w:r>
      <w:r w:rsidR="005E3CF9" w:rsidRPr="00C9169D">
        <w:rPr>
          <w:rFonts w:cs="Times New Roman"/>
          <w:color w:val="0070C0"/>
          <w:szCs w:val="18"/>
        </w:rPr>
        <w:t xml:space="preserve"> resource (e.g. technical equipment, tool </w:t>
      </w:r>
      <w:r w:rsidR="00F43C7F" w:rsidRPr="00C9169D">
        <w:rPr>
          <w:rFonts w:cs="Times New Roman"/>
          <w:color w:val="0070C0"/>
          <w:szCs w:val="18"/>
        </w:rPr>
        <w:t>or</w:t>
      </w:r>
      <w:r w:rsidR="005E3CF9" w:rsidRPr="00C9169D">
        <w:rPr>
          <w:rFonts w:cs="Times New Roman"/>
          <w:color w:val="0070C0"/>
          <w:szCs w:val="18"/>
        </w:rPr>
        <w:t xml:space="preserve"> software</w:t>
      </w:r>
      <w:r w:rsidR="00097FC6" w:rsidRPr="00C9169D">
        <w:rPr>
          <w:rFonts w:cs="Times New Roman"/>
          <w:color w:val="0070C0"/>
          <w:szCs w:val="18"/>
        </w:rPr>
        <w:t>)</w:t>
      </w:r>
      <w:r w:rsidR="005E3CF9" w:rsidRPr="00C9169D">
        <w:rPr>
          <w:rFonts w:cs="Times New Roman"/>
          <w:color w:val="0070C0"/>
          <w:szCs w:val="18"/>
        </w:rPr>
        <w:t xml:space="preserve"> at </w:t>
      </w:r>
      <w:r w:rsidR="00D93353" w:rsidRPr="00C9169D">
        <w:rPr>
          <w:rFonts w:cs="Times New Roman"/>
          <w:color w:val="0070C0"/>
          <w:szCs w:val="18"/>
        </w:rPr>
        <w:t>the</w:t>
      </w:r>
      <w:r w:rsidR="005E3CF9" w:rsidRPr="00C9169D">
        <w:rPr>
          <w:rFonts w:cs="Times New Roman"/>
          <w:color w:val="0070C0"/>
          <w:szCs w:val="18"/>
        </w:rPr>
        <w:t xml:space="preserve"> disposal</w:t>
      </w:r>
      <w:r w:rsidR="00D93353" w:rsidRPr="00C9169D">
        <w:rPr>
          <w:rFonts w:cs="Times New Roman"/>
          <w:color w:val="0070C0"/>
          <w:szCs w:val="18"/>
        </w:rPr>
        <w:t xml:space="preserve"> of the </w:t>
      </w:r>
      <w:r w:rsidR="00267DA7" w:rsidRPr="00C9169D">
        <w:rPr>
          <w:rFonts w:cs="Times New Roman"/>
          <w:color w:val="0070C0"/>
          <w:szCs w:val="18"/>
        </w:rPr>
        <w:t>beneficiaries</w:t>
      </w:r>
      <w:r w:rsidR="00097FC6" w:rsidRPr="00C9169D">
        <w:rPr>
          <w:rFonts w:cs="Times New Roman"/>
          <w:color w:val="0070C0"/>
          <w:szCs w:val="18"/>
        </w:rPr>
        <w:t>.</w:t>
      </w:r>
    </w:p>
    <w:p w14:paraId="5E07D863" w14:textId="1B308EEA" w:rsidR="00D93353" w:rsidRPr="00C9169D" w:rsidRDefault="00267DA7" w:rsidP="005A6D91">
      <w:pPr>
        <w:pStyle w:val="ListParagraph"/>
        <w:numPr>
          <w:ilvl w:val="2"/>
          <w:numId w:val="49"/>
        </w:numPr>
        <w:spacing w:before="120" w:after="120"/>
        <w:contextualSpacing w:val="0"/>
        <w:jc w:val="both"/>
        <w:rPr>
          <w:rFonts w:cs="Times New Roman"/>
          <w:b/>
          <w:bCs/>
          <w:color w:val="0070C0"/>
          <w:szCs w:val="18"/>
        </w:rPr>
      </w:pPr>
      <w:r w:rsidRPr="00C9169D">
        <w:rPr>
          <w:rFonts w:cs="Times New Roman"/>
          <w:b/>
          <w:bCs/>
          <w:color w:val="0070C0"/>
          <w:szCs w:val="18"/>
        </w:rPr>
        <w:lastRenderedPageBreak/>
        <w:t>Beneficiary</w:t>
      </w:r>
      <w:r w:rsidR="00D93353" w:rsidRPr="00C9169D">
        <w:rPr>
          <w:rFonts w:cs="Times New Roman"/>
          <w:b/>
          <w:bCs/>
          <w:color w:val="0070C0"/>
          <w:szCs w:val="18"/>
        </w:rPr>
        <w:t xml:space="preserve"> No: </w:t>
      </w:r>
      <w:r w:rsidR="00D93353" w:rsidRPr="00C9169D">
        <w:rPr>
          <w:rFonts w:cs="Times New Roman"/>
          <w:color w:val="0070C0"/>
          <w:szCs w:val="18"/>
        </w:rPr>
        <w:t xml:space="preserve">please indicate which of the </w:t>
      </w:r>
      <w:r w:rsidR="00994A7E" w:rsidRPr="00C9169D">
        <w:rPr>
          <w:rFonts w:cs="Times New Roman"/>
          <w:color w:val="0070C0"/>
          <w:szCs w:val="18"/>
        </w:rPr>
        <w:t>co-</w:t>
      </w:r>
      <w:r w:rsidRPr="00C9169D">
        <w:rPr>
          <w:rFonts w:cs="Times New Roman"/>
          <w:color w:val="0070C0"/>
          <w:szCs w:val="18"/>
        </w:rPr>
        <w:t>beneficiary</w:t>
      </w:r>
      <w:r w:rsidR="00D93353" w:rsidRPr="00C9169D">
        <w:rPr>
          <w:rFonts w:cs="Times New Roman"/>
          <w:color w:val="0070C0"/>
          <w:szCs w:val="18"/>
        </w:rPr>
        <w:t>(</w:t>
      </w:r>
      <w:r w:rsidRPr="00C9169D">
        <w:rPr>
          <w:rFonts w:cs="Times New Roman"/>
          <w:color w:val="0070C0"/>
          <w:szCs w:val="18"/>
        </w:rPr>
        <w:t>ie</w:t>
      </w:r>
      <w:r w:rsidR="00D93353" w:rsidRPr="00C9169D">
        <w:rPr>
          <w:rFonts w:cs="Times New Roman"/>
          <w:color w:val="0070C0"/>
          <w:szCs w:val="18"/>
        </w:rPr>
        <w:t xml:space="preserve">s) </w:t>
      </w:r>
      <w:r w:rsidR="00E97212" w:rsidRPr="00C9169D">
        <w:rPr>
          <w:rFonts w:cs="Times New Roman"/>
          <w:color w:val="0070C0"/>
          <w:szCs w:val="18"/>
        </w:rPr>
        <w:t xml:space="preserve">has </w:t>
      </w:r>
      <w:r w:rsidR="00221E5A" w:rsidRPr="00C9169D">
        <w:rPr>
          <w:rFonts w:cs="Times New Roman"/>
          <w:color w:val="0070C0"/>
          <w:szCs w:val="18"/>
        </w:rPr>
        <w:t xml:space="preserve">(have) </w:t>
      </w:r>
      <w:r w:rsidR="00E97212" w:rsidRPr="00C9169D">
        <w:rPr>
          <w:rFonts w:cs="Times New Roman"/>
          <w:color w:val="0070C0"/>
          <w:szCs w:val="18"/>
        </w:rPr>
        <w:t>this</w:t>
      </w:r>
      <w:r w:rsidR="00D93353" w:rsidRPr="00C9169D">
        <w:rPr>
          <w:rFonts w:cs="Times New Roman"/>
          <w:color w:val="0070C0"/>
          <w:szCs w:val="18"/>
        </w:rPr>
        <w:t xml:space="preserve"> infrastructure </w:t>
      </w:r>
      <w:r w:rsidR="00E97212" w:rsidRPr="00C9169D">
        <w:rPr>
          <w:rFonts w:cs="Times New Roman"/>
          <w:color w:val="0070C0"/>
          <w:szCs w:val="18"/>
        </w:rPr>
        <w:t>at its (their) disposal.</w:t>
      </w:r>
    </w:p>
    <w:p w14:paraId="7EC35407" w14:textId="0EDA0BEA" w:rsidR="001C0251" w:rsidRPr="00C9169D" w:rsidRDefault="00BF3BCB" w:rsidP="005A6D91">
      <w:pPr>
        <w:pStyle w:val="ListParagraph"/>
        <w:numPr>
          <w:ilvl w:val="2"/>
          <w:numId w:val="49"/>
        </w:numPr>
        <w:spacing w:before="120" w:after="120"/>
        <w:contextualSpacing w:val="0"/>
        <w:jc w:val="both"/>
        <w:rPr>
          <w:rFonts w:cs="Times New Roman"/>
          <w:b/>
          <w:bCs/>
          <w:color w:val="0070C0"/>
          <w:szCs w:val="18"/>
        </w:rPr>
      </w:pPr>
      <w:r w:rsidRPr="00C9169D">
        <w:rPr>
          <w:rFonts w:cs="Times New Roman"/>
          <w:b/>
          <w:bCs/>
          <w:color w:val="0070C0"/>
          <w:szCs w:val="18"/>
        </w:rPr>
        <w:t>Locatio</w:t>
      </w:r>
      <w:r w:rsidR="001C0251" w:rsidRPr="00C9169D">
        <w:rPr>
          <w:rFonts w:cs="Times New Roman"/>
          <w:b/>
          <w:bCs/>
          <w:color w:val="0070C0"/>
          <w:szCs w:val="18"/>
        </w:rPr>
        <w:t>n</w:t>
      </w:r>
      <w:r w:rsidR="001C0251" w:rsidRPr="00C9169D">
        <w:rPr>
          <w:rFonts w:cs="Times New Roman"/>
          <w:color w:val="0070C0"/>
          <w:szCs w:val="18"/>
        </w:rPr>
        <w:t>:</w:t>
      </w:r>
      <w:r w:rsidR="00F43C7F" w:rsidRPr="00C9169D">
        <w:rPr>
          <w:rFonts w:cs="Times New Roman"/>
          <w:color w:val="0070C0"/>
          <w:szCs w:val="18"/>
        </w:rPr>
        <w:t xml:space="preserve"> please indicate where the infrastructure is physically located;</w:t>
      </w:r>
    </w:p>
    <w:p w14:paraId="73E02086" w14:textId="483A1834" w:rsidR="00BF3BCB" w:rsidRPr="00C9169D" w:rsidRDefault="00BF3BCB" w:rsidP="005A6D91">
      <w:pPr>
        <w:pStyle w:val="ListParagraph"/>
        <w:numPr>
          <w:ilvl w:val="2"/>
          <w:numId w:val="49"/>
        </w:numPr>
        <w:spacing w:before="120" w:after="120"/>
        <w:contextualSpacing w:val="0"/>
        <w:jc w:val="both"/>
        <w:rPr>
          <w:rFonts w:cs="Times New Roman"/>
          <w:b/>
          <w:bCs/>
          <w:color w:val="0070C0"/>
          <w:szCs w:val="18"/>
          <w:u w:val="single"/>
        </w:rPr>
      </w:pPr>
      <w:r w:rsidRPr="00C9169D">
        <w:rPr>
          <w:rFonts w:cs="Times New Roman"/>
          <w:b/>
          <w:bCs/>
          <w:color w:val="0070C0"/>
          <w:szCs w:val="18"/>
        </w:rPr>
        <w:t>Short description</w:t>
      </w:r>
      <w:r w:rsidR="001C0251" w:rsidRPr="00C9169D">
        <w:rPr>
          <w:rFonts w:cs="Times New Roman"/>
          <w:color w:val="0070C0"/>
          <w:szCs w:val="18"/>
        </w:rPr>
        <w:t>:</w:t>
      </w:r>
      <w:r w:rsidR="00F36666" w:rsidRPr="00C9169D">
        <w:rPr>
          <w:rFonts w:cs="Times New Roman"/>
          <w:color w:val="0070C0"/>
          <w:szCs w:val="18"/>
        </w:rPr>
        <w:t xml:space="preserve"> give a concise description of the listed infrastructure, providing key information on its relevance for the implementation of the project.</w:t>
      </w:r>
    </w:p>
    <w:p w14:paraId="04E14FE9" w14:textId="3A9847D9" w:rsidR="00051F29" w:rsidRPr="00C9169D" w:rsidRDefault="005C177D" w:rsidP="005A6D91">
      <w:pPr>
        <w:ind w:left="1416"/>
        <w:rPr>
          <w:rFonts w:cs="Times New Roman"/>
          <w:color w:val="0070C0"/>
          <w:szCs w:val="18"/>
        </w:rPr>
      </w:pPr>
      <w:r w:rsidRPr="00C9169D">
        <w:rPr>
          <w:rFonts w:cs="Times New Roman"/>
          <w:color w:val="0070C0"/>
          <w:szCs w:val="18"/>
        </w:rPr>
        <w:t>Bear in mind that you must prove to have at your disposal research infrastructures with relevant design and/or development and/or testing tools necessary to implement this project.</w:t>
      </w:r>
    </w:p>
    <w:p w14:paraId="297F7D7B" w14:textId="1AFDA3AA" w:rsidR="00804D86" w:rsidRPr="00C9169D" w:rsidRDefault="00804D86" w:rsidP="004E5E65">
      <w:pPr>
        <w:rPr>
          <w:rFonts w:cs="Times New Roman"/>
          <w:szCs w:val="18"/>
        </w:rPr>
      </w:pPr>
    </w:p>
    <w:p w14:paraId="614AC98D" w14:textId="77777777" w:rsidR="00B64C9F" w:rsidRPr="00C9169D" w:rsidRDefault="00B64C9F" w:rsidP="00B64C9F">
      <w:pPr>
        <w:rPr>
          <w:rFonts w:cs="Times New Roman"/>
          <w:szCs w:val="18"/>
        </w:rPr>
      </w:pPr>
    </w:p>
    <w:tbl>
      <w:tblPr>
        <w:tblStyle w:val="TableGrid"/>
        <w:tblW w:w="10201" w:type="dxa"/>
        <w:jc w:val="center"/>
        <w:tblLayout w:type="fixed"/>
        <w:tblLook w:val="0620" w:firstRow="1" w:lastRow="0" w:firstColumn="0" w:lastColumn="0" w:noHBand="1" w:noVBand="1"/>
      </w:tblPr>
      <w:tblGrid>
        <w:gridCol w:w="1555"/>
        <w:gridCol w:w="318"/>
        <w:gridCol w:w="319"/>
        <w:gridCol w:w="319"/>
        <w:gridCol w:w="319"/>
        <w:gridCol w:w="7371"/>
      </w:tblGrid>
      <w:tr w:rsidR="00B64C9F" w:rsidRPr="00C9169D" w14:paraId="153E9B09" w14:textId="77777777" w:rsidTr="0095118D">
        <w:trPr>
          <w:trHeight w:val="333"/>
          <w:tblHeader/>
          <w:jc w:val="center"/>
        </w:trPr>
        <w:tc>
          <w:tcPr>
            <w:tcW w:w="10201" w:type="dxa"/>
            <w:gridSpan w:val="6"/>
            <w:shd w:val="clear" w:color="auto" w:fill="5777BB" w:themeFill="accent5" w:themeFillShade="BF"/>
            <w:vAlign w:val="center"/>
          </w:tcPr>
          <w:p w14:paraId="0D23108D" w14:textId="77777777" w:rsidR="00B64C9F" w:rsidRPr="00C9169D" w:rsidRDefault="00B64C9F" w:rsidP="00AF169E">
            <w:pPr>
              <w:jc w:val="center"/>
              <w:rPr>
                <w:rFonts w:cs="Times New Roman"/>
                <w:b/>
                <w:bCs/>
                <w:color w:val="FFFFFF" w:themeColor="background1"/>
                <w:szCs w:val="18"/>
              </w:rPr>
            </w:pPr>
            <w:r w:rsidRPr="00C9169D">
              <w:rPr>
                <w:rFonts w:cs="Times New Roman"/>
                <w:b/>
                <w:bCs/>
                <w:color w:val="FFFFFF" w:themeColor="background1"/>
                <w:szCs w:val="18"/>
              </w:rPr>
              <w:t xml:space="preserve">List of scientific achievements </w:t>
            </w:r>
          </w:p>
        </w:tc>
      </w:tr>
      <w:tr w:rsidR="00022660" w:rsidRPr="00C9169D" w14:paraId="2B26E0F1" w14:textId="20D5FAFC" w:rsidTr="0095118D">
        <w:trPr>
          <w:tblHeader/>
          <w:jc w:val="center"/>
        </w:trPr>
        <w:tc>
          <w:tcPr>
            <w:tcW w:w="1555" w:type="dxa"/>
            <w:vMerge w:val="restart"/>
            <w:shd w:val="clear" w:color="auto" w:fill="5777BB" w:themeFill="accent5" w:themeFillShade="BF"/>
            <w:vAlign w:val="center"/>
          </w:tcPr>
          <w:p w14:paraId="1DCE6962" w14:textId="77777777" w:rsidR="00022660" w:rsidRPr="00C9169D" w:rsidRDefault="00022660" w:rsidP="00AF169E">
            <w:pPr>
              <w:jc w:val="center"/>
              <w:rPr>
                <w:rFonts w:cs="Times New Roman"/>
                <w:color w:val="FFFFFF" w:themeColor="background1"/>
                <w:szCs w:val="18"/>
              </w:rPr>
            </w:pPr>
            <w:r w:rsidRPr="00C9169D">
              <w:rPr>
                <w:rFonts w:cs="Times New Roman"/>
                <w:color w:val="FFFFFF" w:themeColor="background1"/>
                <w:szCs w:val="18"/>
              </w:rPr>
              <w:t>Type of achievement</w:t>
            </w:r>
          </w:p>
        </w:tc>
        <w:tc>
          <w:tcPr>
            <w:tcW w:w="1275" w:type="dxa"/>
            <w:gridSpan w:val="4"/>
            <w:shd w:val="clear" w:color="auto" w:fill="5777BB" w:themeFill="accent5" w:themeFillShade="BF"/>
            <w:vAlign w:val="center"/>
          </w:tcPr>
          <w:p w14:paraId="12ADA886" w14:textId="0A01002B" w:rsidR="00022660" w:rsidRPr="00C9169D" w:rsidRDefault="00022660" w:rsidP="00777E88">
            <w:pPr>
              <w:jc w:val="center"/>
              <w:rPr>
                <w:rFonts w:cs="Times New Roman"/>
                <w:color w:val="FFFFFF" w:themeColor="background1"/>
                <w:szCs w:val="18"/>
              </w:rPr>
            </w:pPr>
            <w:r w:rsidRPr="00C9169D">
              <w:rPr>
                <w:rFonts w:cs="Times New Roman"/>
                <w:color w:val="FFFFFF" w:themeColor="background1"/>
                <w:szCs w:val="18"/>
              </w:rPr>
              <w:t>Beneficiary No</w:t>
            </w:r>
          </w:p>
        </w:tc>
        <w:tc>
          <w:tcPr>
            <w:tcW w:w="7371" w:type="dxa"/>
            <w:vMerge w:val="restart"/>
            <w:shd w:val="clear" w:color="auto" w:fill="5777BB" w:themeFill="accent5" w:themeFillShade="BF"/>
            <w:vAlign w:val="center"/>
          </w:tcPr>
          <w:p w14:paraId="4C0A67BE" w14:textId="77777777" w:rsidR="00022660" w:rsidRPr="00C9169D" w:rsidRDefault="00022660" w:rsidP="00AF169E">
            <w:pPr>
              <w:jc w:val="center"/>
              <w:rPr>
                <w:rFonts w:cs="Times New Roman"/>
                <w:color w:val="FFFFFF" w:themeColor="background1"/>
                <w:szCs w:val="18"/>
              </w:rPr>
            </w:pPr>
            <w:r w:rsidRPr="00C9169D">
              <w:rPr>
                <w:rFonts w:cs="Times New Roman"/>
                <w:color w:val="FFFFFF" w:themeColor="background1"/>
                <w:szCs w:val="18"/>
              </w:rPr>
              <w:t>Short description</w:t>
            </w:r>
          </w:p>
        </w:tc>
      </w:tr>
      <w:tr w:rsidR="00022660" w:rsidRPr="00C9169D" w14:paraId="74B26894" w14:textId="77777777" w:rsidTr="0095118D">
        <w:trPr>
          <w:trHeight w:val="90"/>
          <w:tblHeader/>
          <w:jc w:val="center"/>
        </w:trPr>
        <w:tc>
          <w:tcPr>
            <w:tcW w:w="1555" w:type="dxa"/>
            <w:vMerge/>
            <w:shd w:val="clear" w:color="auto" w:fill="5777BB" w:themeFill="accent5" w:themeFillShade="BF"/>
            <w:vAlign w:val="center"/>
          </w:tcPr>
          <w:p w14:paraId="1F529D37" w14:textId="77777777" w:rsidR="00022660" w:rsidRPr="00C9169D" w:rsidRDefault="00022660" w:rsidP="00AF169E">
            <w:pPr>
              <w:jc w:val="center"/>
              <w:rPr>
                <w:rFonts w:cs="Times New Roman"/>
                <w:color w:val="FFFFFF" w:themeColor="background1"/>
                <w:szCs w:val="18"/>
              </w:rPr>
            </w:pPr>
          </w:p>
        </w:tc>
        <w:tc>
          <w:tcPr>
            <w:tcW w:w="318" w:type="dxa"/>
            <w:shd w:val="clear" w:color="auto" w:fill="5777BB" w:themeFill="accent5" w:themeFillShade="BF"/>
            <w:vAlign w:val="center"/>
          </w:tcPr>
          <w:p w14:paraId="3F661967" w14:textId="2079F3DF" w:rsidR="00022660" w:rsidRPr="00C9169D" w:rsidRDefault="00022660" w:rsidP="00777E88">
            <w:pPr>
              <w:jc w:val="center"/>
              <w:rPr>
                <w:rFonts w:cs="Times New Roman"/>
                <w:color w:val="FFFFFF" w:themeColor="background1"/>
                <w:szCs w:val="18"/>
              </w:rPr>
            </w:pPr>
            <w:r w:rsidRPr="00C9169D">
              <w:rPr>
                <w:rFonts w:cs="Times New Roman"/>
                <w:color w:val="FFFFFF" w:themeColor="background1"/>
                <w:szCs w:val="18"/>
              </w:rPr>
              <w:t>1</w:t>
            </w:r>
          </w:p>
        </w:tc>
        <w:tc>
          <w:tcPr>
            <w:tcW w:w="319" w:type="dxa"/>
            <w:shd w:val="clear" w:color="auto" w:fill="5777BB" w:themeFill="accent5" w:themeFillShade="BF"/>
            <w:vAlign w:val="center"/>
          </w:tcPr>
          <w:p w14:paraId="6DF8E214" w14:textId="018D86C2" w:rsidR="00022660" w:rsidRPr="00C9169D" w:rsidRDefault="00022660" w:rsidP="00777E88">
            <w:pPr>
              <w:jc w:val="center"/>
              <w:rPr>
                <w:rFonts w:cs="Times New Roman"/>
                <w:color w:val="FFFFFF" w:themeColor="background1"/>
                <w:szCs w:val="18"/>
              </w:rPr>
            </w:pPr>
            <w:r w:rsidRPr="00C9169D">
              <w:rPr>
                <w:rFonts w:cs="Times New Roman"/>
                <w:color w:val="FFFFFF" w:themeColor="background1"/>
                <w:szCs w:val="18"/>
              </w:rPr>
              <w:t>2</w:t>
            </w:r>
          </w:p>
        </w:tc>
        <w:tc>
          <w:tcPr>
            <w:tcW w:w="319" w:type="dxa"/>
            <w:shd w:val="clear" w:color="auto" w:fill="5777BB" w:themeFill="accent5" w:themeFillShade="BF"/>
            <w:vAlign w:val="center"/>
          </w:tcPr>
          <w:p w14:paraId="3185ED29" w14:textId="2D7784AA" w:rsidR="00022660" w:rsidRPr="00C9169D" w:rsidRDefault="00022660" w:rsidP="00777E88">
            <w:pPr>
              <w:jc w:val="center"/>
              <w:rPr>
                <w:rFonts w:cs="Times New Roman"/>
                <w:color w:val="FFFFFF" w:themeColor="background1"/>
                <w:szCs w:val="18"/>
              </w:rPr>
            </w:pPr>
            <w:r w:rsidRPr="00C9169D">
              <w:rPr>
                <w:rFonts w:cs="Times New Roman"/>
                <w:color w:val="FFFFFF" w:themeColor="background1"/>
                <w:szCs w:val="18"/>
              </w:rPr>
              <w:t>3</w:t>
            </w:r>
          </w:p>
        </w:tc>
        <w:tc>
          <w:tcPr>
            <w:tcW w:w="319" w:type="dxa"/>
            <w:shd w:val="clear" w:color="auto" w:fill="5777BB" w:themeFill="accent5" w:themeFillShade="BF"/>
            <w:vAlign w:val="center"/>
          </w:tcPr>
          <w:p w14:paraId="71A1BE75" w14:textId="5D292C79" w:rsidR="00022660" w:rsidRPr="00C9169D" w:rsidRDefault="00022660" w:rsidP="00777E88">
            <w:pPr>
              <w:jc w:val="center"/>
              <w:rPr>
                <w:rFonts w:cs="Times New Roman"/>
                <w:color w:val="FFFFFF" w:themeColor="background1"/>
                <w:szCs w:val="18"/>
              </w:rPr>
            </w:pPr>
            <w:r w:rsidRPr="00C9169D">
              <w:rPr>
                <w:rFonts w:cs="Times New Roman"/>
                <w:color w:val="FFFFFF" w:themeColor="background1"/>
                <w:szCs w:val="18"/>
              </w:rPr>
              <w:t>4</w:t>
            </w:r>
          </w:p>
        </w:tc>
        <w:tc>
          <w:tcPr>
            <w:tcW w:w="7371" w:type="dxa"/>
            <w:vMerge/>
            <w:shd w:val="clear" w:color="auto" w:fill="5777BB" w:themeFill="accent5" w:themeFillShade="BF"/>
            <w:vAlign w:val="center"/>
          </w:tcPr>
          <w:p w14:paraId="4AE956C4" w14:textId="17F01D53" w:rsidR="00022660" w:rsidRPr="00C9169D" w:rsidRDefault="00022660" w:rsidP="00AF169E">
            <w:pPr>
              <w:jc w:val="center"/>
              <w:rPr>
                <w:rFonts w:cs="Times New Roman"/>
                <w:color w:val="FFFFFF" w:themeColor="background1"/>
                <w:szCs w:val="18"/>
              </w:rPr>
            </w:pPr>
          </w:p>
        </w:tc>
      </w:tr>
      <w:tr w:rsidR="00966EBF" w:rsidRPr="00C9169D" w14:paraId="544CB9CD" w14:textId="1000AA2E" w:rsidTr="0095118D">
        <w:trPr>
          <w:jc w:val="center"/>
        </w:trPr>
        <w:tc>
          <w:tcPr>
            <w:tcW w:w="1555" w:type="dxa"/>
            <w:vAlign w:val="center"/>
          </w:tcPr>
          <w:p w14:paraId="0D90433D" w14:textId="77777777" w:rsidR="00966EBF" w:rsidRPr="00C9169D" w:rsidRDefault="00966EBF" w:rsidP="004B533B">
            <w:pPr>
              <w:rPr>
                <w:rFonts w:cs="Times New Roman"/>
                <w:szCs w:val="18"/>
              </w:rPr>
            </w:pPr>
          </w:p>
        </w:tc>
        <w:tc>
          <w:tcPr>
            <w:tcW w:w="318" w:type="dxa"/>
            <w:tcMar>
              <w:left w:w="0" w:type="dxa"/>
              <w:right w:w="0" w:type="dxa"/>
            </w:tcMar>
            <w:vAlign w:val="center"/>
          </w:tcPr>
          <w:p w14:paraId="72702BC9" w14:textId="3A15A5EA" w:rsidR="00966EBF" w:rsidRPr="00C9169D" w:rsidRDefault="00C16975" w:rsidP="00966EBF">
            <w:pPr>
              <w:jc w:val="center"/>
              <w:rPr>
                <w:rFonts w:cs="Times New Roman"/>
                <w:szCs w:val="18"/>
              </w:rPr>
            </w:pPr>
            <w:sdt>
              <w:sdtPr>
                <w:rPr>
                  <w:noProof/>
                  <w:color w:val="auto"/>
                  <w:sz w:val="24"/>
                  <w:szCs w:val="24"/>
                </w:rPr>
                <w:id w:val="1868945385"/>
                <w14:checkbox>
                  <w14:checked w14:val="0"/>
                  <w14:checkedState w14:val="2612" w14:font="MS Gothic"/>
                  <w14:uncheckedState w14:val="2610" w14:font="MS Gothic"/>
                </w14:checkbox>
              </w:sdtPr>
              <w:sdtEndPr/>
              <w:sdtContent>
                <w:r w:rsidR="00966EBF" w:rsidRPr="00C9169D">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17FA19F2" w14:textId="60DD84A6" w:rsidR="00966EBF" w:rsidRPr="00C9169D" w:rsidRDefault="00C16975" w:rsidP="00966EBF">
            <w:pPr>
              <w:jc w:val="center"/>
              <w:rPr>
                <w:rFonts w:cs="Times New Roman"/>
                <w:szCs w:val="18"/>
              </w:rPr>
            </w:pPr>
            <w:sdt>
              <w:sdtPr>
                <w:rPr>
                  <w:noProof/>
                  <w:color w:val="auto"/>
                  <w:sz w:val="24"/>
                  <w:szCs w:val="24"/>
                </w:rPr>
                <w:id w:val="-686517971"/>
                <w14:checkbox>
                  <w14:checked w14:val="0"/>
                  <w14:checkedState w14:val="2612" w14:font="MS Gothic"/>
                  <w14:uncheckedState w14:val="2610" w14:font="MS Gothic"/>
                </w14:checkbox>
              </w:sdtPr>
              <w:sdtEndPr/>
              <w:sdtContent>
                <w:r w:rsidR="00966EBF" w:rsidRPr="00C9169D">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725BFC3C" w14:textId="6046EDCB" w:rsidR="00966EBF" w:rsidRPr="00C9169D" w:rsidRDefault="00C16975" w:rsidP="00966EBF">
            <w:pPr>
              <w:jc w:val="center"/>
              <w:rPr>
                <w:rFonts w:cs="Times New Roman"/>
                <w:szCs w:val="18"/>
              </w:rPr>
            </w:pPr>
            <w:sdt>
              <w:sdtPr>
                <w:rPr>
                  <w:noProof/>
                  <w:color w:val="auto"/>
                  <w:sz w:val="24"/>
                  <w:szCs w:val="24"/>
                </w:rPr>
                <w:id w:val="1517113940"/>
                <w14:checkbox>
                  <w14:checked w14:val="0"/>
                  <w14:checkedState w14:val="2612" w14:font="MS Gothic"/>
                  <w14:uncheckedState w14:val="2610" w14:font="MS Gothic"/>
                </w14:checkbox>
              </w:sdtPr>
              <w:sdtEndPr/>
              <w:sdtContent>
                <w:r w:rsidR="00966EBF" w:rsidRPr="00C9169D">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09CF58BC" w14:textId="540D89E9" w:rsidR="00966EBF" w:rsidRPr="00C9169D" w:rsidRDefault="00C16975" w:rsidP="00966EBF">
            <w:pPr>
              <w:jc w:val="center"/>
              <w:rPr>
                <w:rFonts w:cs="Times New Roman"/>
                <w:szCs w:val="18"/>
              </w:rPr>
            </w:pPr>
            <w:sdt>
              <w:sdtPr>
                <w:rPr>
                  <w:noProof/>
                  <w:color w:val="auto"/>
                  <w:sz w:val="24"/>
                  <w:szCs w:val="24"/>
                </w:rPr>
                <w:id w:val="943350544"/>
                <w14:checkbox>
                  <w14:checked w14:val="0"/>
                  <w14:checkedState w14:val="2612" w14:font="MS Gothic"/>
                  <w14:uncheckedState w14:val="2610" w14:font="MS Gothic"/>
                </w14:checkbox>
              </w:sdtPr>
              <w:sdtEndPr/>
              <w:sdtContent>
                <w:r w:rsidR="00966EBF" w:rsidRPr="00C9169D">
                  <w:rPr>
                    <w:rFonts w:ascii="MS Gothic" w:eastAsia="MS Gothic" w:hAnsi="MS Gothic" w:hint="eastAsia"/>
                    <w:noProof/>
                    <w:color w:val="auto"/>
                    <w:sz w:val="24"/>
                    <w:szCs w:val="24"/>
                  </w:rPr>
                  <w:t>☐</w:t>
                </w:r>
              </w:sdtContent>
            </w:sdt>
          </w:p>
        </w:tc>
        <w:tc>
          <w:tcPr>
            <w:tcW w:w="7371" w:type="dxa"/>
            <w:vAlign w:val="center"/>
          </w:tcPr>
          <w:p w14:paraId="048D7191" w14:textId="504F35CA" w:rsidR="00966EBF" w:rsidRPr="00C9169D" w:rsidRDefault="00966EBF" w:rsidP="00AF169E">
            <w:pPr>
              <w:rPr>
                <w:rFonts w:cs="Times New Roman"/>
                <w:szCs w:val="18"/>
              </w:rPr>
            </w:pPr>
          </w:p>
        </w:tc>
      </w:tr>
      <w:tr w:rsidR="0070264C" w:rsidRPr="00C9169D" w14:paraId="22ADFEC1" w14:textId="1BB53E54" w:rsidTr="0095118D">
        <w:trPr>
          <w:jc w:val="center"/>
        </w:trPr>
        <w:tc>
          <w:tcPr>
            <w:tcW w:w="1555" w:type="dxa"/>
            <w:vAlign w:val="center"/>
          </w:tcPr>
          <w:p w14:paraId="1E80CA03" w14:textId="77777777" w:rsidR="0070264C" w:rsidRPr="00C9169D" w:rsidRDefault="0070264C" w:rsidP="004B533B">
            <w:pPr>
              <w:rPr>
                <w:rFonts w:cs="Times New Roman"/>
                <w:szCs w:val="18"/>
              </w:rPr>
            </w:pPr>
          </w:p>
        </w:tc>
        <w:tc>
          <w:tcPr>
            <w:tcW w:w="318" w:type="dxa"/>
            <w:tcMar>
              <w:left w:w="0" w:type="dxa"/>
              <w:right w:w="0" w:type="dxa"/>
            </w:tcMar>
            <w:vAlign w:val="center"/>
          </w:tcPr>
          <w:p w14:paraId="4DD29514" w14:textId="06D0AAB6" w:rsidR="0070264C" w:rsidRPr="00C9169D" w:rsidRDefault="00C16975" w:rsidP="0070264C">
            <w:pPr>
              <w:jc w:val="center"/>
              <w:rPr>
                <w:rFonts w:cs="Times New Roman"/>
                <w:szCs w:val="18"/>
              </w:rPr>
            </w:pPr>
            <w:sdt>
              <w:sdtPr>
                <w:rPr>
                  <w:noProof/>
                  <w:color w:val="auto"/>
                  <w:sz w:val="24"/>
                  <w:szCs w:val="24"/>
                </w:rPr>
                <w:id w:val="-2118900078"/>
                <w14:checkbox>
                  <w14:checked w14:val="0"/>
                  <w14:checkedState w14:val="2612" w14:font="MS Gothic"/>
                  <w14:uncheckedState w14:val="2610" w14:font="MS Gothic"/>
                </w14:checkbox>
              </w:sdtPr>
              <w:sdtEndPr/>
              <w:sdtContent>
                <w:r w:rsidR="0070264C" w:rsidRPr="00C9169D">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49B0A4BC" w14:textId="0E31BA8C" w:rsidR="0070264C" w:rsidRPr="00C9169D" w:rsidRDefault="00C16975" w:rsidP="0070264C">
            <w:pPr>
              <w:jc w:val="center"/>
              <w:rPr>
                <w:rFonts w:cs="Times New Roman"/>
                <w:szCs w:val="18"/>
              </w:rPr>
            </w:pPr>
            <w:sdt>
              <w:sdtPr>
                <w:rPr>
                  <w:noProof/>
                  <w:color w:val="auto"/>
                  <w:sz w:val="24"/>
                  <w:szCs w:val="24"/>
                </w:rPr>
                <w:id w:val="175080973"/>
                <w14:checkbox>
                  <w14:checked w14:val="0"/>
                  <w14:checkedState w14:val="2612" w14:font="MS Gothic"/>
                  <w14:uncheckedState w14:val="2610" w14:font="MS Gothic"/>
                </w14:checkbox>
              </w:sdtPr>
              <w:sdtEndPr/>
              <w:sdtContent>
                <w:r w:rsidR="0070264C" w:rsidRPr="00C9169D">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3592F0CE" w14:textId="24CE49B4" w:rsidR="0070264C" w:rsidRPr="00C9169D" w:rsidRDefault="00C16975" w:rsidP="0070264C">
            <w:pPr>
              <w:jc w:val="center"/>
              <w:rPr>
                <w:rFonts w:cs="Times New Roman"/>
                <w:szCs w:val="18"/>
              </w:rPr>
            </w:pPr>
            <w:sdt>
              <w:sdtPr>
                <w:rPr>
                  <w:noProof/>
                  <w:color w:val="auto"/>
                  <w:sz w:val="24"/>
                  <w:szCs w:val="24"/>
                </w:rPr>
                <w:id w:val="194352219"/>
                <w14:checkbox>
                  <w14:checked w14:val="0"/>
                  <w14:checkedState w14:val="2612" w14:font="MS Gothic"/>
                  <w14:uncheckedState w14:val="2610" w14:font="MS Gothic"/>
                </w14:checkbox>
              </w:sdtPr>
              <w:sdtEndPr/>
              <w:sdtContent>
                <w:r w:rsidR="0070264C" w:rsidRPr="00C9169D">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66566875" w14:textId="18EE44C0" w:rsidR="0070264C" w:rsidRPr="00C9169D" w:rsidRDefault="00C16975" w:rsidP="0070264C">
            <w:pPr>
              <w:jc w:val="center"/>
              <w:rPr>
                <w:rFonts w:cs="Times New Roman"/>
                <w:szCs w:val="18"/>
              </w:rPr>
            </w:pPr>
            <w:sdt>
              <w:sdtPr>
                <w:rPr>
                  <w:noProof/>
                  <w:color w:val="auto"/>
                  <w:sz w:val="24"/>
                  <w:szCs w:val="24"/>
                </w:rPr>
                <w:id w:val="-1219053728"/>
                <w14:checkbox>
                  <w14:checked w14:val="0"/>
                  <w14:checkedState w14:val="2612" w14:font="MS Gothic"/>
                  <w14:uncheckedState w14:val="2610" w14:font="MS Gothic"/>
                </w14:checkbox>
              </w:sdtPr>
              <w:sdtEndPr/>
              <w:sdtContent>
                <w:r w:rsidR="0070264C" w:rsidRPr="00C9169D">
                  <w:rPr>
                    <w:rFonts w:ascii="MS Gothic" w:eastAsia="MS Gothic" w:hAnsi="MS Gothic" w:hint="eastAsia"/>
                    <w:noProof/>
                    <w:color w:val="auto"/>
                    <w:sz w:val="24"/>
                    <w:szCs w:val="24"/>
                  </w:rPr>
                  <w:t>☐</w:t>
                </w:r>
              </w:sdtContent>
            </w:sdt>
          </w:p>
        </w:tc>
        <w:tc>
          <w:tcPr>
            <w:tcW w:w="7371" w:type="dxa"/>
            <w:vAlign w:val="center"/>
          </w:tcPr>
          <w:p w14:paraId="1324E6FF" w14:textId="43170CE4" w:rsidR="0070264C" w:rsidRPr="00C9169D" w:rsidRDefault="0070264C" w:rsidP="0070264C">
            <w:pPr>
              <w:rPr>
                <w:rFonts w:cs="Times New Roman"/>
                <w:szCs w:val="18"/>
              </w:rPr>
            </w:pPr>
          </w:p>
        </w:tc>
      </w:tr>
      <w:tr w:rsidR="0070264C" w:rsidRPr="00C9169D" w14:paraId="23B4A2B3" w14:textId="4E78274D" w:rsidTr="0095118D">
        <w:trPr>
          <w:jc w:val="center"/>
        </w:trPr>
        <w:tc>
          <w:tcPr>
            <w:tcW w:w="1555" w:type="dxa"/>
            <w:vAlign w:val="center"/>
          </w:tcPr>
          <w:p w14:paraId="0812E777" w14:textId="77777777" w:rsidR="0070264C" w:rsidRPr="00C9169D" w:rsidRDefault="0070264C" w:rsidP="004B533B">
            <w:pPr>
              <w:rPr>
                <w:rFonts w:cs="Times New Roman"/>
                <w:szCs w:val="18"/>
              </w:rPr>
            </w:pPr>
          </w:p>
        </w:tc>
        <w:tc>
          <w:tcPr>
            <w:tcW w:w="318" w:type="dxa"/>
            <w:tcMar>
              <w:left w:w="0" w:type="dxa"/>
              <w:right w:w="0" w:type="dxa"/>
            </w:tcMar>
            <w:vAlign w:val="center"/>
          </w:tcPr>
          <w:p w14:paraId="5846804B" w14:textId="2AE29809" w:rsidR="0070264C" w:rsidRPr="00C9169D" w:rsidRDefault="00C16975" w:rsidP="0070264C">
            <w:pPr>
              <w:jc w:val="center"/>
              <w:rPr>
                <w:rFonts w:cs="Times New Roman"/>
                <w:szCs w:val="18"/>
              </w:rPr>
            </w:pPr>
            <w:sdt>
              <w:sdtPr>
                <w:rPr>
                  <w:noProof/>
                  <w:color w:val="auto"/>
                  <w:sz w:val="24"/>
                  <w:szCs w:val="24"/>
                </w:rPr>
                <w:id w:val="262190904"/>
                <w14:checkbox>
                  <w14:checked w14:val="0"/>
                  <w14:checkedState w14:val="2612" w14:font="MS Gothic"/>
                  <w14:uncheckedState w14:val="2610" w14:font="MS Gothic"/>
                </w14:checkbox>
              </w:sdtPr>
              <w:sdtEndPr/>
              <w:sdtContent>
                <w:r w:rsidR="0070264C" w:rsidRPr="00C9169D">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6CD50D57" w14:textId="1C5D6DDA" w:rsidR="0070264C" w:rsidRPr="00C9169D" w:rsidRDefault="00C16975" w:rsidP="0070264C">
            <w:pPr>
              <w:jc w:val="center"/>
              <w:rPr>
                <w:rFonts w:cs="Times New Roman"/>
                <w:szCs w:val="18"/>
              </w:rPr>
            </w:pPr>
            <w:sdt>
              <w:sdtPr>
                <w:rPr>
                  <w:noProof/>
                  <w:color w:val="auto"/>
                  <w:sz w:val="24"/>
                  <w:szCs w:val="24"/>
                </w:rPr>
                <w:id w:val="-1545679847"/>
                <w14:checkbox>
                  <w14:checked w14:val="0"/>
                  <w14:checkedState w14:val="2612" w14:font="MS Gothic"/>
                  <w14:uncheckedState w14:val="2610" w14:font="MS Gothic"/>
                </w14:checkbox>
              </w:sdtPr>
              <w:sdtEndPr/>
              <w:sdtContent>
                <w:r w:rsidR="0070264C" w:rsidRPr="00C9169D">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6B84FE26" w14:textId="0D6FC5E2" w:rsidR="0070264C" w:rsidRPr="00C9169D" w:rsidRDefault="00C16975" w:rsidP="0070264C">
            <w:pPr>
              <w:jc w:val="center"/>
              <w:rPr>
                <w:rFonts w:cs="Times New Roman"/>
                <w:szCs w:val="18"/>
              </w:rPr>
            </w:pPr>
            <w:sdt>
              <w:sdtPr>
                <w:rPr>
                  <w:noProof/>
                  <w:color w:val="auto"/>
                  <w:sz w:val="24"/>
                  <w:szCs w:val="24"/>
                </w:rPr>
                <w:id w:val="-1902669034"/>
                <w14:checkbox>
                  <w14:checked w14:val="0"/>
                  <w14:checkedState w14:val="2612" w14:font="MS Gothic"/>
                  <w14:uncheckedState w14:val="2610" w14:font="MS Gothic"/>
                </w14:checkbox>
              </w:sdtPr>
              <w:sdtEndPr/>
              <w:sdtContent>
                <w:r w:rsidR="0070264C" w:rsidRPr="00C9169D">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56127902" w14:textId="3BD2F4CA" w:rsidR="0070264C" w:rsidRPr="00C9169D" w:rsidRDefault="00C16975" w:rsidP="0070264C">
            <w:pPr>
              <w:jc w:val="center"/>
              <w:rPr>
                <w:rFonts w:cs="Times New Roman"/>
                <w:szCs w:val="18"/>
              </w:rPr>
            </w:pPr>
            <w:sdt>
              <w:sdtPr>
                <w:rPr>
                  <w:noProof/>
                  <w:color w:val="auto"/>
                  <w:sz w:val="24"/>
                  <w:szCs w:val="24"/>
                </w:rPr>
                <w:id w:val="672062952"/>
                <w14:checkbox>
                  <w14:checked w14:val="0"/>
                  <w14:checkedState w14:val="2612" w14:font="MS Gothic"/>
                  <w14:uncheckedState w14:val="2610" w14:font="MS Gothic"/>
                </w14:checkbox>
              </w:sdtPr>
              <w:sdtEndPr/>
              <w:sdtContent>
                <w:r w:rsidR="0070264C" w:rsidRPr="00C9169D">
                  <w:rPr>
                    <w:rFonts w:ascii="MS Gothic" w:eastAsia="MS Gothic" w:hAnsi="MS Gothic" w:hint="eastAsia"/>
                    <w:noProof/>
                    <w:color w:val="auto"/>
                    <w:sz w:val="24"/>
                    <w:szCs w:val="24"/>
                  </w:rPr>
                  <w:t>☐</w:t>
                </w:r>
              </w:sdtContent>
            </w:sdt>
          </w:p>
        </w:tc>
        <w:tc>
          <w:tcPr>
            <w:tcW w:w="7371" w:type="dxa"/>
            <w:vAlign w:val="center"/>
          </w:tcPr>
          <w:p w14:paraId="7288915B" w14:textId="13163596" w:rsidR="0070264C" w:rsidRPr="00C9169D" w:rsidRDefault="0070264C" w:rsidP="0070264C">
            <w:pPr>
              <w:rPr>
                <w:rFonts w:cs="Times New Roman"/>
                <w:szCs w:val="18"/>
              </w:rPr>
            </w:pPr>
          </w:p>
        </w:tc>
      </w:tr>
      <w:tr w:rsidR="0070264C" w:rsidRPr="00C9169D" w14:paraId="2D13EE76" w14:textId="1BE43848" w:rsidTr="0095118D">
        <w:trPr>
          <w:jc w:val="center"/>
        </w:trPr>
        <w:tc>
          <w:tcPr>
            <w:tcW w:w="1555" w:type="dxa"/>
            <w:vAlign w:val="center"/>
          </w:tcPr>
          <w:p w14:paraId="63D2849E" w14:textId="77777777" w:rsidR="0070264C" w:rsidRPr="00C9169D" w:rsidRDefault="0070264C" w:rsidP="004B533B">
            <w:pPr>
              <w:rPr>
                <w:rFonts w:cs="Times New Roman"/>
                <w:szCs w:val="18"/>
              </w:rPr>
            </w:pPr>
          </w:p>
        </w:tc>
        <w:tc>
          <w:tcPr>
            <w:tcW w:w="318" w:type="dxa"/>
            <w:tcMar>
              <w:left w:w="0" w:type="dxa"/>
              <w:right w:w="0" w:type="dxa"/>
            </w:tcMar>
            <w:vAlign w:val="center"/>
          </w:tcPr>
          <w:p w14:paraId="1E368834" w14:textId="5783BB11" w:rsidR="0070264C" w:rsidRPr="00C9169D" w:rsidRDefault="00C16975" w:rsidP="0070264C">
            <w:pPr>
              <w:jc w:val="center"/>
              <w:rPr>
                <w:rFonts w:cs="Times New Roman"/>
                <w:szCs w:val="18"/>
              </w:rPr>
            </w:pPr>
            <w:sdt>
              <w:sdtPr>
                <w:rPr>
                  <w:noProof/>
                  <w:color w:val="auto"/>
                  <w:sz w:val="24"/>
                  <w:szCs w:val="24"/>
                </w:rPr>
                <w:id w:val="1309362071"/>
                <w14:checkbox>
                  <w14:checked w14:val="0"/>
                  <w14:checkedState w14:val="2612" w14:font="MS Gothic"/>
                  <w14:uncheckedState w14:val="2610" w14:font="MS Gothic"/>
                </w14:checkbox>
              </w:sdtPr>
              <w:sdtEndPr/>
              <w:sdtContent>
                <w:r w:rsidR="0070264C" w:rsidRPr="00C9169D">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0BE9C4FD" w14:textId="5AC53B3C" w:rsidR="0070264C" w:rsidRPr="00C9169D" w:rsidRDefault="00C16975" w:rsidP="0070264C">
            <w:pPr>
              <w:jc w:val="center"/>
              <w:rPr>
                <w:rFonts w:cs="Times New Roman"/>
                <w:szCs w:val="18"/>
              </w:rPr>
            </w:pPr>
            <w:sdt>
              <w:sdtPr>
                <w:rPr>
                  <w:noProof/>
                  <w:color w:val="auto"/>
                  <w:sz w:val="24"/>
                  <w:szCs w:val="24"/>
                </w:rPr>
                <w:id w:val="-413700659"/>
                <w14:checkbox>
                  <w14:checked w14:val="0"/>
                  <w14:checkedState w14:val="2612" w14:font="MS Gothic"/>
                  <w14:uncheckedState w14:val="2610" w14:font="MS Gothic"/>
                </w14:checkbox>
              </w:sdtPr>
              <w:sdtEndPr/>
              <w:sdtContent>
                <w:r w:rsidR="0070264C" w:rsidRPr="00C9169D">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15D9C48A" w14:textId="5445CF58" w:rsidR="0070264C" w:rsidRPr="00C9169D" w:rsidRDefault="00C16975" w:rsidP="0070264C">
            <w:pPr>
              <w:jc w:val="center"/>
              <w:rPr>
                <w:rFonts w:cs="Times New Roman"/>
                <w:szCs w:val="18"/>
              </w:rPr>
            </w:pPr>
            <w:sdt>
              <w:sdtPr>
                <w:rPr>
                  <w:noProof/>
                  <w:color w:val="auto"/>
                  <w:sz w:val="24"/>
                  <w:szCs w:val="24"/>
                </w:rPr>
                <w:id w:val="-1225052107"/>
                <w14:checkbox>
                  <w14:checked w14:val="0"/>
                  <w14:checkedState w14:val="2612" w14:font="MS Gothic"/>
                  <w14:uncheckedState w14:val="2610" w14:font="MS Gothic"/>
                </w14:checkbox>
              </w:sdtPr>
              <w:sdtEndPr/>
              <w:sdtContent>
                <w:r w:rsidR="0070264C" w:rsidRPr="00C9169D">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417DF329" w14:textId="60F7E99D" w:rsidR="0070264C" w:rsidRPr="00C9169D" w:rsidRDefault="00C16975" w:rsidP="0070264C">
            <w:pPr>
              <w:jc w:val="center"/>
              <w:rPr>
                <w:rFonts w:cs="Times New Roman"/>
                <w:szCs w:val="18"/>
              </w:rPr>
            </w:pPr>
            <w:sdt>
              <w:sdtPr>
                <w:rPr>
                  <w:noProof/>
                  <w:color w:val="auto"/>
                  <w:sz w:val="24"/>
                  <w:szCs w:val="24"/>
                </w:rPr>
                <w:id w:val="710995756"/>
                <w14:checkbox>
                  <w14:checked w14:val="0"/>
                  <w14:checkedState w14:val="2612" w14:font="MS Gothic"/>
                  <w14:uncheckedState w14:val="2610" w14:font="MS Gothic"/>
                </w14:checkbox>
              </w:sdtPr>
              <w:sdtEndPr/>
              <w:sdtContent>
                <w:r w:rsidR="00E0698F" w:rsidRPr="00C9169D">
                  <w:rPr>
                    <w:rFonts w:ascii="MS Gothic" w:eastAsia="MS Gothic" w:hAnsi="MS Gothic" w:hint="eastAsia"/>
                    <w:noProof/>
                    <w:color w:val="auto"/>
                    <w:sz w:val="24"/>
                    <w:szCs w:val="24"/>
                  </w:rPr>
                  <w:t>☐</w:t>
                </w:r>
              </w:sdtContent>
            </w:sdt>
          </w:p>
        </w:tc>
        <w:tc>
          <w:tcPr>
            <w:tcW w:w="7371" w:type="dxa"/>
            <w:vAlign w:val="center"/>
          </w:tcPr>
          <w:p w14:paraId="1D4FD004" w14:textId="6001D60F" w:rsidR="0070264C" w:rsidRPr="00C9169D" w:rsidRDefault="0070264C" w:rsidP="0070264C">
            <w:pPr>
              <w:rPr>
                <w:rFonts w:cs="Times New Roman"/>
                <w:szCs w:val="18"/>
              </w:rPr>
            </w:pPr>
          </w:p>
        </w:tc>
      </w:tr>
      <w:tr w:rsidR="0070264C" w:rsidRPr="00C9169D" w14:paraId="6F360168" w14:textId="414E1A00" w:rsidTr="0095118D">
        <w:trPr>
          <w:jc w:val="center"/>
        </w:trPr>
        <w:tc>
          <w:tcPr>
            <w:tcW w:w="1555" w:type="dxa"/>
            <w:vAlign w:val="center"/>
          </w:tcPr>
          <w:p w14:paraId="70AFE7DA" w14:textId="77777777" w:rsidR="0070264C" w:rsidRPr="00C9169D" w:rsidRDefault="0070264C" w:rsidP="004B533B">
            <w:pPr>
              <w:rPr>
                <w:rFonts w:cs="Times New Roman"/>
                <w:szCs w:val="18"/>
              </w:rPr>
            </w:pPr>
          </w:p>
        </w:tc>
        <w:tc>
          <w:tcPr>
            <w:tcW w:w="318" w:type="dxa"/>
            <w:tcMar>
              <w:left w:w="0" w:type="dxa"/>
              <w:right w:w="0" w:type="dxa"/>
            </w:tcMar>
            <w:vAlign w:val="center"/>
          </w:tcPr>
          <w:p w14:paraId="275E7EDF" w14:textId="1CCBAE4D" w:rsidR="0070264C" w:rsidRPr="00C9169D" w:rsidRDefault="00C16975" w:rsidP="0070264C">
            <w:pPr>
              <w:jc w:val="center"/>
              <w:rPr>
                <w:rFonts w:cs="Times New Roman"/>
                <w:szCs w:val="18"/>
              </w:rPr>
            </w:pPr>
            <w:sdt>
              <w:sdtPr>
                <w:rPr>
                  <w:noProof/>
                  <w:color w:val="auto"/>
                  <w:sz w:val="24"/>
                  <w:szCs w:val="24"/>
                </w:rPr>
                <w:id w:val="-923792460"/>
                <w14:checkbox>
                  <w14:checked w14:val="0"/>
                  <w14:checkedState w14:val="2612" w14:font="MS Gothic"/>
                  <w14:uncheckedState w14:val="2610" w14:font="MS Gothic"/>
                </w14:checkbox>
              </w:sdtPr>
              <w:sdtEndPr/>
              <w:sdtContent>
                <w:r w:rsidR="0070264C" w:rsidRPr="00C9169D">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14A01EDB" w14:textId="51FBEBB9" w:rsidR="0070264C" w:rsidRPr="00C9169D" w:rsidRDefault="00C16975" w:rsidP="0070264C">
            <w:pPr>
              <w:jc w:val="center"/>
              <w:rPr>
                <w:rFonts w:cs="Times New Roman"/>
                <w:szCs w:val="18"/>
              </w:rPr>
            </w:pPr>
            <w:sdt>
              <w:sdtPr>
                <w:rPr>
                  <w:noProof/>
                  <w:color w:val="auto"/>
                  <w:sz w:val="24"/>
                  <w:szCs w:val="24"/>
                </w:rPr>
                <w:id w:val="-1714112423"/>
                <w14:checkbox>
                  <w14:checked w14:val="0"/>
                  <w14:checkedState w14:val="2612" w14:font="MS Gothic"/>
                  <w14:uncheckedState w14:val="2610" w14:font="MS Gothic"/>
                </w14:checkbox>
              </w:sdtPr>
              <w:sdtEndPr/>
              <w:sdtContent>
                <w:r w:rsidR="0070264C" w:rsidRPr="00C9169D">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4E89CF61" w14:textId="669EE3FC" w:rsidR="0070264C" w:rsidRPr="00C9169D" w:rsidRDefault="00C16975" w:rsidP="0070264C">
            <w:pPr>
              <w:jc w:val="center"/>
              <w:rPr>
                <w:rFonts w:cs="Times New Roman"/>
                <w:szCs w:val="18"/>
              </w:rPr>
            </w:pPr>
            <w:sdt>
              <w:sdtPr>
                <w:rPr>
                  <w:noProof/>
                  <w:color w:val="auto"/>
                  <w:sz w:val="24"/>
                  <w:szCs w:val="24"/>
                </w:rPr>
                <w:id w:val="-1860345979"/>
                <w14:checkbox>
                  <w14:checked w14:val="0"/>
                  <w14:checkedState w14:val="2612" w14:font="MS Gothic"/>
                  <w14:uncheckedState w14:val="2610" w14:font="MS Gothic"/>
                </w14:checkbox>
              </w:sdtPr>
              <w:sdtEndPr/>
              <w:sdtContent>
                <w:r w:rsidR="0070264C" w:rsidRPr="00C9169D">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7BA267ED" w14:textId="11F6B715" w:rsidR="0070264C" w:rsidRPr="00C9169D" w:rsidRDefault="00C16975" w:rsidP="0070264C">
            <w:pPr>
              <w:jc w:val="center"/>
              <w:rPr>
                <w:rFonts w:cs="Times New Roman"/>
                <w:szCs w:val="18"/>
              </w:rPr>
            </w:pPr>
            <w:sdt>
              <w:sdtPr>
                <w:rPr>
                  <w:noProof/>
                  <w:color w:val="auto"/>
                  <w:sz w:val="24"/>
                  <w:szCs w:val="24"/>
                </w:rPr>
                <w:id w:val="-247890092"/>
                <w14:checkbox>
                  <w14:checked w14:val="0"/>
                  <w14:checkedState w14:val="2612" w14:font="MS Gothic"/>
                  <w14:uncheckedState w14:val="2610" w14:font="MS Gothic"/>
                </w14:checkbox>
              </w:sdtPr>
              <w:sdtEndPr/>
              <w:sdtContent>
                <w:r w:rsidR="0070264C" w:rsidRPr="00C9169D">
                  <w:rPr>
                    <w:rFonts w:ascii="MS Gothic" w:eastAsia="MS Gothic" w:hAnsi="MS Gothic" w:hint="eastAsia"/>
                    <w:noProof/>
                    <w:color w:val="auto"/>
                    <w:sz w:val="24"/>
                    <w:szCs w:val="24"/>
                  </w:rPr>
                  <w:t>☐</w:t>
                </w:r>
              </w:sdtContent>
            </w:sdt>
          </w:p>
        </w:tc>
        <w:tc>
          <w:tcPr>
            <w:tcW w:w="7371" w:type="dxa"/>
            <w:vAlign w:val="center"/>
          </w:tcPr>
          <w:p w14:paraId="6C48398E" w14:textId="3BDBD5B5" w:rsidR="0070264C" w:rsidRPr="00C9169D" w:rsidRDefault="0070264C" w:rsidP="0070264C">
            <w:pPr>
              <w:rPr>
                <w:rFonts w:cs="Times New Roman"/>
                <w:szCs w:val="18"/>
              </w:rPr>
            </w:pPr>
          </w:p>
        </w:tc>
      </w:tr>
    </w:tbl>
    <w:p w14:paraId="05E0EF2B" w14:textId="68E96233" w:rsidR="00B64C9F" w:rsidRPr="00C9169D" w:rsidRDefault="00B64C9F" w:rsidP="00B64C9F">
      <w:pPr>
        <w:rPr>
          <w:rFonts w:cs="Times New Roman"/>
          <w:b/>
          <w:bCs/>
          <w:szCs w:val="18"/>
        </w:rPr>
      </w:pPr>
      <w:r w:rsidRPr="00C9169D">
        <w:rPr>
          <w:rFonts w:cs="Times New Roman"/>
          <w:b/>
          <w:bCs/>
          <w:szCs w:val="18"/>
        </w:rPr>
        <w:t xml:space="preserve">Table </w:t>
      </w:r>
      <w:r w:rsidR="00E32BA6" w:rsidRPr="00C9169D">
        <w:rPr>
          <w:rFonts w:cs="Times New Roman"/>
          <w:b/>
          <w:bCs/>
          <w:szCs w:val="18"/>
        </w:rPr>
        <w:t>4</w:t>
      </w:r>
      <w:r w:rsidRPr="00C9169D">
        <w:rPr>
          <w:rFonts w:cs="Times New Roman"/>
          <w:b/>
          <w:bCs/>
          <w:szCs w:val="18"/>
        </w:rPr>
        <w:t xml:space="preserve"> – List of achievements </w:t>
      </w:r>
      <w:r w:rsidRPr="00C9169D">
        <w:rPr>
          <w:rFonts w:cs="Times New Roman"/>
          <w:szCs w:val="18"/>
        </w:rPr>
        <w:t>(delete as many lines as needed)</w:t>
      </w:r>
      <w:r w:rsidRPr="00C9169D">
        <w:rPr>
          <w:rFonts w:cs="Times New Roman"/>
          <w:b/>
          <w:bCs/>
          <w:szCs w:val="18"/>
        </w:rPr>
        <w:t>.</w:t>
      </w:r>
    </w:p>
    <w:p w14:paraId="0F7C6B48" w14:textId="332C5750" w:rsidR="00804D86" w:rsidRPr="00C9169D" w:rsidRDefault="00804D86" w:rsidP="004E5E65">
      <w:pPr>
        <w:rPr>
          <w:rFonts w:cs="Times New Roman"/>
          <w:szCs w:val="18"/>
        </w:rPr>
      </w:pPr>
    </w:p>
    <w:p w14:paraId="5537007E" w14:textId="77777777" w:rsidR="00804D86" w:rsidRPr="00C9169D" w:rsidRDefault="00804D86" w:rsidP="004E5E65">
      <w:pPr>
        <w:rPr>
          <w:rFonts w:cs="Times New Roman"/>
          <w:szCs w:val="18"/>
        </w:rPr>
      </w:pPr>
    </w:p>
    <w:tbl>
      <w:tblPr>
        <w:tblStyle w:val="TableGrid"/>
        <w:tblW w:w="10201" w:type="dxa"/>
        <w:jc w:val="center"/>
        <w:tblLayout w:type="fixed"/>
        <w:tblLook w:val="0620" w:firstRow="1" w:lastRow="0" w:firstColumn="0" w:lastColumn="0" w:noHBand="1" w:noVBand="1"/>
      </w:tblPr>
      <w:tblGrid>
        <w:gridCol w:w="704"/>
        <w:gridCol w:w="1311"/>
        <w:gridCol w:w="1311"/>
        <w:gridCol w:w="372"/>
        <w:gridCol w:w="372"/>
        <w:gridCol w:w="372"/>
        <w:gridCol w:w="373"/>
        <w:gridCol w:w="992"/>
        <w:gridCol w:w="1460"/>
        <w:gridCol w:w="2934"/>
      </w:tblGrid>
      <w:tr w:rsidR="005B4A2F" w:rsidRPr="00C9169D" w14:paraId="5E2FF668" w14:textId="77777777" w:rsidTr="0095118D">
        <w:trPr>
          <w:trHeight w:val="333"/>
          <w:tblHeader/>
          <w:jc w:val="center"/>
        </w:trPr>
        <w:tc>
          <w:tcPr>
            <w:tcW w:w="10201" w:type="dxa"/>
            <w:gridSpan w:val="10"/>
            <w:shd w:val="clear" w:color="auto" w:fill="5777BB" w:themeFill="accent5" w:themeFillShade="BF"/>
            <w:vAlign w:val="center"/>
          </w:tcPr>
          <w:p w14:paraId="58D428D9" w14:textId="55AF8139" w:rsidR="005B4A2F" w:rsidRPr="00C9169D" w:rsidRDefault="00486036" w:rsidP="00093D8D">
            <w:pPr>
              <w:jc w:val="center"/>
              <w:rPr>
                <w:rFonts w:cs="Times New Roman"/>
                <w:b/>
                <w:bCs/>
                <w:color w:val="FFFFFF" w:themeColor="background1"/>
                <w:szCs w:val="18"/>
              </w:rPr>
            </w:pPr>
            <w:r w:rsidRPr="00C9169D">
              <w:rPr>
                <w:rFonts w:cs="Times New Roman"/>
                <w:b/>
                <w:bCs/>
                <w:color w:val="FFFFFF" w:themeColor="background1"/>
                <w:szCs w:val="18"/>
              </w:rPr>
              <w:t xml:space="preserve">Project Team - </w:t>
            </w:r>
            <w:r w:rsidR="005B4A2F" w:rsidRPr="00C9169D">
              <w:rPr>
                <w:rFonts w:cs="Times New Roman"/>
                <w:b/>
                <w:bCs/>
                <w:color w:val="FFFFFF" w:themeColor="background1"/>
                <w:szCs w:val="18"/>
              </w:rPr>
              <w:t>List of Researchers involved in the project</w:t>
            </w:r>
          </w:p>
        </w:tc>
      </w:tr>
      <w:tr w:rsidR="00610B65" w:rsidRPr="00C9169D" w14:paraId="65CB5B73" w14:textId="77777777" w:rsidTr="002C326E">
        <w:trPr>
          <w:trHeight w:val="113"/>
          <w:tblHeader/>
          <w:jc w:val="center"/>
        </w:trPr>
        <w:tc>
          <w:tcPr>
            <w:tcW w:w="704" w:type="dxa"/>
            <w:vMerge w:val="restart"/>
            <w:shd w:val="clear" w:color="auto" w:fill="5777BB" w:themeFill="accent5" w:themeFillShade="BF"/>
            <w:vAlign w:val="center"/>
          </w:tcPr>
          <w:p w14:paraId="710CCAFF" w14:textId="3D950DAD" w:rsidR="00610B65" w:rsidRPr="00C9169D" w:rsidRDefault="00610B65" w:rsidP="005B4A2F">
            <w:pPr>
              <w:jc w:val="center"/>
              <w:rPr>
                <w:rFonts w:cs="Times New Roman"/>
                <w:color w:val="FFFFFF" w:themeColor="background1"/>
                <w:szCs w:val="18"/>
              </w:rPr>
            </w:pPr>
            <w:r w:rsidRPr="00C9169D">
              <w:rPr>
                <w:rFonts w:cs="Times New Roman"/>
                <w:color w:val="FFFFFF" w:themeColor="background1"/>
                <w:szCs w:val="18"/>
              </w:rPr>
              <w:t>Title</w:t>
            </w:r>
          </w:p>
        </w:tc>
        <w:tc>
          <w:tcPr>
            <w:tcW w:w="1311" w:type="dxa"/>
            <w:vMerge w:val="restart"/>
            <w:shd w:val="clear" w:color="auto" w:fill="5777BB" w:themeFill="accent5" w:themeFillShade="BF"/>
            <w:vAlign w:val="center"/>
          </w:tcPr>
          <w:p w14:paraId="12D482F7" w14:textId="4DDC72F8" w:rsidR="00610B65" w:rsidRPr="00C9169D" w:rsidRDefault="00610B65" w:rsidP="005B4A2F">
            <w:pPr>
              <w:jc w:val="center"/>
              <w:rPr>
                <w:rFonts w:cs="Times New Roman"/>
                <w:color w:val="FFFFFF" w:themeColor="background1"/>
                <w:szCs w:val="18"/>
              </w:rPr>
            </w:pPr>
            <w:r w:rsidRPr="00C9169D">
              <w:rPr>
                <w:rFonts w:cs="Times New Roman"/>
                <w:color w:val="FFFFFF" w:themeColor="background1"/>
                <w:szCs w:val="18"/>
              </w:rPr>
              <w:t>Name</w:t>
            </w:r>
          </w:p>
        </w:tc>
        <w:tc>
          <w:tcPr>
            <w:tcW w:w="1311" w:type="dxa"/>
            <w:vMerge w:val="restart"/>
            <w:shd w:val="clear" w:color="auto" w:fill="5777BB" w:themeFill="accent5" w:themeFillShade="BF"/>
            <w:vAlign w:val="center"/>
          </w:tcPr>
          <w:p w14:paraId="0B39A39D" w14:textId="79BA6004" w:rsidR="00610B65" w:rsidRPr="00C9169D" w:rsidRDefault="00610B65" w:rsidP="005B4A2F">
            <w:pPr>
              <w:jc w:val="center"/>
              <w:rPr>
                <w:rFonts w:cs="Times New Roman"/>
                <w:color w:val="FFFFFF" w:themeColor="background1"/>
                <w:szCs w:val="18"/>
              </w:rPr>
            </w:pPr>
            <w:r w:rsidRPr="00C9169D">
              <w:rPr>
                <w:rFonts w:cs="Times New Roman"/>
                <w:color w:val="FFFFFF" w:themeColor="background1"/>
                <w:szCs w:val="18"/>
              </w:rPr>
              <w:t>Surname</w:t>
            </w:r>
          </w:p>
        </w:tc>
        <w:tc>
          <w:tcPr>
            <w:tcW w:w="1489" w:type="dxa"/>
            <w:gridSpan w:val="4"/>
            <w:shd w:val="clear" w:color="auto" w:fill="5777BB" w:themeFill="accent5" w:themeFillShade="BF"/>
            <w:vAlign w:val="center"/>
          </w:tcPr>
          <w:p w14:paraId="1DBA21C7" w14:textId="1B8007B9" w:rsidR="00610B65" w:rsidRPr="00C9169D" w:rsidRDefault="005904B7" w:rsidP="005B4A2F">
            <w:pPr>
              <w:jc w:val="center"/>
              <w:rPr>
                <w:rFonts w:cs="Times New Roman"/>
                <w:color w:val="FFFFFF" w:themeColor="background1"/>
                <w:szCs w:val="18"/>
              </w:rPr>
            </w:pPr>
            <w:r w:rsidRPr="00C9169D">
              <w:rPr>
                <w:rFonts w:cs="Times New Roman"/>
                <w:color w:val="FFFFFF" w:themeColor="background1"/>
                <w:szCs w:val="18"/>
              </w:rPr>
              <w:t>Beneficiary</w:t>
            </w:r>
            <w:r w:rsidR="00610B65" w:rsidRPr="00C9169D">
              <w:rPr>
                <w:rFonts w:cs="Times New Roman"/>
                <w:color w:val="FFFFFF" w:themeColor="background1"/>
                <w:szCs w:val="18"/>
              </w:rPr>
              <w:t xml:space="preserve"> No</w:t>
            </w:r>
          </w:p>
        </w:tc>
        <w:tc>
          <w:tcPr>
            <w:tcW w:w="992" w:type="dxa"/>
            <w:vMerge w:val="restart"/>
            <w:shd w:val="clear" w:color="auto" w:fill="5777BB" w:themeFill="accent5" w:themeFillShade="BF"/>
            <w:vAlign w:val="center"/>
          </w:tcPr>
          <w:p w14:paraId="118BD348" w14:textId="75740B66" w:rsidR="00610B65" w:rsidRPr="00C9169D" w:rsidRDefault="00610B65" w:rsidP="005B4A2F">
            <w:pPr>
              <w:jc w:val="center"/>
              <w:rPr>
                <w:rFonts w:cs="Times New Roman"/>
                <w:color w:val="FFFFFF" w:themeColor="background1"/>
                <w:szCs w:val="18"/>
              </w:rPr>
            </w:pPr>
            <w:r w:rsidRPr="00C9169D">
              <w:rPr>
                <w:rFonts w:cs="Times New Roman"/>
                <w:color w:val="FFFFFF" w:themeColor="background1"/>
                <w:szCs w:val="18"/>
              </w:rPr>
              <w:t>Category</w:t>
            </w:r>
          </w:p>
        </w:tc>
        <w:tc>
          <w:tcPr>
            <w:tcW w:w="1460" w:type="dxa"/>
            <w:vMerge w:val="restart"/>
            <w:shd w:val="clear" w:color="auto" w:fill="5777BB" w:themeFill="accent5" w:themeFillShade="BF"/>
            <w:vAlign w:val="center"/>
          </w:tcPr>
          <w:p w14:paraId="042C1EA3" w14:textId="41310B50" w:rsidR="00610B65" w:rsidRPr="00C9169D" w:rsidRDefault="00610B65" w:rsidP="005B4A2F">
            <w:pPr>
              <w:jc w:val="center"/>
              <w:rPr>
                <w:rFonts w:cs="Times New Roman"/>
                <w:color w:val="FFFFFF" w:themeColor="background1"/>
                <w:szCs w:val="18"/>
              </w:rPr>
            </w:pPr>
            <w:r w:rsidRPr="00C9169D">
              <w:rPr>
                <w:rFonts w:cs="Times New Roman"/>
                <w:color w:val="FFFFFF" w:themeColor="background1"/>
                <w:szCs w:val="18"/>
              </w:rPr>
              <w:t>Position</w:t>
            </w:r>
          </w:p>
        </w:tc>
        <w:tc>
          <w:tcPr>
            <w:tcW w:w="2934" w:type="dxa"/>
            <w:vMerge w:val="restart"/>
            <w:shd w:val="clear" w:color="auto" w:fill="5777BB" w:themeFill="accent5" w:themeFillShade="BF"/>
            <w:vAlign w:val="center"/>
          </w:tcPr>
          <w:p w14:paraId="3416B285" w14:textId="42BEDA36" w:rsidR="00610B65" w:rsidRPr="00C9169D" w:rsidRDefault="00610B65" w:rsidP="005B4A2F">
            <w:pPr>
              <w:jc w:val="center"/>
              <w:rPr>
                <w:rFonts w:cs="Times New Roman"/>
                <w:color w:val="FFFFFF" w:themeColor="background1"/>
                <w:szCs w:val="18"/>
              </w:rPr>
            </w:pPr>
            <w:r w:rsidRPr="00C9169D">
              <w:rPr>
                <w:rFonts w:cs="Times New Roman"/>
                <w:color w:val="FFFFFF" w:themeColor="background1"/>
                <w:szCs w:val="18"/>
              </w:rPr>
              <w:t>Role in the project</w:t>
            </w:r>
          </w:p>
        </w:tc>
      </w:tr>
      <w:tr w:rsidR="00610B65" w:rsidRPr="00C9169D" w14:paraId="212FCE71" w14:textId="77777777" w:rsidTr="002C326E">
        <w:trPr>
          <w:trHeight w:val="147"/>
          <w:tblHeader/>
          <w:jc w:val="center"/>
        </w:trPr>
        <w:tc>
          <w:tcPr>
            <w:tcW w:w="704" w:type="dxa"/>
            <w:vMerge/>
            <w:shd w:val="clear" w:color="auto" w:fill="5777BB" w:themeFill="accent5" w:themeFillShade="BF"/>
            <w:vAlign w:val="center"/>
          </w:tcPr>
          <w:p w14:paraId="4B2EAF17" w14:textId="77777777" w:rsidR="00610B65" w:rsidRPr="00C9169D" w:rsidRDefault="00610B65" w:rsidP="00610B65">
            <w:pPr>
              <w:jc w:val="center"/>
              <w:rPr>
                <w:rFonts w:cs="Times New Roman"/>
                <w:color w:val="FFFFFF" w:themeColor="background1"/>
                <w:szCs w:val="18"/>
              </w:rPr>
            </w:pPr>
          </w:p>
        </w:tc>
        <w:tc>
          <w:tcPr>
            <w:tcW w:w="1311" w:type="dxa"/>
            <w:vMerge/>
            <w:shd w:val="clear" w:color="auto" w:fill="5777BB" w:themeFill="accent5" w:themeFillShade="BF"/>
            <w:vAlign w:val="center"/>
          </w:tcPr>
          <w:p w14:paraId="58FFE7BC" w14:textId="77777777" w:rsidR="00610B65" w:rsidRPr="00C9169D" w:rsidRDefault="00610B65" w:rsidP="00610B65">
            <w:pPr>
              <w:jc w:val="center"/>
              <w:rPr>
                <w:rFonts w:cs="Times New Roman"/>
                <w:color w:val="FFFFFF" w:themeColor="background1"/>
                <w:szCs w:val="18"/>
              </w:rPr>
            </w:pPr>
          </w:p>
        </w:tc>
        <w:tc>
          <w:tcPr>
            <w:tcW w:w="1311" w:type="dxa"/>
            <w:vMerge/>
            <w:shd w:val="clear" w:color="auto" w:fill="5777BB" w:themeFill="accent5" w:themeFillShade="BF"/>
            <w:vAlign w:val="center"/>
          </w:tcPr>
          <w:p w14:paraId="6C6A0417" w14:textId="77777777" w:rsidR="00610B65" w:rsidRPr="00C9169D" w:rsidRDefault="00610B65" w:rsidP="00610B65">
            <w:pPr>
              <w:jc w:val="center"/>
              <w:rPr>
                <w:rFonts w:cs="Times New Roman"/>
                <w:color w:val="FFFFFF" w:themeColor="background1"/>
                <w:szCs w:val="18"/>
              </w:rPr>
            </w:pPr>
          </w:p>
        </w:tc>
        <w:tc>
          <w:tcPr>
            <w:tcW w:w="372" w:type="dxa"/>
            <w:shd w:val="clear" w:color="auto" w:fill="5777BB" w:themeFill="accent5" w:themeFillShade="BF"/>
            <w:tcMar>
              <w:left w:w="0" w:type="dxa"/>
              <w:right w:w="0" w:type="dxa"/>
            </w:tcMar>
            <w:vAlign w:val="center"/>
          </w:tcPr>
          <w:p w14:paraId="3A2BDCAB" w14:textId="01F06F2E" w:rsidR="00610B65" w:rsidRPr="00C9169D" w:rsidRDefault="00610B65" w:rsidP="008E6667">
            <w:pPr>
              <w:jc w:val="center"/>
              <w:rPr>
                <w:rFonts w:cs="Times New Roman"/>
                <w:color w:val="FFFFFF" w:themeColor="background1"/>
                <w:szCs w:val="18"/>
              </w:rPr>
            </w:pPr>
            <w:r w:rsidRPr="00C9169D">
              <w:rPr>
                <w:rFonts w:cs="Times New Roman"/>
                <w:color w:val="FFFFFF" w:themeColor="background1"/>
                <w:szCs w:val="18"/>
              </w:rPr>
              <w:t>1</w:t>
            </w:r>
          </w:p>
        </w:tc>
        <w:tc>
          <w:tcPr>
            <w:tcW w:w="372" w:type="dxa"/>
            <w:shd w:val="clear" w:color="auto" w:fill="5777BB" w:themeFill="accent5" w:themeFillShade="BF"/>
            <w:tcMar>
              <w:left w:w="0" w:type="dxa"/>
              <w:right w:w="0" w:type="dxa"/>
            </w:tcMar>
            <w:vAlign w:val="center"/>
          </w:tcPr>
          <w:p w14:paraId="3FBD5EC4" w14:textId="7FE5E929" w:rsidR="00610B65" w:rsidRPr="00C9169D" w:rsidRDefault="00610B65" w:rsidP="008E6667">
            <w:pPr>
              <w:jc w:val="center"/>
              <w:rPr>
                <w:rFonts w:cs="Times New Roman"/>
                <w:color w:val="FFFFFF" w:themeColor="background1"/>
                <w:szCs w:val="18"/>
              </w:rPr>
            </w:pPr>
            <w:r w:rsidRPr="00C9169D">
              <w:rPr>
                <w:rFonts w:cs="Times New Roman"/>
                <w:color w:val="FFFFFF" w:themeColor="background1"/>
                <w:szCs w:val="18"/>
              </w:rPr>
              <w:t>2</w:t>
            </w:r>
          </w:p>
        </w:tc>
        <w:tc>
          <w:tcPr>
            <w:tcW w:w="372" w:type="dxa"/>
            <w:shd w:val="clear" w:color="auto" w:fill="5777BB" w:themeFill="accent5" w:themeFillShade="BF"/>
            <w:tcMar>
              <w:left w:w="0" w:type="dxa"/>
              <w:right w:w="0" w:type="dxa"/>
            </w:tcMar>
            <w:vAlign w:val="center"/>
          </w:tcPr>
          <w:p w14:paraId="5EE96C74" w14:textId="322EC59B" w:rsidR="00610B65" w:rsidRPr="00C9169D" w:rsidRDefault="00610B65" w:rsidP="008E6667">
            <w:pPr>
              <w:jc w:val="center"/>
              <w:rPr>
                <w:rFonts w:cs="Times New Roman"/>
                <w:color w:val="FFFFFF" w:themeColor="background1"/>
                <w:szCs w:val="18"/>
              </w:rPr>
            </w:pPr>
            <w:r w:rsidRPr="00C9169D">
              <w:rPr>
                <w:rFonts w:cs="Times New Roman"/>
                <w:color w:val="FFFFFF" w:themeColor="background1"/>
                <w:szCs w:val="18"/>
              </w:rPr>
              <w:t>3</w:t>
            </w:r>
          </w:p>
        </w:tc>
        <w:tc>
          <w:tcPr>
            <w:tcW w:w="373" w:type="dxa"/>
            <w:shd w:val="clear" w:color="auto" w:fill="5777BB" w:themeFill="accent5" w:themeFillShade="BF"/>
            <w:tcMar>
              <w:left w:w="0" w:type="dxa"/>
              <w:right w:w="0" w:type="dxa"/>
            </w:tcMar>
            <w:vAlign w:val="center"/>
          </w:tcPr>
          <w:p w14:paraId="3BF28385" w14:textId="475F9184" w:rsidR="00610B65" w:rsidRPr="00C9169D" w:rsidRDefault="00610B65" w:rsidP="008E6667">
            <w:pPr>
              <w:jc w:val="center"/>
              <w:rPr>
                <w:rFonts w:cs="Times New Roman"/>
                <w:color w:val="FFFFFF" w:themeColor="background1"/>
                <w:szCs w:val="18"/>
              </w:rPr>
            </w:pPr>
            <w:r w:rsidRPr="00C9169D">
              <w:rPr>
                <w:rFonts w:cs="Times New Roman"/>
                <w:color w:val="FFFFFF" w:themeColor="background1"/>
                <w:szCs w:val="18"/>
              </w:rPr>
              <w:t>4</w:t>
            </w:r>
          </w:p>
        </w:tc>
        <w:tc>
          <w:tcPr>
            <w:tcW w:w="992" w:type="dxa"/>
            <w:vMerge/>
            <w:shd w:val="clear" w:color="auto" w:fill="5777BB" w:themeFill="accent5" w:themeFillShade="BF"/>
            <w:vAlign w:val="center"/>
          </w:tcPr>
          <w:p w14:paraId="61AC55F0" w14:textId="77777777" w:rsidR="00610B65" w:rsidRPr="00C9169D" w:rsidRDefault="00610B65" w:rsidP="00610B65">
            <w:pPr>
              <w:jc w:val="center"/>
              <w:rPr>
                <w:rFonts w:cs="Times New Roman"/>
                <w:color w:val="FFFFFF" w:themeColor="background1"/>
                <w:szCs w:val="18"/>
              </w:rPr>
            </w:pPr>
          </w:p>
        </w:tc>
        <w:tc>
          <w:tcPr>
            <w:tcW w:w="1460" w:type="dxa"/>
            <w:vMerge/>
            <w:shd w:val="clear" w:color="auto" w:fill="5777BB" w:themeFill="accent5" w:themeFillShade="BF"/>
            <w:vAlign w:val="center"/>
          </w:tcPr>
          <w:p w14:paraId="2B69C31D" w14:textId="77777777" w:rsidR="00610B65" w:rsidRPr="00C9169D" w:rsidRDefault="00610B65" w:rsidP="00610B65">
            <w:pPr>
              <w:jc w:val="center"/>
              <w:rPr>
                <w:rFonts w:cs="Times New Roman"/>
                <w:color w:val="FFFFFF" w:themeColor="background1"/>
                <w:szCs w:val="18"/>
              </w:rPr>
            </w:pPr>
          </w:p>
        </w:tc>
        <w:tc>
          <w:tcPr>
            <w:tcW w:w="2934" w:type="dxa"/>
            <w:vMerge/>
            <w:shd w:val="clear" w:color="auto" w:fill="5777BB" w:themeFill="accent5" w:themeFillShade="BF"/>
            <w:vAlign w:val="center"/>
          </w:tcPr>
          <w:p w14:paraId="136EEABB" w14:textId="77777777" w:rsidR="00610B65" w:rsidRPr="00C9169D" w:rsidRDefault="00610B65" w:rsidP="00610B65">
            <w:pPr>
              <w:jc w:val="center"/>
              <w:rPr>
                <w:rFonts w:cs="Times New Roman"/>
                <w:color w:val="FFFFFF" w:themeColor="background1"/>
                <w:szCs w:val="18"/>
              </w:rPr>
            </w:pPr>
          </w:p>
        </w:tc>
      </w:tr>
      <w:tr w:rsidR="00610B65" w:rsidRPr="00C9169D" w14:paraId="4D4352D7" w14:textId="77777777" w:rsidTr="002C326E">
        <w:trPr>
          <w:jc w:val="center"/>
        </w:trPr>
        <w:tc>
          <w:tcPr>
            <w:tcW w:w="704" w:type="dxa"/>
            <w:vAlign w:val="center"/>
          </w:tcPr>
          <w:p w14:paraId="45804164" w14:textId="33EC5A34" w:rsidR="00610B65" w:rsidRPr="00C9169D" w:rsidRDefault="00610B65" w:rsidP="00610B65">
            <w:pPr>
              <w:jc w:val="center"/>
              <w:rPr>
                <w:rFonts w:cs="Times New Roman"/>
                <w:szCs w:val="18"/>
              </w:rPr>
            </w:pPr>
          </w:p>
        </w:tc>
        <w:tc>
          <w:tcPr>
            <w:tcW w:w="1311" w:type="dxa"/>
            <w:vAlign w:val="center"/>
          </w:tcPr>
          <w:p w14:paraId="64596168" w14:textId="0E0D6BC7" w:rsidR="00610B65" w:rsidRPr="00C9169D" w:rsidRDefault="00610B65" w:rsidP="00610B65">
            <w:pPr>
              <w:rPr>
                <w:rFonts w:cs="Times New Roman"/>
                <w:szCs w:val="18"/>
              </w:rPr>
            </w:pPr>
          </w:p>
        </w:tc>
        <w:tc>
          <w:tcPr>
            <w:tcW w:w="1311" w:type="dxa"/>
            <w:vAlign w:val="center"/>
          </w:tcPr>
          <w:p w14:paraId="12E451F1" w14:textId="6857DEDB" w:rsidR="00610B65" w:rsidRPr="00C9169D" w:rsidRDefault="00610B65" w:rsidP="00610B65">
            <w:pPr>
              <w:rPr>
                <w:rFonts w:cs="Times New Roman"/>
                <w:szCs w:val="18"/>
              </w:rPr>
            </w:pPr>
          </w:p>
        </w:tc>
        <w:tc>
          <w:tcPr>
            <w:tcW w:w="372" w:type="dxa"/>
            <w:tcMar>
              <w:left w:w="0" w:type="dxa"/>
              <w:right w:w="0" w:type="dxa"/>
            </w:tcMar>
            <w:vAlign w:val="center"/>
          </w:tcPr>
          <w:p w14:paraId="56FBB08C" w14:textId="150E792E" w:rsidR="00610B65" w:rsidRPr="00C9169D" w:rsidRDefault="00C16975" w:rsidP="008E6667">
            <w:pPr>
              <w:jc w:val="center"/>
              <w:rPr>
                <w:rFonts w:cs="Times New Roman"/>
                <w:szCs w:val="18"/>
              </w:rPr>
            </w:pPr>
            <w:sdt>
              <w:sdtPr>
                <w:rPr>
                  <w:noProof/>
                  <w:color w:val="auto"/>
                  <w:sz w:val="24"/>
                  <w:szCs w:val="24"/>
                </w:rPr>
                <w:id w:val="855468073"/>
                <w14:checkbox>
                  <w14:checked w14:val="0"/>
                  <w14:checkedState w14:val="2612" w14:font="MS Gothic"/>
                  <w14:uncheckedState w14:val="2610" w14:font="MS Gothic"/>
                </w14:checkbox>
              </w:sdtPr>
              <w:sdtEndPr/>
              <w:sdtContent>
                <w:r w:rsidR="005904B7" w:rsidRPr="00C9169D">
                  <w:rPr>
                    <w:rFonts w:ascii="MS Gothic" w:eastAsia="MS Gothic" w:hAnsi="MS Gothic" w:hint="eastAsia"/>
                    <w:noProof/>
                    <w:color w:val="auto"/>
                    <w:sz w:val="24"/>
                    <w:szCs w:val="24"/>
                  </w:rPr>
                  <w:t>☐</w:t>
                </w:r>
              </w:sdtContent>
            </w:sdt>
          </w:p>
        </w:tc>
        <w:tc>
          <w:tcPr>
            <w:tcW w:w="372" w:type="dxa"/>
            <w:tcMar>
              <w:left w:w="0" w:type="dxa"/>
              <w:right w:w="0" w:type="dxa"/>
            </w:tcMar>
            <w:vAlign w:val="center"/>
          </w:tcPr>
          <w:p w14:paraId="725DAE63" w14:textId="1623E65C" w:rsidR="00610B65" w:rsidRPr="00C9169D" w:rsidRDefault="00C16975" w:rsidP="008E6667">
            <w:pPr>
              <w:jc w:val="center"/>
              <w:rPr>
                <w:rFonts w:cs="Times New Roman"/>
                <w:szCs w:val="18"/>
              </w:rPr>
            </w:pPr>
            <w:sdt>
              <w:sdtPr>
                <w:rPr>
                  <w:noProof/>
                  <w:color w:val="auto"/>
                  <w:sz w:val="24"/>
                  <w:szCs w:val="24"/>
                </w:rPr>
                <w:id w:val="986507887"/>
                <w14:checkbox>
                  <w14:checked w14:val="0"/>
                  <w14:checkedState w14:val="2612" w14:font="MS Gothic"/>
                  <w14:uncheckedState w14:val="2610" w14:font="MS Gothic"/>
                </w14:checkbox>
              </w:sdtPr>
              <w:sdtEndPr/>
              <w:sdtContent>
                <w:r w:rsidR="00610B65" w:rsidRPr="00C9169D">
                  <w:rPr>
                    <w:rFonts w:ascii="MS Gothic" w:eastAsia="MS Gothic" w:hAnsi="MS Gothic" w:hint="eastAsia"/>
                    <w:noProof/>
                    <w:color w:val="auto"/>
                    <w:sz w:val="24"/>
                    <w:szCs w:val="24"/>
                  </w:rPr>
                  <w:t>☐</w:t>
                </w:r>
              </w:sdtContent>
            </w:sdt>
          </w:p>
        </w:tc>
        <w:tc>
          <w:tcPr>
            <w:tcW w:w="372" w:type="dxa"/>
            <w:tcMar>
              <w:left w:w="0" w:type="dxa"/>
              <w:right w:w="0" w:type="dxa"/>
            </w:tcMar>
            <w:vAlign w:val="center"/>
          </w:tcPr>
          <w:p w14:paraId="1B50878D" w14:textId="7A491037" w:rsidR="00610B65" w:rsidRPr="00C9169D" w:rsidRDefault="00C16975" w:rsidP="008E6667">
            <w:pPr>
              <w:jc w:val="center"/>
              <w:rPr>
                <w:rFonts w:cs="Times New Roman"/>
                <w:szCs w:val="18"/>
              </w:rPr>
            </w:pPr>
            <w:sdt>
              <w:sdtPr>
                <w:rPr>
                  <w:noProof/>
                  <w:color w:val="auto"/>
                  <w:sz w:val="24"/>
                  <w:szCs w:val="24"/>
                </w:rPr>
                <w:id w:val="499930734"/>
                <w14:checkbox>
                  <w14:checked w14:val="0"/>
                  <w14:checkedState w14:val="2612" w14:font="MS Gothic"/>
                  <w14:uncheckedState w14:val="2610" w14:font="MS Gothic"/>
                </w14:checkbox>
              </w:sdtPr>
              <w:sdtEndPr/>
              <w:sdtContent>
                <w:r w:rsidR="00610B65" w:rsidRPr="00C9169D">
                  <w:rPr>
                    <w:rFonts w:ascii="MS Gothic" w:eastAsia="MS Gothic" w:hAnsi="MS Gothic" w:hint="eastAsia"/>
                    <w:noProof/>
                    <w:color w:val="auto"/>
                    <w:sz w:val="24"/>
                    <w:szCs w:val="24"/>
                  </w:rPr>
                  <w:t>☐</w:t>
                </w:r>
              </w:sdtContent>
            </w:sdt>
          </w:p>
        </w:tc>
        <w:tc>
          <w:tcPr>
            <w:tcW w:w="373" w:type="dxa"/>
            <w:tcMar>
              <w:left w:w="0" w:type="dxa"/>
              <w:right w:w="0" w:type="dxa"/>
            </w:tcMar>
            <w:vAlign w:val="center"/>
          </w:tcPr>
          <w:p w14:paraId="23C6F9C1" w14:textId="6000020B" w:rsidR="00610B65" w:rsidRPr="00C9169D" w:rsidRDefault="00C16975" w:rsidP="008E6667">
            <w:pPr>
              <w:jc w:val="center"/>
              <w:rPr>
                <w:rFonts w:cs="Times New Roman"/>
                <w:szCs w:val="18"/>
              </w:rPr>
            </w:pPr>
            <w:sdt>
              <w:sdtPr>
                <w:rPr>
                  <w:noProof/>
                  <w:color w:val="auto"/>
                  <w:sz w:val="24"/>
                  <w:szCs w:val="24"/>
                </w:rPr>
                <w:id w:val="376744974"/>
                <w14:checkbox>
                  <w14:checked w14:val="0"/>
                  <w14:checkedState w14:val="2612" w14:font="MS Gothic"/>
                  <w14:uncheckedState w14:val="2610" w14:font="MS Gothic"/>
                </w14:checkbox>
              </w:sdtPr>
              <w:sdtEndPr/>
              <w:sdtContent>
                <w:r w:rsidR="00610B65" w:rsidRPr="00C9169D">
                  <w:rPr>
                    <w:rFonts w:ascii="MS Gothic" w:eastAsia="MS Gothic" w:hAnsi="MS Gothic" w:hint="eastAsia"/>
                    <w:noProof/>
                    <w:color w:val="auto"/>
                    <w:sz w:val="24"/>
                    <w:szCs w:val="24"/>
                  </w:rPr>
                  <w:t>☐</w:t>
                </w:r>
              </w:sdtContent>
            </w:sdt>
          </w:p>
        </w:tc>
        <w:tc>
          <w:tcPr>
            <w:tcW w:w="992" w:type="dxa"/>
            <w:vAlign w:val="center"/>
          </w:tcPr>
          <w:p w14:paraId="61735665" w14:textId="77777777" w:rsidR="00610B65" w:rsidRPr="00C9169D" w:rsidRDefault="00610B65" w:rsidP="002C326E">
            <w:pPr>
              <w:jc w:val="center"/>
              <w:rPr>
                <w:rFonts w:cs="Times New Roman"/>
                <w:szCs w:val="18"/>
              </w:rPr>
            </w:pPr>
          </w:p>
        </w:tc>
        <w:tc>
          <w:tcPr>
            <w:tcW w:w="1460" w:type="dxa"/>
            <w:vAlign w:val="center"/>
          </w:tcPr>
          <w:p w14:paraId="10B0D363" w14:textId="70ED7A22" w:rsidR="00610B65" w:rsidRPr="00C9169D" w:rsidRDefault="00610B65" w:rsidP="00610B65">
            <w:pPr>
              <w:rPr>
                <w:rFonts w:cs="Times New Roman"/>
                <w:szCs w:val="18"/>
              </w:rPr>
            </w:pPr>
          </w:p>
        </w:tc>
        <w:tc>
          <w:tcPr>
            <w:tcW w:w="2934" w:type="dxa"/>
            <w:vAlign w:val="center"/>
          </w:tcPr>
          <w:p w14:paraId="204D36FD" w14:textId="22F0DC9E" w:rsidR="00610B65" w:rsidRPr="00C9169D" w:rsidRDefault="00610B65" w:rsidP="00610B65">
            <w:pPr>
              <w:rPr>
                <w:rFonts w:cs="Times New Roman"/>
                <w:szCs w:val="18"/>
              </w:rPr>
            </w:pPr>
          </w:p>
        </w:tc>
      </w:tr>
      <w:tr w:rsidR="00610B65" w:rsidRPr="00C9169D" w14:paraId="2B6E9C68" w14:textId="77777777" w:rsidTr="002C326E">
        <w:trPr>
          <w:jc w:val="center"/>
        </w:trPr>
        <w:tc>
          <w:tcPr>
            <w:tcW w:w="704" w:type="dxa"/>
            <w:vAlign w:val="center"/>
          </w:tcPr>
          <w:p w14:paraId="2ACDCE29" w14:textId="53A5A8EE" w:rsidR="00610B65" w:rsidRPr="00C9169D" w:rsidRDefault="00610B65" w:rsidP="00610B65">
            <w:pPr>
              <w:jc w:val="center"/>
              <w:rPr>
                <w:rFonts w:cs="Times New Roman"/>
                <w:szCs w:val="18"/>
              </w:rPr>
            </w:pPr>
          </w:p>
        </w:tc>
        <w:tc>
          <w:tcPr>
            <w:tcW w:w="1311" w:type="dxa"/>
            <w:vAlign w:val="center"/>
          </w:tcPr>
          <w:p w14:paraId="346ABC62" w14:textId="7F21ED9D" w:rsidR="00610B65" w:rsidRPr="00C9169D" w:rsidRDefault="00610B65" w:rsidP="00610B65">
            <w:pPr>
              <w:rPr>
                <w:rFonts w:cs="Times New Roman"/>
                <w:szCs w:val="18"/>
              </w:rPr>
            </w:pPr>
          </w:p>
        </w:tc>
        <w:tc>
          <w:tcPr>
            <w:tcW w:w="1311" w:type="dxa"/>
            <w:vAlign w:val="center"/>
          </w:tcPr>
          <w:p w14:paraId="67D4D264" w14:textId="77777777" w:rsidR="00610B65" w:rsidRPr="00C9169D" w:rsidRDefault="00610B65" w:rsidP="00610B65">
            <w:pPr>
              <w:rPr>
                <w:rFonts w:cs="Times New Roman"/>
                <w:szCs w:val="18"/>
              </w:rPr>
            </w:pPr>
          </w:p>
        </w:tc>
        <w:tc>
          <w:tcPr>
            <w:tcW w:w="372" w:type="dxa"/>
            <w:tcMar>
              <w:left w:w="0" w:type="dxa"/>
              <w:right w:w="0" w:type="dxa"/>
            </w:tcMar>
            <w:vAlign w:val="center"/>
          </w:tcPr>
          <w:p w14:paraId="41A3F205" w14:textId="7B5B47C5" w:rsidR="00610B65" w:rsidRPr="00C9169D" w:rsidRDefault="00C16975" w:rsidP="008E6667">
            <w:pPr>
              <w:jc w:val="center"/>
              <w:rPr>
                <w:rFonts w:cs="Times New Roman"/>
                <w:szCs w:val="18"/>
              </w:rPr>
            </w:pPr>
            <w:sdt>
              <w:sdtPr>
                <w:rPr>
                  <w:noProof/>
                  <w:color w:val="auto"/>
                  <w:sz w:val="24"/>
                  <w:szCs w:val="24"/>
                </w:rPr>
                <w:id w:val="22908816"/>
                <w14:checkbox>
                  <w14:checked w14:val="0"/>
                  <w14:checkedState w14:val="2612" w14:font="MS Gothic"/>
                  <w14:uncheckedState w14:val="2610" w14:font="MS Gothic"/>
                </w14:checkbox>
              </w:sdtPr>
              <w:sdtEndPr/>
              <w:sdtContent>
                <w:r w:rsidR="00610B65" w:rsidRPr="00C9169D">
                  <w:rPr>
                    <w:rFonts w:ascii="MS Gothic" w:eastAsia="MS Gothic" w:hAnsi="MS Gothic" w:hint="eastAsia"/>
                    <w:noProof/>
                    <w:color w:val="auto"/>
                    <w:sz w:val="24"/>
                    <w:szCs w:val="24"/>
                  </w:rPr>
                  <w:t>☐</w:t>
                </w:r>
              </w:sdtContent>
            </w:sdt>
          </w:p>
        </w:tc>
        <w:tc>
          <w:tcPr>
            <w:tcW w:w="372" w:type="dxa"/>
            <w:tcMar>
              <w:left w:w="0" w:type="dxa"/>
              <w:right w:w="0" w:type="dxa"/>
            </w:tcMar>
            <w:vAlign w:val="center"/>
          </w:tcPr>
          <w:p w14:paraId="558C7379" w14:textId="77DD405B" w:rsidR="00610B65" w:rsidRPr="00C9169D" w:rsidRDefault="00C16975" w:rsidP="008E6667">
            <w:pPr>
              <w:jc w:val="center"/>
              <w:rPr>
                <w:rFonts w:cs="Times New Roman"/>
                <w:szCs w:val="18"/>
              </w:rPr>
            </w:pPr>
            <w:sdt>
              <w:sdtPr>
                <w:rPr>
                  <w:noProof/>
                  <w:color w:val="auto"/>
                  <w:sz w:val="24"/>
                  <w:szCs w:val="24"/>
                </w:rPr>
                <w:id w:val="-746258378"/>
                <w14:checkbox>
                  <w14:checked w14:val="0"/>
                  <w14:checkedState w14:val="2612" w14:font="MS Gothic"/>
                  <w14:uncheckedState w14:val="2610" w14:font="MS Gothic"/>
                </w14:checkbox>
              </w:sdtPr>
              <w:sdtEndPr/>
              <w:sdtContent>
                <w:r w:rsidR="00610B65" w:rsidRPr="00C9169D">
                  <w:rPr>
                    <w:rFonts w:ascii="MS Gothic" w:eastAsia="MS Gothic" w:hAnsi="MS Gothic" w:hint="eastAsia"/>
                    <w:noProof/>
                    <w:color w:val="auto"/>
                    <w:sz w:val="24"/>
                    <w:szCs w:val="24"/>
                  </w:rPr>
                  <w:t>☐</w:t>
                </w:r>
              </w:sdtContent>
            </w:sdt>
          </w:p>
        </w:tc>
        <w:tc>
          <w:tcPr>
            <w:tcW w:w="372" w:type="dxa"/>
            <w:tcMar>
              <w:left w:w="0" w:type="dxa"/>
              <w:right w:w="0" w:type="dxa"/>
            </w:tcMar>
            <w:vAlign w:val="center"/>
          </w:tcPr>
          <w:p w14:paraId="65EB8AFD" w14:textId="7DFAE38F" w:rsidR="00610B65" w:rsidRPr="00C9169D" w:rsidRDefault="00C16975" w:rsidP="008E6667">
            <w:pPr>
              <w:jc w:val="center"/>
              <w:rPr>
                <w:rFonts w:cs="Times New Roman"/>
                <w:szCs w:val="18"/>
              </w:rPr>
            </w:pPr>
            <w:sdt>
              <w:sdtPr>
                <w:rPr>
                  <w:noProof/>
                  <w:color w:val="auto"/>
                  <w:sz w:val="24"/>
                  <w:szCs w:val="24"/>
                </w:rPr>
                <w:id w:val="1807512373"/>
                <w14:checkbox>
                  <w14:checked w14:val="0"/>
                  <w14:checkedState w14:val="2612" w14:font="MS Gothic"/>
                  <w14:uncheckedState w14:val="2610" w14:font="MS Gothic"/>
                </w14:checkbox>
              </w:sdtPr>
              <w:sdtEndPr/>
              <w:sdtContent>
                <w:r w:rsidR="00610B65" w:rsidRPr="00C9169D">
                  <w:rPr>
                    <w:rFonts w:ascii="MS Gothic" w:eastAsia="MS Gothic" w:hAnsi="MS Gothic" w:hint="eastAsia"/>
                    <w:noProof/>
                    <w:color w:val="auto"/>
                    <w:sz w:val="24"/>
                    <w:szCs w:val="24"/>
                  </w:rPr>
                  <w:t>☐</w:t>
                </w:r>
              </w:sdtContent>
            </w:sdt>
          </w:p>
        </w:tc>
        <w:tc>
          <w:tcPr>
            <w:tcW w:w="373" w:type="dxa"/>
            <w:tcMar>
              <w:left w:w="0" w:type="dxa"/>
              <w:right w:w="0" w:type="dxa"/>
            </w:tcMar>
            <w:vAlign w:val="center"/>
          </w:tcPr>
          <w:p w14:paraId="0C9A7E71" w14:textId="1CF8D292" w:rsidR="00610B65" w:rsidRPr="00C9169D" w:rsidRDefault="00C16975" w:rsidP="008E6667">
            <w:pPr>
              <w:jc w:val="center"/>
              <w:rPr>
                <w:rFonts w:cs="Times New Roman"/>
                <w:szCs w:val="18"/>
              </w:rPr>
            </w:pPr>
            <w:sdt>
              <w:sdtPr>
                <w:rPr>
                  <w:noProof/>
                  <w:color w:val="auto"/>
                  <w:sz w:val="24"/>
                  <w:szCs w:val="24"/>
                </w:rPr>
                <w:id w:val="306897584"/>
                <w14:checkbox>
                  <w14:checked w14:val="0"/>
                  <w14:checkedState w14:val="2612" w14:font="MS Gothic"/>
                  <w14:uncheckedState w14:val="2610" w14:font="MS Gothic"/>
                </w14:checkbox>
              </w:sdtPr>
              <w:sdtEndPr/>
              <w:sdtContent>
                <w:r w:rsidR="00610B65" w:rsidRPr="00C9169D">
                  <w:rPr>
                    <w:rFonts w:ascii="MS Gothic" w:eastAsia="MS Gothic" w:hAnsi="MS Gothic" w:hint="eastAsia"/>
                    <w:noProof/>
                    <w:color w:val="auto"/>
                    <w:sz w:val="24"/>
                    <w:szCs w:val="24"/>
                  </w:rPr>
                  <w:t>☐</w:t>
                </w:r>
              </w:sdtContent>
            </w:sdt>
          </w:p>
        </w:tc>
        <w:tc>
          <w:tcPr>
            <w:tcW w:w="992" w:type="dxa"/>
            <w:vAlign w:val="center"/>
          </w:tcPr>
          <w:p w14:paraId="24B6D645" w14:textId="77777777" w:rsidR="00610B65" w:rsidRPr="00C9169D" w:rsidRDefault="00610B65" w:rsidP="002C326E">
            <w:pPr>
              <w:jc w:val="center"/>
              <w:rPr>
                <w:rFonts w:cs="Times New Roman"/>
                <w:szCs w:val="18"/>
              </w:rPr>
            </w:pPr>
          </w:p>
        </w:tc>
        <w:tc>
          <w:tcPr>
            <w:tcW w:w="1460" w:type="dxa"/>
            <w:vAlign w:val="center"/>
          </w:tcPr>
          <w:p w14:paraId="4988715F" w14:textId="4BCA233E" w:rsidR="00610B65" w:rsidRPr="00C9169D" w:rsidRDefault="00610B65" w:rsidP="00610B65">
            <w:pPr>
              <w:rPr>
                <w:rFonts w:cs="Times New Roman"/>
                <w:szCs w:val="18"/>
              </w:rPr>
            </w:pPr>
          </w:p>
        </w:tc>
        <w:tc>
          <w:tcPr>
            <w:tcW w:w="2934" w:type="dxa"/>
            <w:vAlign w:val="center"/>
          </w:tcPr>
          <w:p w14:paraId="42720675" w14:textId="77777777" w:rsidR="00610B65" w:rsidRPr="00C9169D" w:rsidRDefault="00610B65" w:rsidP="00610B65">
            <w:pPr>
              <w:rPr>
                <w:rFonts w:cs="Times New Roman"/>
                <w:szCs w:val="18"/>
              </w:rPr>
            </w:pPr>
          </w:p>
        </w:tc>
      </w:tr>
      <w:tr w:rsidR="00610B65" w:rsidRPr="00C9169D" w14:paraId="31625138" w14:textId="77777777" w:rsidTr="002C326E">
        <w:trPr>
          <w:jc w:val="center"/>
        </w:trPr>
        <w:tc>
          <w:tcPr>
            <w:tcW w:w="704" w:type="dxa"/>
            <w:vAlign w:val="center"/>
          </w:tcPr>
          <w:p w14:paraId="4D731CD2" w14:textId="0D4D5D7A" w:rsidR="00610B65" w:rsidRPr="00C9169D" w:rsidRDefault="00610B65" w:rsidP="00610B65">
            <w:pPr>
              <w:jc w:val="center"/>
              <w:rPr>
                <w:rFonts w:cs="Times New Roman"/>
                <w:szCs w:val="18"/>
              </w:rPr>
            </w:pPr>
          </w:p>
        </w:tc>
        <w:tc>
          <w:tcPr>
            <w:tcW w:w="1311" w:type="dxa"/>
            <w:vAlign w:val="center"/>
          </w:tcPr>
          <w:p w14:paraId="5425725D" w14:textId="009A40F6" w:rsidR="00610B65" w:rsidRPr="00C9169D" w:rsidRDefault="00610B65" w:rsidP="00610B65">
            <w:pPr>
              <w:rPr>
                <w:rFonts w:cs="Times New Roman"/>
                <w:szCs w:val="18"/>
              </w:rPr>
            </w:pPr>
          </w:p>
        </w:tc>
        <w:tc>
          <w:tcPr>
            <w:tcW w:w="1311" w:type="dxa"/>
            <w:vAlign w:val="center"/>
          </w:tcPr>
          <w:p w14:paraId="51C8B4B5" w14:textId="154E86E8" w:rsidR="00610B65" w:rsidRPr="00C9169D" w:rsidRDefault="00610B65" w:rsidP="00610B65">
            <w:pPr>
              <w:rPr>
                <w:rFonts w:cs="Times New Roman"/>
                <w:szCs w:val="18"/>
              </w:rPr>
            </w:pPr>
          </w:p>
        </w:tc>
        <w:tc>
          <w:tcPr>
            <w:tcW w:w="372" w:type="dxa"/>
            <w:tcMar>
              <w:left w:w="0" w:type="dxa"/>
              <w:right w:w="0" w:type="dxa"/>
            </w:tcMar>
            <w:vAlign w:val="center"/>
          </w:tcPr>
          <w:p w14:paraId="33D300F3" w14:textId="10B2FAFE" w:rsidR="00610B65" w:rsidRPr="00C9169D" w:rsidRDefault="00C16975" w:rsidP="008E6667">
            <w:pPr>
              <w:jc w:val="center"/>
              <w:rPr>
                <w:rFonts w:cs="Times New Roman"/>
                <w:szCs w:val="18"/>
              </w:rPr>
            </w:pPr>
            <w:sdt>
              <w:sdtPr>
                <w:rPr>
                  <w:noProof/>
                  <w:color w:val="auto"/>
                  <w:sz w:val="24"/>
                  <w:szCs w:val="24"/>
                </w:rPr>
                <w:id w:val="-525337114"/>
                <w14:checkbox>
                  <w14:checked w14:val="0"/>
                  <w14:checkedState w14:val="2612" w14:font="MS Gothic"/>
                  <w14:uncheckedState w14:val="2610" w14:font="MS Gothic"/>
                </w14:checkbox>
              </w:sdtPr>
              <w:sdtEndPr/>
              <w:sdtContent>
                <w:r w:rsidR="00610B65" w:rsidRPr="00C9169D">
                  <w:rPr>
                    <w:rFonts w:ascii="MS Gothic" w:eastAsia="MS Gothic" w:hAnsi="MS Gothic" w:hint="eastAsia"/>
                    <w:noProof/>
                    <w:color w:val="auto"/>
                    <w:sz w:val="24"/>
                    <w:szCs w:val="24"/>
                  </w:rPr>
                  <w:t>☐</w:t>
                </w:r>
              </w:sdtContent>
            </w:sdt>
          </w:p>
        </w:tc>
        <w:tc>
          <w:tcPr>
            <w:tcW w:w="372" w:type="dxa"/>
            <w:tcMar>
              <w:left w:w="0" w:type="dxa"/>
              <w:right w:w="0" w:type="dxa"/>
            </w:tcMar>
            <w:vAlign w:val="center"/>
          </w:tcPr>
          <w:p w14:paraId="601FF8C0" w14:textId="3D538E7B" w:rsidR="00610B65" w:rsidRPr="00C9169D" w:rsidRDefault="00C16975" w:rsidP="008E6667">
            <w:pPr>
              <w:jc w:val="center"/>
              <w:rPr>
                <w:rFonts w:cs="Times New Roman"/>
                <w:szCs w:val="18"/>
              </w:rPr>
            </w:pPr>
            <w:sdt>
              <w:sdtPr>
                <w:rPr>
                  <w:noProof/>
                  <w:color w:val="auto"/>
                  <w:sz w:val="24"/>
                  <w:szCs w:val="24"/>
                </w:rPr>
                <w:id w:val="-591630387"/>
                <w14:checkbox>
                  <w14:checked w14:val="0"/>
                  <w14:checkedState w14:val="2612" w14:font="MS Gothic"/>
                  <w14:uncheckedState w14:val="2610" w14:font="MS Gothic"/>
                </w14:checkbox>
              </w:sdtPr>
              <w:sdtEndPr/>
              <w:sdtContent>
                <w:r w:rsidR="00610B65" w:rsidRPr="00C9169D">
                  <w:rPr>
                    <w:rFonts w:ascii="MS Gothic" w:eastAsia="MS Gothic" w:hAnsi="MS Gothic" w:hint="eastAsia"/>
                    <w:noProof/>
                    <w:color w:val="auto"/>
                    <w:sz w:val="24"/>
                    <w:szCs w:val="24"/>
                  </w:rPr>
                  <w:t>☐</w:t>
                </w:r>
              </w:sdtContent>
            </w:sdt>
          </w:p>
        </w:tc>
        <w:tc>
          <w:tcPr>
            <w:tcW w:w="372" w:type="dxa"/>
            <w:tcMar>
              <w:left w:w="0" w:type="dxa"/>
              <w:right w:w="0" w:type="dxa"/>
            </w:tcMar>
            <w:vAlign w:val="center"/>
          </w:tcPr>
          <w:p w14:paraId="640255AC" w14:textId="498DE4F7" w:rsidR="00610B65" w:rsidRPr="00C9169D" w:rsidRDefault="00C16975" w:rsidP="008E6667">
            <w:pPr>
              <w:jc w:val="center"/>
              <w:rPr>
                <w:rFonts w:cs="Times New Roman"/>
                <w:szCs w:val="18"/>
              </w:rPr>
            </w:pPr>
            <w:sdt>
              <w:sdtPr>
                <w:rPr>
                  <w:noProof/>
                  <w:color w:val="auto"/>
                  <w:sz w:val="24"/>
                  <w:szCs w:val="24"/>
                </w:rPr>
                <w:id w:val="1658422432"/>
                <w14:checkbox>
                  <w14:checked w14:val="0"/>
                  <w14:checkedState w14:val="2612" w14:font="MS Gothic"/>
                  <w14:uncheckedState w14:val="2610" w14:font="MS Gothic"/>
                </w14:checkbox>
              </w:sdtPr>
              <w:sdtEndPr/>
              <w:sdtContent>
                <w:r w:rsidR="00610B65" w:rsidRPr="00C9169D">
                  <w:rPr>
                    <w:rFonts w:ascii="MS Gothic" w:eastAsia="MS Gothic" w:hAnsi="MS Gothic" w:hint="eastAsia"/>
                    <w:noProof/>
                    <w:color w:val="auto"/>
                    <w:sz w:val="24"/>
                    <w:szCs w:val="24"/>
                  </w:rPr>
                  <w:t>☐</w:t>
                </w:r>
              </w:sdtContent>
            </w:sdt>
          </w:p>
        </w:tc>
        <w:tc>
          <w:tcPr>
            <w:tcW w:w="373" w:type="dxa"/>
            <w:tcMar>
              <w:left w:w="0" w:type="dxa"/>
              <w:right w:w="0" w:type="dxa"/>
            </w:tcMar>
            <w:vAlign w:val="center"/>
          </w:tcPr>
          <w:p w14:paraId="4A33B569" w14:textId="6395C13A" w:rsidR="00610B65" w:rsidRPr="00C9169D" w:rsidRDefault="00C16975" w:rsidP="008E6667">
            <w:pPr>
              <w:jc w:val="center"/>
              <w:rPr>
                <w:rFonts w:cs="Times New Roman"/>
                <w:szCs w:val="18"/>
              </w:rPr>
            </w:pPr>
            <w:sdt>
              <w:sdtPr>
                <w:rPr>
                  <w:noProof/>
                  <w:color w:val="auto"/>
                  <w:sz w:val="24"/>
                  <w:szCs w:val="24"/>
                </w:rPr>
                <w:id w:val="963002737"/>
                <w14:checkbox>
                  <w14:checked w14:val="0"/>
                  <w14:checkedState w14:val="2612" w14:font="MS Gothic"/>
                  <w14:uncheckedState w14:val="2610" w14:font="MS Gothic"/>
                </w14:checkbox>
              </w:sdtPr>
              <w:sdtEndPr/>
              <w:sdtContent>
                <w:r w:rsidR="00610B65" w:rsidRPr="00C9169D">
                  <w:rPr>
                    <w:rFonts w:ascii="MS Gothic" w:eastAsia="MS Gothic" w:hAnsi="MS Gothic" w:hint="eastAsia"/>
                    <w:noProof/>
                    <w:color w:val="auto"/>
                    <w:sz w:val="24"/>
                    <w:szCs w:val="24"/>
                  </w:rPr>
                  <w:t>☐</w:t>
                </w:r>
              </w:sdtContent>
            </w:sdt>
          </w:p>
        </w:tc>
        <w:tc>
          <w:tcPr>
            <w:tcW w:w="992" w:type="dxa"/>
            <w:vAlign w:val="center"/>
          </w:tcPr>
          <w:p w14:paraId="35B7F9D3" w14:textId="77777777" w:rsidR="00610B65" w:rsidRPr="00C9169D" w:rsidRDefault="00610B65" w:rsidP="002C326E">
            <w:pPr>
              <w:jc w:val="center"/>
              <w:rPr>
                <w:rFonts w:cs="Times New Roman"/>
                <w:szCs w:val="18"/>
              </w:rPr>
            </w:pPr>
          </w:p>
        </w:tc>
        <w:tc>
          <w:tcPr>
            <w:tcW w:w="1460" w:type="dxa"/>
            <w:vAlign w:val="center"/>
          </w:tcPr>
          <w:p w14:paraId="40D84A69" w14:textId="1EC99077" w:rsidR="00610B65" w:rsidRPr="00C9169D" w:rsidRDefault="00610B65" w:rsidP="00610B65">
            <w:pPr>
              <w:rPr>
                <w:rFonts w:cs="Times New Roman"/>
                <w:szCs w:val="18"/>
              </w:rPr>
            </w:pPr>
          </w:p>
        </w:tc>
        <w:tc>
          <w:tcPr>
            <w:tcW w:w="2934" w:type="dxa"/>
            <w:vAlign w:val="center"/>
          </w:tcPr>
          <w:p w14:paraId="0168ED40" w14:textId="77777777" w:rsidR="00610B65" w:rsidRPr="00C9169D" w:rsidRDefault="00610B65" w:rsidP="00610B65">
            <w:pPr>
              <w:rPr>
                <w:rFonts w:cs="Times New Roman"/>
                <w:szCs w:val="18"/>
              </w:rPr>
            </w:pPr>
          </w:p>
        </w:tc>
      </w:tr>
      <w:tr w:rsidR="00610B65" w:rsidRPr="00C9169D" w14:paraId="015A57BC" w14:textId="77777777" w:rsidTr="002C326E">
        <w:trPr>
          <w:jc w:val="center"/>
        </w:trPr>
        <w:tc>
          <w:tcPr>
            <w:tcW w:w="704" w:type="dxa"/>
            <w:vAlign w:val="center"/>
          </w:tcPr>
          <w:p w14:paraId="23D2A830" w14:textId="70529281" w:rsidR="00610B65" w:rsidRPr="00C9169D" w:rsidRDefault="00610B65" w:rsidP="00610B65">
            <w:pPr>
              <w:jc w:val="center"/>
              <w:rPr>
                <w:rFonts w:cs="Times New Roman"/>
                <w:szCs w:val="18"/>
              </w:rPr>
            </w:pPr>
          </w:p>
        </w:tc>
        <w:tc>
          <w:tcPr>
            <w:tcW w:w="1311" w:type="dxa"/>
            <w:vAlign w:val="center"/>
          </w:tcPr>
          <w:p w14:paraId="638B0C6B" w14:textId="77777777" w:rsidR="00610B65" w:rsidRPr="00C9169D" w:rsidRDefault="00610B65" w:rsidP="00610B65">
            <w:pPr>
              <w:rPr>
                <w:rFonts w:cs="Times New Roman"/>
                <w:szCs w:val="18"/>
              </w:rPr>
            </w:pPr>
          </w:p>
        </w:tc>
        <w:tc>
          <w:tcPr>
            <w:tcW w:w="1311" w:type="dxa"/>
            <w:vAlign w:val="center"/>
          </w:tcPr>
          <w:p w14:paraId="0117DCB9" w14:textId="77777777" w:rsidR="00610B65" w:rsidRPr="00C9169D" w:rsidRDefault="00610B65" w:rsidP="00610B65">
            <w:pPr>
              <w:rPr>
                <w:rFonts w:cs="Times New Roman"/>
                <w:szCs w:val="18"/>
              </w:rPr>
            </w:pPr>
          </w:p>
        </w:tc>
        <w:tc>
          <w:tcPr>
            <w:tcW w:w="372" w:type="dxa"/>
            <w:tcMar>
              <w:left w:w="0" w:type="dxa"/>
              <w:right w:w="0" w:type="dxa"/>
            </w:tcMar>
            <w:vAlign w:val="center"/>
          </w:tcPr>
          <w:p w14:paraId="061041AA" w14:textId="0322C4B0" w:rsidR="00610B65" w:rsidRPr="00C9169D" w:rsidRDefault="00C16975" w:rsidP="008E6667">
            <w:pPr>
              <w:jc w:val="center"/>
              <w:rPr>
                <w:rFonts w:cs="Times New Roman"/>
                <w:szCs w:val="18"/>
              </w:rPr>
            </w:pPr>
            <w:sdt>
              <w:sdtPr>
                <w:rPr>
                  <w:noProof/>
                  <w:color w:val="auto"/>
                  <w:sz w:val="24"/>
                  <w:szCs w:val="24"/>
                </w:rPr>
                <w:id w:val="-565653388"/>
                <w14:checkbox>
                  <w14:checked w14:val="0"/>
                  <w14:checkedState w14:val="2612" w14:font="MS Gothic"/>
                  <w14:uncheckedState w14:val="2610" w14:font="MS Gothic"/>
                </w14:checkbox>
              </w:sdtPr>
              <w:sdtEndPr/>
              <w:sdtContent>
                <w:r w:rsidR="00610B65" w:rsidRPr="00C9169D">
                  <w:rPr>
                    <w:rFonts w:ascii="MS Gothic" w:eastAsia="MS Gothic" w:hAnsi="MS Gothic" w:hint="eastAsia"/>
                    <w:noProof/>
                    <w:color w:val="auto"/>
                    <w:sz w:val="24"/>
                    <w:szCs w:val="24"/>
                  </w:rPr>
                  <w:t>☐</w:t>
                </w:r>
              </w:sdtContent>
            </w:sdt>
          </w:p>
        </w:tc>
        <w:tc>
          <w:tcPr>
            <w:tcW w:w="372" w:type="dxa"/>
            <w:tcMar>
              <w:left w:w="0" w:type="dxa"/>
              <w:right w:w="0" w:type="dxa"/>
            </w:tcMar>
            <w:vAlign w:val="center"/>
          </w:tcPr>
          <w:p w14:paraId="1F5242B1" w14:textId="67E035A7" w:rsidR="00610B65" w:rsidRPr="00C9169D" w:rsidRDefault="00C16975" w:rsidP="008E6667">
            <w:pPr>
              <w:jc w:val="center"/>
              <w:rPr>
                <w:rFonts w:cs="Times New Roman"/>
                <w:szCs w:val="18"/>
              </w:rPr>
            </w:pPr>
            <w:sdt>
              <w:sdtPr>
                <w:rPr>
                  <w:noProof/>
                  <w:color w:val="auto"/>
                  <w:sz w:val="24"/>
                  <w:szCs w:val="24"/>
                </w:rPr>
                <w:id w:val="1276840559"/>
                <w14:checkbox>
                  <w14:checked w14:val="0"/>
                  <w14:checkedState w14:val="2612" w14:font="MS Gothic"/>
                  <w14:uncheckedState w14:val="2610" w14:font="MS Gothic"/>
                </w14:checkbox>
              </w:sdtPr>
              <w:sdtEndPr/>
              <w:sdtContent>
                <w:r w:rsidR="00610B65" w:rsidRPr="00C9169D">
                  <w:rPr>
                    <w:rFonts w:ascii="MS Gothic" w:eastAsia="MS Gothic" w:hAnsi="MS Gothic" w:hint="eastAsia"/>
                    <w:noProof/>
                    <w:color w:val="auto"/>
                    <w:sz w:val="24"/>
                    <w:szCs w:val="24"/>
                  </w:rPr>
                  <w:t>☐</w:t>
                </w:r>
              </w:sdtContent>
            </w:sdt>
          </w:p>
        </w:tc>
        <w:tc>
          <w:tcPr>
            <w:tcW w:w="372" w:type="dxa"/>
            <w:tcMar>
              <w:left w:w="0" w:type="dxa"/>
              <w:right w:w="0" w:type="dxa"/>
            </w:tcMar>
            <w:vAlign w:val="center"/>
          </w:tcPr>
          <w:p w14:paraId="1C2A3F0E" w14:textId="1F773DD6" w:rsidR="00610B65" w:rsidRPr="00C9169D" w:rsidRDefault="00C16975" w:rsidP="008E6667">
            <w:pPr>
              <w:jc w:val="center"/>
              <w:rPr>
                <w:rFonts w:cs="Times New Roman"/>
                <w:szCs w:val="18"/>
              </w:rPr>
            </w:pPr>
            <w:sdt>
              <w:sdtPr>
                <w:rPr>
                  <w:noProof/>
                  <w:color w:val="auto"/>
                  <w:sz w:val="24"/>
                  <w:szCs w:val="24"/>
                </w:rPr>
                <w:id w:val="-1687825946"/>
                <w14:checkbox>
                  <w14:checked w14:val="0"/>
                  <w14:checkedState w14:val="2612" w14:font="MS Gothic"/>
                  <w14:uncheckedState w14:val="2610" w14:font="MS Gothic"/>
                </w14:checkbox>
              </w:sdtPr>
              <w:sdtEndPr/>
              <w:sdtContent>
                <w:r w:rsidR="00610B65" w:rsidRPr="00C9169D">
                  <w:rPr>
                    <w:rFonts w:ascii="MS Gothic" w:eastAsia="MS Gothic" w:hAnsi="MS Gothic" w:hint="eastAsia"/>
                    <w:noProof/>
                    <w:color w:val="auto"/>
                    <w:sz w:val="24"/>
                    <w:szCs w:val="24"/>
                  </w:rPr>
                  <w:t>☐</w:t>
                </w:r>
              </w:sdtContent>
            </w:sdt>
          </w:p>
        </w:tc>
        <w:tc>
          <w:tcPr>
            <w:tcW w:w="373" w:type="dxa"/>
            <w:tcMar>
              <w:left w:w="0" w:type="dxa"/>
              <w:right w:w="0" w:type="dxa"/>
            </w:tcMar>
            <w:vAlign w:val="center"/>
          </w:tcPr>
          <w:p w14:paraId="1543978A" w14:textId="3C8BF004" w:rsidR="00610B65" w:rsidRPr="00C9169D" w:rsidRDefault="00C16975" w:rsidP="008E6667">
            <w:pPr>
              <w:jc w:val="center"/>
              <w:rPr>
                <w:rFonts w:cs="Times New Roman"/>
                <w:szCs w:val="18"/>
              </w:rPr>
            </w:pPr>
            <w:sdt>
              <w:sdtPr>
                <w:rPr>
                  <w:noProof/>
                  <w:color w:val="auto"/>
                  <w:sz w:val="24"/>
                  <w:szCs w:val="24"/>
                </w:rPr>
                <w:id w:val="-779421772"/>
                <w14:checkbox>
                  <w14:checked w14:val="0"/>
                  <w14:checkedState w14:val="2612" w14:font="MS Gothic"/>
                  <w14:uncheckedState w14:val="2610" w14:font="MS Gothic"/>
                </w14:checkbox>
              </w:sdtPr>
              <w:sdtEndPr/>
              <w:sdtContent>
                <w:r w:rsidR="00610B65" w:rsidRPr="00C9169D">
                  <w:rPr>
                    <w:rFonts w:ascii="MS Gothic" w:eastAsia="MS Gothic" w:hAnsi="MS Gothic" w:hint="eastAsia"/>
                    <w:noProof/>
                    <w:color w:val="auto"/>
                    <w:sz w:val="24"/>
                    <w:szCs w:val="24"/>
                  </w:rPr>
                  <w:t>☐</w:t>
                </w:r>
              </w:sdtContent>
            </w:sdt>
          </w:p>
        </w:tc>
        <w:tc>
          <w:tcPr>
            <w:tcW w:w="992" w:type="dxa"/>
            <w:vAlign w:val="center"/>
          </w:tcPr>
          <w:p w14:paraId="22035665" w14:textId="77777777" w:rsidR="00610B65" w:rsidRPr="00C9169D" w:rsidRDefault="00610B65" w:rsidP="002C326E">
            <w:pPr>
              <w:jc w:val="center"/>
              <w:rPr>
                <w:rFonts w:cs="Times New Roman"/>
                <w:szCs w:val="18"/>
              </w:rPr>
            </w:pPr>
          </w:p>
        </w:tc>
        <w:tc>
          <w:tcPr>
            <w:tcW w:w="1460" w:type="dxa"/>
            <w:vAlign w:val="center"/>
          </w:tcPr>
          <w:p w14:paraId="38B3D95F" w14:textId="4A906F1C" w:rsidR="00610B65" w:rsidRPr="00C9169D" w:rsidRDefault="00610B65" w:rsidP="00610B65">
            <w:pPr>
              <w:rPr>
                <w:rFonts w:cs="Times New Roman"/>
                <w:szCs w:val="18"/>
              </w:rPr>
            </w:pPr>
          </w:p>
        </w:tc>
        <w:tc>
          <w:tcPr>
            <w:tcW w:w="2934" w:type="dxa"/>
            <w:vAlign w:val="center"/>
          </w:tcPr>
          <w:p w14:paraId="29A02FE6" w14:textId="77777777" w:rsidR="00610B65" w:rsidRPr="00C9169D" w:rsidRDefault="00610B65" w:rsidP="00610B65">
            <w:pPr>
              <w:rPr>
                <w:rFonts w:cs="Times New Roman"/>
                <w:szCs w:val="18"/>
              </w:rPr>
            </w:pPr>
          </w:p>
        </w:tc>
      </w:tr>
      <w:tr w:rsidR="00610B65" w:rsidRPr="00C9169D" w14:paraId="6FAE836E" w14:textId="77777777" w:rsidTr="002C326E">
        <w:trPr>
          <w:jc w:val="center"/>
        </w:trPr>
        <w:tc>
          <w:tcPr>
            <w:tcW w:w="704" w:type="dxa"/>
            <w:vAlign w:val="center"/>
          </w:tcPr>
          <w:p w14:paraId="01E47E39" w14:textId="50970EDD" w:rsidR="00610B65" w:rsidRPr="00C9169D" w:rsidRDefault="00610B65" w:rsidP="00610B65">
            <w:pPr>
              <w:jc w:val="center"/>
              <w:rPr>
                <w:rFonts w:cs="Times New Roman"/>
                <w:szCs w:val="18"/>
              </w:rPr>
            </w:pPr>
          </w:p>
        </w:tc>
        <w:tc>
          <w:tcPr>
            <w:tcW w:w="1311" w:type="dxa"/>
            <w:vAlign w:val="center"/>
          </w:tcPr>
          <w:p w14:paraId="35CB09A8" w14:textId="49FA9AAC" w:rsidR="00610B65" w:rsidRPr="00C9169D" w:rsidRDefault="00610B65" w:rsidP="00610B65">
            <w:pPr>
              <w:rPr>
                <w:rFonts w:cs="Times New Roman"/>
                <w:szCs w:val="18"/>
              </w:rPr>
            </w:pPr>
          </w:p>
        </w:tc>
        <w:tc>
          <w:tcPr>
            <w:tcW w:w="1311" w:type="dxa"/>
            <w:vAlign w:val="center"/>
          </w:tcPr>
          <w:p w14:paraId="44249F4F" w14:textId="2BCBF173" w:rsidR="00610B65" w:rsidRPr="00C9169D" w:rsidRDefault="00610B65" w:rsidP="00610B65">
            <w:pPr>
              <w:rPr>
                <w:rFonts w:cs="Times New Roman"/>
                <w:szCs w:val="18"/>
              </w:rPr>
            </w:pPr>
          </w:p>
        </w:tc>
        <w:tc>
          <w:tcPr>
            <w:tcW w:w="372" w:type="dxa"/>
            <w:tcMar>
              <w:left w:w="0" w:type="dxa"/>
              <w:right w:w="0" w:type="dxa"/>
            </w:tcMar>
            <w:vAlign w:val="center"/>
          </w:tcPr>
          <w:p w14:paraId="722FDFFA" w14:textId="7B2061FA" w:rsidR="00610B65" w:rsidRPr="00C9169D" w:rsidRDefault="00C16975" w:rsidP="008E6667">
            <w:pPr>
              <w:jc w:val="center"/>
              <w:rPr>
                <w:rFonts w:cs="Times New Roman"/>
                <w:szCs w:val="18"/>
              </w:rPr>
            </w:pPr>
            <w:sdt>
              <w:sdtPr>
                <w:rPr>
                  <w:noProof/>
                  <w:color w:val="auto"/>
                  <w:sz w:val="24"/>
                  <w:szCs w:val="24"/>
                </w:rPr>
                <w:id w:val="450522643"/>
                <w14:checkbox>
                  <w14:checked w14:val="0"/>
                  <w14:checkedState w14:val="2612" w14:font="MS Gothic"/>
                  <w14:uncheckedState w14:val="2610" w14:font="MS Gothic"/>
                </w14:checkbox>
              </w:sdtPr>
              <w:sdtEndPr/>
              <w:sdtContent>
                <w:r w:rsidR="002A3A72" w:rsidRPr="00C9169D">
                  <w:rPr>
                    <w:rFonts w:ascii="MS Gothic" w:eastAsia="MS Gothic" w:hAnsi="MS Gothic" w:hint="eastAsia"/>
                    <w:noProof/>
                    <w:color w:val="auto"/>
                    <w:sz w:val="24"/>
                    <w:szCs w:val="24"/>
                  </w:rPr>
                  <w:t>☐</w:t>
                </w:r>
              </w:sdtContent>
            </w:sdt>
          </w:p>
        </w:tc>
        <w:tc>
          <w:tcPr>
            <w:tcW w:w="372" w:type="dxa"/>
            <w:tcMar>
              <w:left w:w="0" w:type="dxa"/>
              <w:right w:w="0" w:type="dxa"/>
            </w:tcMar>
            <w:vAlign w:val="center"/>
          </w:tcPr>
          <w:p w14:paraId="5DED7654" w14:textId="58F3DC38" w:rsidR="00610B65" w:rsidRPr="00C9169D" w:rsidRDefault="00C16975" w:rsidP="008E6667">
            <w:pPr>
              <w:jc w:val="center"/>
              <w:rPr>
                <w:rFonts w:cs="Times New Roman"/>
                <w:szCs w:val="18"/>
              </w:rPr>
            </w:pPr>
            <w:sdt>
              <w:sdtPr>
                <w:rPr>
                  <w:noProof/>
                  <w:color w:val="auto"/>
                  <w:sz w:val="24"/>
                  <w:szCs w:val="24"/>
                </w:rPr>
                <w:id w:val="534162002"/>
                <w14:checkbox>
                  <w14:checked w14:val="0"/>
                  <w14:checkedState w14:val="2612" w14:font="MS Gothic"/>
                  <w14:uncheckedState w14:val="2610" w14:font="MS Gothic"/>
                </w14:checkbox>
              </w:sdtPr>
              <w:sdtEndPr/>
              <w:sdtContent>
                <w:r w:rsidR="00610B65" w:rsidRPr="00C9169D">
                  <w:rPr>
                    <w:rFonts w:ascii="MS Gothic" w:eastAsia="MS Gothic" w:hAnsi="MS Gothic" w:hint="eastAsia"/>
                    <w:noProof/>
                    <w:color w:val="auto"/>
                    <w:sz w:val="24"/>
                    <w:szCs w:val="24"/>
                  </w:rPr>
                  <w:t>☐</w:t>
                </w:r>
              </w:sdtContent>
            </w:sdt>
          </w:p>
        </w:tc>
        <w:tc>
          <w:tcPr>
            <w:tcW w:w="372" w:type="dxa"/>
            <w:tcMar>
              <w:left w:w="0" w:type="dxa"/>
              <w:right w:w="0" w:type="dxa"/>
            </w:tcMar>
            <w:vAlign w:val="center"/>
          </w:tcPr>
          <w:p w14:paraId="7D6C6E13" w14:textId="1E542790" w:rsidR="00610B65" w:rsidRPr="00C9169D" w:rsidRDefault="00C16975" w:rsidP="008E6667">
            <w:pPr>
              <w:jc w:val="center"/>
              <w:rPr>
                <w:rFonts w:cs="Times New Roman"/>
                <w:szCs w:val="18"/>
              </w:rPr>
            </w:pPr>
            <w:sdt>
              <w:sdtPr>
                <w:rPr>
                  <w:noProof/>
                  <w:color w:val="auto"/>
                  <w:sz w:val="24"/>
                  <w:szCs w:val="24"/>
                </w:rPr>
                <w:id w:val="1554500931"/>
                <w14:checkbox>
                  <w14:checked w14:val="0"/>
                  <w14:checkedState w14:val="2612" w14:font="MS Gothic"/>
                  <w14:uncheckedState w14:val="2610" w14:font="MS Gothic"/>
                </w14:checkbox>
              </w:sdtPr>
              <w:sdtEndPr/>
              <w:sdtContent>
                <w:r w:rsidR="00610B65" w:rsidRPr="00C9169D">
                  <w:rPr>
                    <w:rFonts w:ascii="MS Gothic" w:eastAsia="MS Gothic" w:hAnsi="MS Gothic" w:hint="eastAsia"/>
                    <w:noProof/>
                    <w:color w:val="auto"/>
                    <w:sz w:val="24"/>
                    <w:szCs w:val="24"/>
                  </w:rPr>
                  <w:t>☐</w:t>
                </w:r>
              </w:sdtContent>
            </w:sdt>
          </w:p>
        </w:tc>
        <w:tc>
          <w:tcPr>
            <w:tcW w:w="373" w:type="dxa"/>
            <w:tcMar>
              <w:left w:w="0" w:type="dxa"/>
              <w:right w:w="0" w:type="dxa"/>
            </w:tcMar>
            <w:vAlign w:val="center"/>
          </w:tcPr>
          <w:p w14:paraId="043889F2" w14:textId="1D7E8346" w:rsidR="00610B65" w:rsidRPr="00C9169D" w:rsidRDefault="00C16975" w:rsidP="008E6667">
            <w:pPr>
              <w:jc w:val="center"/>
              <w:rPr>
                <w:rFonts w:cs="Times New Roman"/>
                <w:szCs w:val="18"/>
              </w:rPr>
            </w:pPr>
            <w:sdt>
              <w:sdtPr>
                <w:rPr>
                  <w:noProof/>
                  <w:color w:val="auto"/>
                  <w:sz w:val="24"/>
                  <w:szCs w:val="24"/>
                </w:rPr>
                <w:id w:val="-514536917"/>
                <w14:checkbox>
                  <w14:checked w14:val="0"/>
                  <w14:checkedState w14:val="2612" w14:font="MS Gothic"/>
                  <w14:uncheckedState w14:val="2610" w14:font="MS Gothic"/>
                </w14:checkbox>
              </w:sdtPr>
              <w:sdtEndPr/>
              <w:sdtContent>
                <w:r w:rsidR="00610B65" w:rsidRPr="00C9169D">
                  <w:rPr>
                    <w:rFonts w:ascii="MS Gothic" w:eastAsia="MS Gothic" w:hAnsi="MS Gothic" w:hint="eastAsia"/>
                    <w:noProof/>
                    <w:color w:val="auto"/>
                    <w:sz w:val="24"/>
                    <w:szCs w:val="24"/>
                  </w:rPr>
                  <w:t>☐</w:t>
                </w:r>
              </w:sdtContent>
            </w:sdt>
          </w:p>
        </w:tc>
        <w:tc>
          <w:tcPr>
            <w:tcW w:w="992" w:type="dxa"/>
            <w:vAlign w:val="center"/>
          </w:tcPr>
          <w:p w14:paraId="26757839" w14:textId="77777777" w:rsidR="00610B65" w:rsidRPr="00C9169D" w:rsidRDefault="00610B65" w:rsidP="002C326E">
            <w:pPr>
              <w:jc w:val="center"/>
              <w:rPr>
                <w:rFonts w:cs="Times New Roman"/>
                <w:szCs w:val="18"/>
              </w:rPr>
            </w:pPr>
          </w:p>
        </w:tc>
        <w:tc>
          <w:tcPr>
            <w:tcW w:w="1460" w:type="dxa"/>
            <w:vAlign w:val="center"/>
          </w:tcPr>
          <w:p w14:paraId="31B05D2D" w14:textId="01EAC433" w:rsidR="00610B65" w:rsidRPr="00C9169D" w:rsidRDefault="00610B65" w:rsidP="00610B65">
            <w:pPr>
              <w:rPr>
                <w:rFonts w:cs="Times New Roman"/>
                <w:szCs w:val="18"/>
              </w:rPr>
            </w:pPr>
          </w:p>
        </w:tc>
        <w:tc>
          <w:tcPr>
            <w:tcW w:w="2934" w:type="dxa"/>
            <w:vAlign w:val="center"/>
          </w:tcPr>
          <w:p w14:paraId="7415496B" w14:textId="6C07C9F7" w:rsidR="00610B65" w:rsidRPr="00C9169D" w:rsidRDefault="00610B65" w:rsidP="00610B65">
            <w:pPr>
              <w:rPr>
                <w:rFonts w:cs="Times New Roman"/>
                <w:szCs w:val="18"/>
              </w:rPr>
            </w:pPr>
          </w:p>
        </w:tc>
      </w:tr>
    </w:tbl>
    <w:p w14:paraId="1B35E4FA" w14:textId="5894A6A2" w:rsidR="007C5806" w:rsidRPr="00C9169D" w:rsidRDefault="007C5806" w:rsidP="007C5806">
      <w:pPr>
        <w:rPr>
          <w:rFonts w:cs="Times New Roman"/>
          <w:b/>
          <w:bCs/>
          <w:szCs w:val="18"/>
        </w:rPr>
      </w:pPr>
      <w:r w:rsidRPr="00C9169D">
        <w:rPr>
          <w:rFonts w:cs="Times New Roman"/>
          <w:b/>
          <w:bCs/>
          <w:szCs w:val="18"/>
        </w:rPr>
        <w:t xml:space="preserve">Table </w:t>
      </w:r>
      <w:r w:rsidR="00E32BA6" w:rsidRPr="00C9169D">
        <w:rPr>
          <w:rFonts w:cs="Times New Roman"/>
          <w:b/>
          <w:bCs/>
          <w:szCs w:val="18"/>
        </w:rPr>
        <w:t>5</w:t>
      </w:r>
      <w:r w:rsidRPr="00C9169D">
        <w:rPr>
          <w:rFonts w:cs="Times New Roman"/>
          <w:b/>
          <w:bCs/>
          <w:szCs w:val="18"/>
        </w:rPr>
        <w:t xml:space="preserve"> – List of </w:t>
      </w:r>
      <w:r w:rsidR="00773713" w:rsidRPr="00C9169D">
        <w:rPr>
          <w:rFonts w:cs="Times New Roman"/>
          <w:b/>
          <w:bCs/>
          <w:szCs w:val="18"/>
        </w:rPr>
        <w:t xml:space="preserve">the </w:t>
      </w:r>
      <w:r w:rsidRPr="00C9169D">
        <w:rPr>
          <w:rFonts w:cs="Times New Roman"/>
          <w:b/>
          <w:bCs/>
          <w:szCs w:val="18"/>
        </w:rPr>
        <w:t>Researchers involved in the project</w:t>
      </w:r>
      <w:r w:rsidR="00486036" w:rsidRPr="00C9169D">
        <w:rPr>
          <w:rFonts w:cs="Times New Roman"/>
          <w:b/>
          <w:bCs/>
          <w:szCs w:val="18"/>
        </w:rPr>
        <w:t xml:space="preserve"> (Project Team)</w:t>
      </w:r>
      <w:r w:rsidR="00445292" w:rsidRPr="00C9169D">
        <w:rPr>
          <w:rFonts w:cs="Times New Roman"/>
          <w:b/>
          <w:bCs/>
          <w:szCs w:val="18"/>
        </w:rPr>
        <w:t xml:space="preserve"> </w:t>
      </w:r>
      <w:r w:rsidR="00445292" w:rsidRPr="00C9169D">
        <w:rPr>
          <w:rFonts w:cs="Times New Roman"/>
          <w:szCs w:val="18"/>
        </w:rPr>
        <w:t>(add/delete as many lines as needed)</w:t>
      </w:r>
      <w:r w:rsidR="00445292" w:rsidRPr="00C9169D">
        <w:rPr>
          <w:rFonts w:cs="Times New Roman"/>
          <w:b/>
          <w:bCs/>
          <w:szCs w:val="18"/>
        </w:rPr>
        <w:t>.</w:t>
      </w:r>
    </w:p>
    <w:p w14:paraId="035B3AFD" w14:textId="6DCE6DE2" w:rsidR="004844D8" w:rsidRPr="00C9169D" w:rsidRDefault="004844D8" w:rsidP="004E5E65">
      <w:pPr>
        <w:rPr>
          <w:rFonts w:cs="Times New Roman"/>
          <w:szCs w:val="18"/>
        </w:rPr>
      </w:pPr>
    </w:p>
    <w:p w14:paraId="7D3918A4" w14:textId="77777777" w:rsidR="00804D86" w:rsidRPr="00C9169D" w:rsidRDefault="00804D86" w:rsidP="004E5E65">
      <w:pPr>
        <w:rPr>
          <w:rFonts w:cs="Times New Roman"/>
          <w:szCs w:val="18"/>
        </w:rPr>
      </w:pPr>
    </w:p>
    <w:tbl>
      <w:tblPr>
        <w:tblStyle w:val="TableGrid"/>
        <w:tblW w:w="10201" w:type="dxa"/>
        <w:tblLook w:val="04A0" w:firstRow="1" w:lastRow="0" w:firstColumn="1" w:lastColumn="0" w:noHBand="0" w:noVBand="1"/>
      </w:tblPr>
      <w:tblGrid>
        <w:gridCol w:w="997"/>
        <w:gridCol w:w="680"/>
        <w:gridCol w:w="674"/>
        <w:gridCol w:w="1897"/>
        <w:gridCol w:w="992"/>
        <w:gridCol w:w="1559"/>
        <w:gridCol w:w="1578"/>
        <w:gridCol w:w="456"/>
        <w:gridCol w:w="456"/>
        <w:gridCol w:w="456"/>
        <w:gridCol w:w="456"/>
      </w:tblGrid>
      <w:tr w:rsidR="004844D8" w:rsidRPr="00C9169D" w14:paraId="0A144ED5" w14:textId="77777777" w:rsidTr="002A3A72">
        <w:trPr>
          <w:trHeight w:val="348"/>
        </w:trPr>
        <w:tc>
          <w:tcPr>
            <w:tcW w:w="10201" w:type="dxa"/>
            <w:gridSpan w:val="11"/>
            <w:shd w:val="clear" w:color="auto" w:fill="5777BB" w:themeFill="accent5" w:themeFillShade="BF"/>
            <w:vAlign w:val="center"/>
          </w:tcPr>
          <w:p w14:paraId="63FD5E37" w14:textId="1CB94494" w:rsidR="004844D8" w:rsidRPr="00C9169D" w:rsidRDefault="007C5806" w:rsidP="00093D8D">
            <w:pPr>
              <w:spacing w:line="240" w:lineRule="auto"/>
              <w:jc w:val="center"/>
              <w:rPr>
                <w:rFonts w:cs="Times New Roman"/>
                <w:b/>
                <w:color w:val="auto"/>
                <w:szCs w:val="18"/>
              </w:rPr>
            </w:pPr>
            <w:r w:rsidRPr="00C9169D">
              <w:rPr>
                <w:rFonts w:cs="Times New Roman"/>
                <w:b/>
                <w:color w:val="FFFFFF" w:themeColor="background1"/>
                <w:szCs w:val="18"/>
              </w:rPr>
              <w:t>Curriculum Vitae of Researcher</w:t>
            </w:r>
          </w:p>
        </w:tc>
      </w:tr>
      <w:tr w:rsidR="002A3A72" w:rsidRPr="00C9169D" w14:paraId="0693632E" w14:textId="6DD50D8C" w:rsidTr="005904B7">
        <w:trPr>
          <w:trHeight w:val="80"/>
        </w:trPr>
        <w:tc>
          <w:tcPr>
            <w:tcW w:w="997" w:type="dxa"/>
            <w:vMerge w:val="restart"/>
            <w:shd w:val="clear" w:color="auto" w:fill="5777BB" w:themeFill="accent5" w:themeFillShade="BF"/>
            <w:vAlign w:val="center"/>
          </w:tcPr>
          <w:p w14:paraId="119F9EBC" w14:textId="09EF42C1" w:rsidR="002A3A72" w:rsidRPr="00C9169D" w:rsidRDefault="002A3A72" w:rsidP="002A3A72">
            <w:pPr>
              <w:spacing w:line="240" w:lineRule="auto"/>
              <w:rPr>
                <w:rFonts w:cs="Times New Roman"/>
                <w:b/>
                <w:color w:val="auto"/>
                <w:szCs w:val="18"/>
              </w:rPr>
            </w:pPr>
            <w:r w:rsidRPr="00C9169D">
              <w:rPr>
                <w:rFonts w:cs="Times New Roman"/>
                <w:b/>
                <w:color w:val="FFFFFF" w:themeColor="background1"/>
                <w:szCs w:val="18"/>
              </w:rPr>
              <w:t>Title</w:t>
            </w:r>
          </w:p>
        </w:tc>
        <w:tc>
          <w:tcPr>
            <w:tcW w:w="680" w:type="dxa"/>
            <w:vMerge w:val="restart"/>
            <w:shd w:val="clear" w:color="auto" w:fill="auto"/>
            <w:vAlign w:val="center"/>
          </w:tcPr>
          <w:p w14:paraId="33993DE8" w14:textId="6C598BA7" w:rsidR="002A3A72" w:rsidRPr="00C9169D" w:rsidRDefault="002A3A72" w:rsidP="002A3A72">
            <w:pPr>
              <w:spacing w:line="240" w:lineRule="auto"/>
              <w:rPr>
                <w:rFonts w:cs="Times New Roman"/>
                <w:color w:val="auto"/>
                <w:szCs w:val="18"/>
              </w:rPr>
            </w:pPr>
          </w:p>
        </w:tc>
        <w:tc>
          <w:tcPr>
            <w:tcW w:w="674" w:type="dxa"/>
            <w:vMerge w:val="restart"/>
            <w:shd w:val="clear" w:color="auto" w:fill="5777BB" w:themeFill="accent5" w:themeFillShade="BF"/>
            <w:vAlign w:val="center"/>
          </w:tcPr>
          <w:p w14:paraId="59E376F6" w14:textId="24C48676" w:rsidR="002A3A72" w:rsidRPr="00C9169D" w:rsidRDefault="002A3A72" w:rsidP="002A3A72">
            <w:pPr>
              <w:spacing w:line="240" w:lineRule="auto"/>
              <w:rPr>
                <w:rFonts w:cs="Times New Roman"/>
                <w:color w:val="auto"/>
                <w:szCs w:val="18"/>
              </w:rPr>
            </w:pPr>
            <w:r w:rsidRPr="00C9169D">
              <w:rPr>
                <w:rFonts w:cs="Times New Roman"/>
                <w:color w:val="FFFFFF" w:themeColor="background1"/>
                <w:szCs w:val="18"/>
              </w:rPr>
              <w:t>Name</w:t>
            </w:r>
          </w:p>
        </w:tc>
        <w:tc>
          <w:tcPr>
            <w:tcW w:w="1897" w:type="dxa"/>
            <w:vMerge w:val="restart"/>
            <w:shd w:val="clear" w:color="auto" w:fill="auto"/>
            <w:vAlign w:val="center"/>
          </w:tcPr>
          <w:p w14:paraId="77FCF5E6" w14:textId="424F6CEB" w:rsidR="002A3A72" w:rsidRPr="00C9169D" w:rsidRDefault="002A3A72" w:rsidP="002A3A72">
            <w:pPr>
              <w:spacing w:line="240" w:lineRule="auto"/>
              <w:rPr>
                <w:rFonts w:cs="Times New Roman"/>
                <w:color w:val="auto"/>
                <w:szCs w:val="18"/>
              </w:rPr>
            </w:pPr>
          </w:p>
        </w:tc>
        <w:tc>
          <w:tcPr>
            <w:tcW w:w="992" w:type="dxa"/>
            <w:vMerge w:val="restart"/>
            <w:shd w:val="clear" w:color="auto" w:fill="5777BB" w:themeFill="accent5" w:themeFillShade="BF"/>
            <w:vAlign w:val="center"/>
          </w:tcPr>
          <w:p w14:paraId="18E8BC2F" w14:textId="50A57EC4" w:rsidR="002A3A72" w:rsidRPr="00C9169D" w:rsidRDefault="002A3A72" w:rsidP="002A3A72">
            <w:pPr>
              <w:spacing w:line="240" w:lineRule="auto"/>
              <w:rPr>
                <w:rFonts w:cs="Times New Roman"/>
                <w:b/>
                <w:color w:val="auto"/>
                <w:szCs w:val="18"/>
              </w:rPr>
            </w:pPr>
            <w:r w:rsidRPr="00C9169D">
              <w:rPr>
                <w:rFonts w:cs="Times New Roman"/>
                <w:b/>
                <w:color w:val="FFFFFF" w:themeColor="background1"/>
                <w:szCs w:val="18"/>
              </w:rPr>
              <w:t>Surname</w:t>
            </w:r>
          </w:p>
        </w:tc>
        <w:tc>
          <w:tcPr>
            <w:tcW w:w="1559" w:type="dxa"/>
            <w:vMerge w:val="restart"/>
            <w:shd w:val="clear" w:color="auto" w:fill="auto"/>
            <w:vAlign w:val="center"/>
          </w:tcPr>
          <w:p w14:paraId="338814D1" w14:textId="12CB6F0A" w:rsidR="002A3A72" w:rsidRPr="00C9169D" w:rsidRDefault="002A3A72" w:rsidP="002A3A72">
            <w:pPr>
              <w:spacing w:line="240" w:lineRule="auto"/>
              <w:rPr>
                <w:rFonts w:cs="Times New Roman"/>
                <w:color w:val="auto"/>
                <w:szCs w:val="18"/>
              </w:rPr>
            </w:pPr>
          </w:p>
        </w:tc>
        <w:tc>
          <w:tcPr>
            <w:tcW w:w="1578" w:type="dxa"/>
            <w:vMerge w:val="restart"/>
            <w:shd w:val="clear" w:color="auto" w:fill="5777BB" w:themeFill="accent5" w:themeFillShade="BF"/>
            <w:vAlign w:val="center"/>
          </w:tcPr>
          <w:p w14:paraId="264EC0F2" w14:textId="1F470369" w:rsidR="002A3A72" w:rsidRPr="00C9169D" w:rsidRDefault="005904B7" w:rsidP="002A3A72">
            <w:pPr>
              <w:spacing w:line="240" w:lineRule="auto"/>
              <w:rPr>
                <w:rFonts w:cs="Times New Roman"/>
                <w:color w:val="auto"/>
                <w:szCs w:val="18"/>
              </w:rPr>
            </w:pPr>
            <w:r w:rsidRPr="00C9169D">
              <w:rPr>
                <w:rFonts w:cs="Times New Roman"/>
                <w:b/>
                <w:color w:val="FFFFFF" w:themeColor="background1"/>
                <w:szCs w:val="18"/>
              </w:rPr>
              <w:t>Beneficiary</w:t>
            </w:r>
            <w:r w:rsidR="002A3A72" w:rsidRPr="00C9169D">
              <w:rPr>
                <w:rFonts w:cs="Times New Roman"/>
                <w:b/>
                <w:color w:val="FFFFFF" w:themeColor="background1"/>
                <w:szCs w:val="18"/>
              </w:rPr>
              <w:t xml:space="preserve"> No</w:t>
            </w:r>
          </w:p>
        </w:tc>
        <w:tc>
          <w:tcPr>
            <w:tcW w:w="456" w:type="dxa"/>
            <w:shd w:val="clear" w:color="auto" w:fill="5777BB" w:themeFill="accent5" w:themeFillShade="BF"/>
            <w:vAlign w:val="center"/>
          </w:tcPr>
          <w:p w14:paraId="63864F0B" w14:textId="0DF3B770" w:rsidR="002A3A72" w:rsidRPr="00C9169D" w:rsidRDefault="002A3A72" w:rsidP="002A3A72">
            <w:pPr>
              <w:spacing w:line="240" w:lineRule="auto"/>
              <w:jc w:val="center"/>
              <w:rPr>
                <w:rFonts w:cs="Times New Roman"/>
                <w:color w:val="FFFFFF" w:themeColor="background1"/>
                <w:szCs w:val="18"/>
              </w:rPr>
            </w:pPr>
            <w:r w:rsidRPr="00C9169D">
              <w:rPr>
                <w:rFonts w:cs="Times New Roman"/>
                <w:color w:val="FFFFFF" w:themeColor="background1"/>
                <w:szCs w:val="18"/>
              </w:rPr>
              <w:t>1</w:t>
            </w:r>
          </w:p>
        </w:tc>
        <w:tc>
          <w:tcPr>
            <w:tcW w:w="456" w:type="dxa"/>
            <w:shd w:val="clear" w:color="auto" w:fill="5777BB" w:themeFill="accent5" w:themeFillShade="BF"/>
            <w:vAlign w:val="center"/>
          </w:tcPr>
          <w:p w14:paraId="288A1A3A" w14:textId="59D0F032" w:rsidR="002A3A72" w:rsidRPr="00C9169D" w:rsidRDefault="002A3A72" w:rsidP="002A3A72">
            <w:pPr>
              <w:spacing w:line="240" w:lineRule="auto"/>
              <w:jc w:val="center"/>
              <w:rPr>
                <w:rFonts w:cs="Times New Roman"/>
                <w:color w:val="FFFFFF" w:themeColor="background1"/>
                <w:szCs w:val="18"/>
              </w:rPr>
            </w:pPr>
            <w:r w:rsidRPr="00C9169D">
              <w:rPr>
                <w:rFonts w:cs="Times New Roman"/>
                <w:color w:val="FFFFFF" w:themeColor="background1"/>
                <w:szCs w:val="18"/>
              </w:rPr>
              <w:t>2</w:t>
            </w:r>
          </w:p>
        </w:tc>
        <w:tc>
          <w:tcPr>
            <w:tcW w:w="456" w:type="dxa"/>
            <w:shd w:val="clear" w:color="auto" w:fill="5777BB" w:themeFill="accent5" w:themeFillShade="BF"/>
            <w:vAlign w:val="center"/>
          </w:tcPr>
          <w:p w14:paraId="1F3367DA" w14:textId="3F9B8F75" w:rsidR="002A3A72" w:rsidRPr="00C9169D" w:rsidRDefault="002A3A72" w:rsidP="002A3A72">
            <w:pPr>
              <w:spacing w:line="240" w:lineRule="auto"/>
              <w:jc w:val="center"/>
              <w:rPr>
                <w:rFonts w:cs="Times New Roman"/>
                <w:color w:val="FFFFFF" w:themeColor="background1"/>
                <w:szCs w:val="18"/>
              </w:rPr>
            </w:pPr>
            <w:r w:rsidRPr="00C9169D">
              <w:rPr>
                <w:rFonts w:cs="Times New Roman"/>
                <w:color w:val="FFFFFF" w:themeColor="background1"/>
                <w:szCs w:val="18"/>
              </w:rPr>
              <w:t>3</w:t>
            </w:r>
          </w:p>
        </w:tc>
        <w:tc>
          <w:tcPr>
            <w:tcW w:w="456" w:type="dxa"/>
            <w:shd w:val="clear" w:color="auto" w:fill="5777BB" w:themeFill="accent5" w:themeFillShade="BF"/>
            <w:vAlign w:val="center"/>
          </w:tcPr>
          <w:p w14:paraId="2175B8EF" w14:textId="4DDB6334" w:rsidR="002A3A72" w:rsidRPr="00C9169D" w:rsidRDefault="002A3A72" w:rsidP="002A3A72">
            <w:pPr>
              <w:spacing w:line="240" w:lineRule="auto"/>
              <w:jc w:val="center"/>
              <w:rPr>
                <w:rFonts w:cs="Times New Roman"/>
                <w:color w:val="FFFFFF" w:themeColor="background1"/>
                <w:szCs w:val="18"/>
              </w:rPr>
            </w:pPr>
            <w:r w:rsidRPr="00C9169D">
              <w:rPr>
                <w:rFonts w:cs="Times New Roman"/>
                <w:color w:val="FFFFFF" w:themeColor="background1"/>
                <w:szCs w:val="18"/>
              </w:rPr>
              <w:t>4</w:t>
            </w:r>
          </w:p>
        </w:tc>
      </w:tr>
      <w:tr w:rsidR="002A3A72" w:rsidRPr="00C9169D" w14:paraId="3AB23711" w14:textId="77777777" w:rsidTr="005904B7">
        <w:trPr>
          <w:trHeight w:val="349"/>
        </w:trPr>
        <w:tc>
          <w:tcPr>
            <w:tcW w:w="997" w:type="dxa"/>
            <w:vMerge/>
            <w:shd w:val="clear" w:color="auto" w:fill="5777BB" w:themeFill="accent5" w:themeFillShade="BF"/>
            <w:vAlign w:val="center"/>
          </w:tcPr>
          <w:p w14:paraId="4E938D17" w14:textId="77777777" w:rsidR="002A3A72" w:rsidRPr="00C9169D" w:rsidRDefault="002A3A72" w:rsidP="002A3A72">
            <w:pPr>
              <w:spacing w:line="240" w:lineRule="auto"/>
              <w:rPr>
                <w:rFonts w:cs="Times New Roman"/>
                <w:b/>
                <w:color w:val="FFFFFF" w:themeColor="background1"/>
                <w:szCs w:val="18"/>
              </w:rPr>
            </w:pPr>
          </w:p>
        </w:tc>
        <w:tc>
          <w:tcPr>
            <w:tcW w:w="680" w:type="dxa"/>
            <w:vMerge/>
            <w:shd w:val="clear" w:color="auto" w:fill="auto"/>
            <w:vAlign w:val="center"/>
          </w:tcPr>
          <w:p w14:paraId="0D9882F3" w14:textId="77777777" w:rsidR="002A3A72" w:rsidRPr="00C9169D" w:rsidRDefault="002A3A72" w:rsidP="002A3A72">
            <w:pPr>
              <w:spacing w:line="240" w:lineRule="auto"/>
              <w:rPr>
                <w:rFonts w:cs="Times New Roman"/>
                <w:color w:val="auto"/>
                <w:szCs w:val="18"/>
              </w:rPr>
            </w:pPr>
          </w:p>
        </w:tc>
        <w:tc>
          <w:tcPr>
            <w:tcW w:w="674" w:type="dxa"/>
            <w:vMerge/>
            <w:shd w:val="clear" w:color="auto" w:fill="5777BB" w:themeFill="accent5" w:themeFillShade="BF"/>
            <w:vAlign w:val="center"/>
          </w:tcPr>
          <w:p w14:paraId="2EE464B8" w14:textId="77777777" w:rsidR="002A3A72" w:rsidRPr="00C9169D" w:rsidRDefault="002A3A72" w:rsidP="002A3A72">
            <w:pPr>
              <w:spacing w:line="240" w:lineRule="auto"/>
              <w:rPr>
                <w:rFonts w:cs="Times New Roman"/>
                <w:color w:val="FFFFFF" w:themeColor="background1"/>
                <w:szCs w:val="18"/>
              </w:rPr>
            </w:pPr>
          </w:p>
        </w:tc>
        <w:tc>
          <w:tcPr>
            <w:tcW w:w="1897" w:type="dxa"/>
            <w:vMerge/>
            <w:shd w:val="clear" w:color="auto" w:fill="auto"/>
            <w:vAlign w:val="center"/>
          </w:tcPr>
          <w:p w14:paraId="0AF8A26A" w14:textId="77777777" w:rsidR="002A3A72" w:rsidRPr="00C9169D" w:rsidRDefault="002A3A72" w:rsidP="002A3A72">
            <w:pPr>
              <w:spacing w:line="240" w:lineRule="auto"/>
              <w:rPr>
                <w:rFonts w:cs="Times New Roman"/>
                <w:color w:val="auto"/>
                <w:szCs w:val="18"/>
              </w:rPr>
            </w:pPr>
          </w:p>
        </w:tc>
        <w:tc>
          <w:tcPr>
            <w:tcW w:w="992" w:type="dxa"/>
            <w:vMerge/>
            <w:shd w:val="clear" w:color="auto" w:fill="5777BB" w:themeFill="accent5" w:themeFillShade="BF"/>
            <w:vAlign w:val="center"/>
          </w:tcPr>
          <w:p w14:paraId="7F7B7F7D" w14:textId="77777777" w:rsidR="002A3A72" w:rsidRPr="00C9169D" w:rsidRDefault="002A3A72" w:rsidP="002A3A72">
            <w:pPr>
              <w:spacing w:line="240" w:lineRule="auto"/>
              <w:rPr>
                <w:rFonts w:cs="Times New Roman"/>
                <w:b/>
                <w:color w:val="FFFFFF" w:themeColor="background1"/>
                <w:szCs w:val="18"/>
              </w:rPr>
            </w:pPr>
          </w:p>
        </w:tc>
        <w:tc>
          <w:tcPr>
            <w:tcW w:w="1559" w:type="dxa"/>
            <w:vMerge/>
            <w:shd w:val="clear" w:color="auto" w:fill="auto"/>
            <w:vAlign w:val="center"/>
          </w:tcPr>
          <w:p w14:paraId="3FD6ED73" w14:textId="77777777" w:rsidR="002A3A72" w:rsidRPr="00C9169D" w:rsidRDefault="002A3A72" w:rsidP="002A3A72">
            <w:pPr>
              <w:spacing w:line="240" w:lineRule="auto"/>
              <w:rPr>
                <w:rFonts w:cs="Times New Roman"/>
                <w:color w:val="auto"/>
                <w:szCs w:val="18"/>
              </w:rPr>
            </w:pPr>
          </w:p>
        </w:tc>
        <w:tc>
          <w:tcPr>
            <w:tcW w:w="1578" w:type="dxa"/>
            <w:vMerge/>
            <w:shd w:val="clear" w:color="auto" w:fill="5777BB" w:themeFill="accent5" w:themeFillShade="BF"/>
            <w:vAlign w:val="center"/>
          </w:tcPr>
          <w:p w14:paraId="3360252D" w14:textId="77777777" w:rsidR="002A3A72" w:rsidRPr="00C9169D" w:rsidRDefault="002A3A72" w:rsidP="002A3A72">
            <w:pPr>
              <w:spacing w:line="240" w:lineRule="auto"/>
              <w:rPr>
                <w:rFonts w:cs="Times New Roman"/>
                <w:b/>
                <w:color w:val="FFFFFF" w:themeColor="background1"/>
                <w:szCs w:val="18"/>
              </w:rPr>
            </w:pPr>
          </w:p>
        </w:tc>
        <w:tc>
          <w:tcPr>
            <w:tcW w:w="456" w:type="dxa"/>
            <w:shd w:val="clear" w:color="auto" w:fill="auto"/>
            <w:vAlign w:val="center"/>
          </w:tcPr>
          <w:p w14:paraId="0A7F055E" w14:textId="0A029E93" w:rsidR="002A3A72" w:rsidRPr="00C9169D" w:rsidRDefault="00C16975" w:rsidP="002A3A72">
            <w:pPr>
              <w:spacing w:line="240" w:lineRule="auto"/>
              <w:rPr>
                <w:noProof/>
                <w:color w:val="auto"/>
                <w:sz w:val="24"/>
                <w:szCs w:val="24"/>
              </w:rPr>
            </w:pPr>
            <w:sdt>
              <w:sdtPr>
                <w:rPr>
                  <w:noProof/>
                  <w:color w:val="auto"/>
                  <w:sz w:val="24"/>
                  <w:szCs w:val="24"/>
                </w:rPr>
                <w:id w:val="-1028869294"/>
                <w14:checkbox>
                  <w14:checked w14:val="0"/>
                  <w14:checkedState w14:val="2612" w14:font="MS Gothic"/>
                  <w14:uncheckedState w14:val="2610" w14:font="MS Gothic"/>
                </w14:checkbox>
              </w:sdtPr>
              <w:sdtEndPr/>
              <w:sdtContent>
                <w:r w:rsidR="002A3A72" w:rsidRPr="00C9169D">
                  <w:rPr>
                    <w:rFonts w:ascii="MS Gothic" w:eastAsia="MS Gothic" w:hAnsi="MS Gothic" w:hint="eastAsia"/>
                    <w:noProof/>
                    <w:color w:val="auto"/>
                    <w:sz w:val="24"/>
                    <w:szCs w:val="24"/>
                  </w:rPr>
                  <w:t>☐</w:t>
                </w:r>
              </w:sdtContent>
            </w:sdt>
          </w:p>
        </w:tc>
        <w:tc>
          <w:tcPr>
            <w:tcW w:w="456" w:type="dxa"/>
            <w:shd w:val="clear" w:color="auto" w:fill="auto"/>
            <w:vAlign w:val="center"/>
          </w:tcPr>
          <w:p w14:paraId="45FDAEB4" w14:textId="23CAF53E" w:rsidR="002A3A72" w:rsidRPr="00C9169D" w:rsidRDefault="00C16975" w:rsidP="002A3A72">
            <w:pPr>
              <w:spacing w:line="240" w:lineRule="auto"/>
              <w:rPr>
                <w:noProof/>
                <w:color w:val="auto"/>
                <w:sz w:val="24"/>
                <w:szCs w:val="24"/>
              </w:rPr>
            </w:pPr>
            <w:sdt>
              <w:sdtPr>
                <w:rPr>
                  <w:noProof/>
                  <w:color w:val="auto"/>
                  <w:sz w:val="24"/>
                  <w:szCs w:val="24"/>
                </w:rPr>
                <w:id w:val="-1446927644"/>
                <w14:checkbox>
                  <w14:checked w14:val="0"/>
                  <w14:checkedState w14:val="2612" w14:font="MS Gothic"/>
                  <w14:uncheckedState w14:val="2610" w14:font="MS Gothic"/>
                </w14:checkbox>
              </w:sdtPr>
              <w:sdtEndPr/>
              <w:sdtContent>
                <w:r w:rsidR="002A3A72" w:rsidRPr="00C9169D">
                  <w:rPr>
                    <w:rFonts w:ascii="MS Gothic" w:eastAsia="MS Gothic" w:hAnsi="MS Gothic" w:hint="eastAsia"/>
                    <w:noProof/>
                    <w:color w:val="auto"/>
                    <w:sz w:val="24"/>
                    <w:szCs w:val="24"/>
                  </w:rPr>
                  <w:t>☐</w:t>
                </w:r>
              </w:sdtContent>
            </w:sdt>
          </w:p>
        </w:tc>
        <w:tc>
          <w:tcPr>
            <w:tcW w:w="456" w:type="dxa"/>
            <w:shd w:val="clear" w:color="auto" w:fill="auto"/>
            <w:vAlign w:val="center"/>
          </w:tcPr>
          <w:p w14:paraId="30241B24" w14:textId="3C2F0D50" w:rsidR="002A3A72" w:rsidRPr="00C9169D" w:rsidRDefault="00C16975" w:rsidP="002A3A72">
            <w:pPr>
              <w:spacing w:line="240" w:lineRule="auto"/>
              <w:rPr>
                <w:noProof/>
                <w:color w:val="auto"/>
                <w:sz w:val="24"/>
                <w:szCs w:val="24"/>
              </w:rPr>
            </w:pPr>
            <w:sdt>
              <w:sdtPr>
                <w:rPr>
                  <w:noProof/>
                  <w:color w:val="auto"/>
                  <w:sz w:val="24"/>
                  <w:szCs w:val="24"/>
                </w:rPr>
                <w:id w:val="1775353313"/>
                <w14:checkbox>
                  <w14:checked w14:val="0"/>
                  <w14:checkedState w14:val="2612" w14:font="MS Gothic"/>
                  <w14:uncheckedState w14:val="2610" w14:font="MS Gothic"/>
                </w14:checkbox>
              </w:sdtPr>
              <w:sdtEndPr/>
              <w:sdtContent>
                <w:r w:rsidR="002A3A72" w:rsidRPr="00C9169D">
                  <w:rPr>
                    <w:rFonts w:ascii="MS Gothic" w:eastAsia="MS Gothic" w:hAnsi="MS Gothic" w:hint="eastAsia"/>
                    <w:noProof/>
                    <w:color w:val="auto"/>
                    <w:sz w:val="24"/>
                    <w:szCs w:val="24"/>
                  </w:rPr>
                  <w:t>☐</w:t>
                </w:r>
              </w:sdtContent>
            </w:sdt>
          </w:p>
        </w:tc>
        <w:tc>
          <w:tcPr>
            <w:tcW w:w="456" w:type="dxa"/>
            <w:shd w:val="clear" w:color="auto" w:fill="auto"/>
            <w:vAlign w:val="center"/>
          </w:tcPr>
          <w:p w14:paraId="7431EF32" w14:textId="741E7BF8" w:rsidR="002A3A72" w:rsidRPr="00C9169D" w:rsidRDefault="00C16975" w:rsidP="002A3A72">
            <w:pPr>
              <w:spacing w:line="240" w:lineRule="auto"/>
              <w:rPr>
                <w:noProof/>
                <w:color w:val="auto"/>
                <w:sz w:val="24"/>
                <w:szCs w:val="24"/>
              </w:rPr>
            </w:pPr>
            <w:sdt>
              <w:sdtPr>
                <w:rPr>
                  <w:noProof/>
                  <w:color w:val="auto"/>
                  <w:sz w:val="24"/>
                  <w:szCs w:val="24"/>
                </w:rPr>
                <w:id w:val="-737399322"/>
                <w14:checkbox>
                  <w14:checked w14:val="0"/>
                  <w14:checkedState w14:val="2612" w14:font="MS Gothic"/>
                  <w14:uncheckedState w14:val="2610" w14:font="MS Gothic"/>
                </w14:checkbox>
              </w:sdtPr>
              <w:sdtEndPr/>
              <w:sdtContent>
                <w:r w:rsidR="002A3A72" w:rsidRPr="00C9169D">
                  <w:rPr>
                    <w:rFonts w:ascii="MS Gothic" w:eastAsia="MS Gothic" w:hAnsi="MS Gothic" w:hint="eastAsia"/>
                    <w:noProof/>
                    <w:color w:val="auto"/>
                    <w:sz w:val="24"/>
                    <w:szCs w:val="24"/>
                  </w:rPr>
                  <w:t>☐</w:t>
                </w:r>
              </w:sdtContent>
            </w:sdt>
          </w:p>
        </w:tc>
      </w:tr>
      <w:tr w:rsidR="002A3A72" w:rsidRPr="00C9169D" w14:paraId="1BE13F4C" w14:textId="77777777" w:rsidTr="002A3A72">
        <w:trPr>
          <w:trHeight w:val="200"/>
        </w:trPr>
        <w:tc>
          <w:tcPr>
            <w:tcW w:w="10201" w:type="dxa"/>
            <w:gridSpan w:val="11"/>
            <w:shd w:val="clear" w:color="auto" w:fill="D6DEEE" w:themeFill="accent5" w:themeFillTint="66"/>
            <w:vAlign w:val="center"/>
          </w:tcPr>
          <w:p w14:paraId="109AC0C0" w14:textId="33E18495" w:rsidR="002A3A72" w:rsidRPr="00C9169D" w:rsidRDefault="002A3A72" w:rsidP="002A3A72">
            <w:pPr>
              <w:spacing w:line="240" w:lineRule="auto"/>
              <w:rPr>
                <w:rFonts w:cs="Times New Roman"/>
                <w:b/>
                <w:color w:val="auto"/>
                <w:szCs w:val="18"/>
              </w:rPr>
            </w:pPr>
            <w:r w:rsidRPr="00C9169D">
              <w:rPr>
                <w:rFonts w:cs="Times New Roman"/>
                <w:b/>
                <w:color w:val="auto"/>
                <w:szCs w:val="18"/>
              </w:rPr>
              <w:t>General Overview</w:t>
            </w:r>
          </w:p>
        </w:tc>
      </w:tr>
      <w:tr w:rsidR="002A3A72" w:rsidRPr="00C9169D" w14:paraId="3977CE8F" w14:textId="77777777" w:rsidTr="002A3A72">
        <w:trPr>
          <w:trHeight w:val="876"/>
        </w:trPr>
        <w:tc>
          <w:tcPr>
            <w:tcW w:w="10201" w:type="dxa"/>
            <w:gridSpan w:val="11"/>
            <w:shd w:val="clear" w:color="auto" w:fill="auto"/>
          </w:tcPr>
          <w:p w14:paraId="2B460D45" w14:textId="66E94E1D" w:rsidR="002A3A72" w:rsidRPr="00C9169D" w:rsidRDefault="002A3A72" w:rsidP="002A3A72">
            <w:pPr>
              <w:spacing w:line="240" w:lineRule="auto"/>
              <w:rPr>
                <w:rFonts w:cs="Times New Roman"/>
                <w:szCs w:val="18"/>
              </w:rPr>
            </w:pPr>
          </w:p>
        </w:tc>
      </w:tr>
      <w:tr w:rsidR="002A3A72" w:rsidRPr="00C9169D" w14:paraId="1AABB320" w14:textId="77777777" w:rsidTr="002A3A72">
        <w:tc>
          <w:tcPr>
            <w:tcW w:w="10201" w:type="dxa"/>
            <w:gridSpan w:val="11"/>
            <w:shd w:val="clear" w:color="auto" w:fill="D6DEEE" w:themeFill="accent5" w:themeFillTint="66"/>
            <w:vAlign w:val="center"/>
          </w:tcPr>
          <w:p w14:paraId="4E5E81F0" w14:textId="0230CA60" w:rsidR="002A3A72" w:rsidRPr="00C9169D" w:rsidRDefault="002A3A72" w:rsidP="002A3A72">
            <w:pPr>
              <w:spacing w:line="240" w:lineRule="auto"/>
              <w:rPr>
                <w:rFonts w:cs="Times New Roman"/>
                <w:b/>
                <w:color w:val="auto"/>
                <w:szCs w:val="18"/>
              </w:rPr>
            </w:pPr>
            <w:r w:rsidRPr="00C9169D">
              <w:rPr>
                <w:rFonts w:cs="Times New Roman"/>
                <w:b/>
                <w:color w:val="auto"/>
                <w:szCs w:val="18"/>
              </w:rPr>
              <w:t xml:space="preserve">Education and Training </w:t>
            </w:r>
          </w:p>
        </w:tc>
      </w:tr>
      <w:tr w:rsidR="002A3A72" w:rsidRPr="00C9169D" w14:paraId="1FCF8481" w14:textId="77777777" w:rsidTr="002A3A72">
        <w:trPr>
          <w:trHeight w:val="872"/>
        </w:trPr>
        <w:tc>
          <w:tcPr>
            <w:tcW w:w="10201" w:type="dxa"/>
            <w:gridSpan w:val="11"/>
          </w:tcPr>
          <w:p w14:paraId="1D1DEB10" w14:textId="1F66915E" w:rsidR="002A3A72" w:rsidRPr="00C9169D" w:rsidRDefault="002A3A72" w:rsidP="002A3A72">
            <w:pPr>
              <w:spacing w:line="240" w:lineRule="auto"/>
              <w:rPr>
                <w:rFonts w:cs="Times New Roman"/>
                <w:color w:val="auto"/>
                <w:szCs w:val="18"/>
              </w:rPr>
            </w:pPr>
          </w:p>
        </w:tc>
      </w:tr>
      <w:tr w:rsidR="002A3A72" w:rsidRPr="00C9169D" w14:paraId="508F0377" w14:textId="77777777" w:rsidTr="002A3A72">
        <w:tc>
          <w:tcPr>
            <w:tcW w:w="10201" w:type="dxa"/>
            <w:gridSpan w:val="11"/>
            <w:shd w:val="clear" w:color="auto" w:fill="D6DEEE" w:themeFill="accent5" w:themeFillTint="66"/>
            <w:vAlign w:val="center"/>
          </w:tcPr>
          <w:p w14:paraId="345589AA" w14:textId="1CA67927" w:rsidR="002A3A72" w:rsidRPr="00C9169D" w:rsidRDefault="002A3A72" w:rsidP="002A3A72">
            <w:pPr>
              <w:spacing w:line="240" w:lineRule="auto"/>
              <w:rPr>
                <w:rFonts w:cs="Times New Roman"/>
                <w:b/>
                <w:color w:val="auto"/>
                <w:szCs w:val="18"/>
              </w:rPr>
            </w:pPr>
            <w:r w:rsidRPr="00C9169D">
              <w:rPr>
                <w:rFonts w:cs="Times New Roman"/>
                <w:b/>
                <w:color w:val="auto"/>
                <w:szCs w:val="18"/>
              </w:rPr>
              <w:t xml:space="preserve">Professional experience </w:t>
            </w:r>
          </w:p>
        </w:tc>
      </w:tr>
      <w:tr w:rsidR="002A3A72" w:rsidRPr="00C9169D" w14:paraId="2AB4C1EF" w14:textId="77777777" w:rsidTr="002A3A72">
        <w:trPr>
          <w:trHeight w:val="872"/>
        </w:trPr>
        <w:tc>
          <w:tcPr>
            <w:tcW w:w="10201" w:type="dxa"/>
            <w:gridSpan w:val="11"/>
          </w:tcPr>
          <w:p w14:paraId="54826DA2" w14:textId="3CE38D07" w:rsidR="002A3A72" w:rsidRPr="00C9169D" w:rsidRDefault="002A3A72" w:rsidP="002A3A72">
            <w:pPr>
              <w:spacing w:line="240" w:lineRule="auto"/>
              <w:rPr>
                <w:rFonts w:cs="Times New Roman"/>
                <w:color w:val="auto"/>
                <w:szCs w:val="18"/>
              </w:rPr>
            </w:pPr>
          </w:p>
        </w:tc>
      </w:tr>
    </w:tbl>
    <w:p w14:paraId="6967E0C4" w14:textId="30B9AE2C" w:rsidR="007C5806" w:rsidRPr="00C9169D" w:rsidRDefault="007C5806" w:rsidP="0029755D">
      <w:pPr>
        <w:jc w:val="both"/>
        <w:rPr>
          <w:rFonts w:cs="Times New Roman"/>
          <w:b/>
          <w:bCs/>
          <w:szCs w:val="18"/>
        </w:rPr>
      </w:pPr>
      <w:r w:rsidRPr="00C9169D">
        <w:rPr>
          <w:rFonts w:cs="Times New Roman"/>
          <w:b/>
          <w:bCs/>
          <w:szCs w:val="18"/>
        </w:rPr>
        <w:t xml:space="preserve">Table </w:t>
      </w:r>
      <w:r w:rsidR="00E32BA6" w:rsidRPr="00C9169D">
        <w:rPr>
          <w:rFonts w:cs="Times New Roman"/>
          <w:b/>
          <w:bCs/>
          <w:szCs w:val="18"/>
        </w:rPr>
        <w:t>6</w:t>
      </w:r>
      <w:r w:rsidR="0029755D" w:rsidRPr="00C9169D">
        <w:rPr>
          <w:rFonts w:cs="Times New Roman"/>
          <w:b/>
          <w:bCs/>
          <w:szCs w:val="18"/>
        </w:rPr>
        <w:t>.X</w:t>
      </w:r>
      <w:r w:rsidRPr="00C9169D">
        <w:rPr>
          <w:rFonts w:cs="Times New Roman"/>
          <w:b/>
          <w:bCs/>
          <w:szCs w:val="18"/>
        </w:rPr>
        <w:t xml:space="preserve"> – Template for the CV of Researchers</w:t>
      </w:r>
      <w:r w:rsidR="009F5D92" w:rsidRPr="00C9169D">
        <w:rPr>
          <w:rFonts w:cs="Times New Roman"/>
          <w:b/>
          <w:bCs/>
          <w:szCs w:val="18"/>
        </w:rPr>
        <w:t xml:space="preserve"> </w:t>
      </w:r>
      <w:r w:rsidR="009F5D92" w:rsidRPr="00C9169D">
        <w:rPr>
          <w:rFonts w:cs="Times New Roman"/>
          <w:szCs w:val="18"/>
        </w:rPr>
        <w:t xml:space="preserve">(table to be replicated for each </w:t>
      </w:r>
      <w:r w:rsidR="008E6260" w:rsidRPr="00C9169D">
        <w:rPr>
          <w:rFonts w:cs="Times New Roman"/>
          <w:szCs w:val="18"/>
        </w:rPr>
        <w:t>Researcher</w:t>
      </w:r>
      <w:r w:rsidR="0029755D" w:rsidRPr="00C9169D">
        <w:rPr>
          <w:rFonts w:cs="Times New Roman"/>
          <w:szCs w:val="18"/>
        </w:rPr>
        <w:t xml:space="preserve"> changing the numbering i.e. Table </w:t>
      </w:r>
      <w:r w:rsidR="00E46027" w:rsidRPr="00C9169D">
        <w:rPr>
          <w:rFonts w:cs="Times New Roman"/>
          <w:szCs w:val="18"/>
        </w:rPr>
        <w:t>6</w:t>
      </w:r>
      <w:r w:rsidR="0029755D" w:rsidRPr="00C9169D">
        <w:rPr>
          <w:rFonts w:cs="Times New Roman"/>
          <w:szCs w:val="18"/>
        </w:rPr>
        <w:t xml:space="preserve">.1 for Researcher 1, Table </w:t>
      </w:r>
      <w:r w:rsidR="00E46027" w:rsidRPr="00C9169D">
        <w:rPr>
          <w:rFonts w:cs="Times New Roman"/>
          <w:szCs w:val="18"/>
        </w:rPr>
        <w:t>6</w:t>
      </w:r>
      <w:r w:rsidR="0029755D" w:rsidRPr="00C9169D">
        <w:rPr>
          <w:rFonts w:cs="Times New Roman"/>
          <w:szCs w:val="18"/>
        </w:rPr>
        <w:t>.2 for Researcher 2, etc.</w:t>
      </w:r>
      <w:r w:rsidR="009F5D92" w:rsidRPr="00C9169D">
        <w:rPr>
          <w:rFonts w:cs="Times New Roman"/>
          <w:szCs w:val="18"/>
        </w:rPr>
        <w:t>)</w:t>
      </w:r>
      <w:r w:rsidR="009F5D92" w:rsidRPr="00C9169D">
        <w:rPr>
          <w:rFonts w:cs="Times New Roman"/>
          <w:b/>
          <w:bCs/>
          <w:szCs w:val="18"/>
        </w:rPr>
        <w:t>.</w:t>
      </w:r>
    </w:p>
    <w:p w14:paraId="7D9902EF" w14:textId="42E9E25B" w:rsidR="00FD5881" w:rsidRPr="00C9169D" w:rsidRDefault="00FD5881" w:rsidP="004E5E65">
      <w:pPr>
        <w:rPr>
          <w:rFonts w:cs="Times New Roman"/>
          <w:szCs w:val="18"/>
        </w:rPr>
      </w:pPr>
    </w:p>
    <w:p w14:paraId="4A9D9230" w14:textId="19FE07CB" w:rsidR="00FD5881" w:rsidRPr="00C9169D" w:rsidRDefault="00FD5881" w:rsidP="004E5E65">
      <w:pPr>
        <w:rPr>
          <w:rFonts w:cs="Times New Roman"/>
          <w:szCs w:val="18"/>
        </w:rPr>
      </w:pPr>
    </w:p>
    <w:tbl>
      <w:tblPr>
        <w:tblStyle w:val="TableGrid"/>
        <w:tblW w:w="10201" w:type="dxa"/>
        <w:jc w:val="center"/>
        <w:tblLayout w:type="fixed"/>
        <w:tblLook w:val="0620" w:firstRow="1" w:lastRow="0" w:firstColumn="0" w:lastColumn="0" w:noHBand="1" w:noVBand="1"/>
      </w:tblPr>
      <w:tblGrid>
        <w:gridCol w:w="1554"/>
        <w:gridCol w:w="354"/>
        <w:gridCol w:w="355"/>
        <w:gridCol w:w="354"/>
        <w:gridCol w:w="355"/>
        <w:gridCol w:w="1559"/>
        <w:gridCol w:w="5670"/>
      </w:tblGrid>
      <w:tr w:rsidR="00553525" w:rsidRPr="00C9169D" w14:paraId="3C30B052" w14:textId="77777777" w:rsidTr="0095118D">
        <w:trPr>
          <w:trHeight w:val="333"/>
          <w:tblHeader/>
          <w:jc w:val="center"/>
        </w:trPr>
        <w:tc>
          <w:tcPr>
            <w:tcW w:w="10201" w:type="dxa"/>
            <w:gridSpan w:val="7"/>
            <w:shd w:val="clear" w:color="auto" w:fill="5777BB" w:themeFill="accent5" w:themeFillShade="BF"/>
            <w:vAlign w:val="center"/>
          </w:tcPr>
          <w:p w14:paraId="1E2CEA99" w14:textId="24C54146" w:rsidR="00553525" w:rsidRPr="00C9169D" w:rsidRDefault="00553525" w:rsidP="00093D8D">
            <w:pPr>
              <w:jc w:val="center"/>
              <w:rPr>
                <w:rFonts w:cs="Times New Roman"/>
                <w:b/>
                <w:bCs/>
                <w:color w:val="FFFFFF" w:themeColor="background1"/>
                <w:szCs w:val="18"/>
              </w:rPr>
            </w:pPr>
            <w:r w:rsidRPr="00C9169D">
              <w:rPr>
                <w:rFonts w:cs="Times New Roman"/>
                <w:b/>
                <w:bCs/>
                <w:color w:val="FFFFFF" w:themeColor="background1"/>
                <w:szCs w:val="18"/>
              </w:rPr>
              <w:t>List of research infrastructures</w:t>
            </w:r>
          </w:p>
        </w:tc>
      </w:tr>
      <w:tr w:rsidR="000278EF" w:rsidRPr="00C9169D" w14:paraId="63A496C8" w14:textId="1A3A88D9" w:rsidTr="0095118D">
        <w:trPr>
          <w:trHeight w:val="280"/>
          <w:tblHeader/>
          <w:jc w:val="center"/>
        </w:trPr>
        <w:tc>
          <w:tcPr>
            <w:tcW w:w="1554" w:type="dxa"/>
            <w:vMerge w:val="restart"/>
            <w:shd w:val="clear" w:color="auto" w:fill="5777BB" w:themeFill="accent5" w:themeFillShade="BF"/>
            <w:vAlign w:val="center"/>
          </w:tcPr>
          <w:p w14:paraId="32E9113B" w14:textId="1ABDE4FA" w:rsidR="000278EF" w:rsidRPr="00C9169D" w:rsidRDefault="000278EF" w:rsidP="00093D8D">
            <w:pPr>
              <w:jc w:val="center"/>
              <w:rPr>
                <w:rFonts w:cs="Times New Roman"/>
                <w:color w:val="FFFFFF" w:themeColor="background1"/>
                <w:szCs w:val="18"/>
              </w:rPr>
            </w:pPr>
            <w:r w:rsidRPr="00C9169D">
              <w:rPr>
                <w:rFonts w:cs="Times New Roman"/>
                <w:color w:val="FFFFFF" w:themeColor="background1"/>
                <w:szCs w:val="18"/>
              </w:rPr>
              <w:t>Name of infrastructure</w:t>
            </w:r>
          </w:p>
        </w:tc>
        <w:tc>
          <w:tcPr>
            <w:tcW w:w="1418" w:type="dxa"/>
            <w:gridSpan w:val="4"/>
            <w:shd w:val="clear" w:color="auto" w:fill="5777BB" w:themeFill="accent5" w:themeFillShade="BF"/>
            <w:vAlign w:val="center"/>
          </w:tcPr>
          <w:p w14:paraId="030FC2EA" w14:textId="0BD8E58B" w:rsidR="000278EF" w:rsidRPr="00C9169D" w:rsidRDefault="005904B7" w:rsidP="000278EF">
            <w:pPr>
              <w:jc w:val="center"/>
              <w:rPr>
                <w:rFonts w:cs="Times New Roman"/>
                <w:color w:val="FFFFFF" w:themeColor="background1"/>
                <w:szCs w:val="18"/>
              </w:rPr>
            </w:pPr>
            <w:r w:rsidRPr="00C9169D">
              <w:rPr>
                <w:rFonts w:cs="Times New Roman"/>
                <w:color w:val="FFFFFF" w:themeColor="background1"/>
                <w:szCs w:val="18"/>
              </w:rPr>
              <w:t>Beneficiary</w:t>
            </w:r>
            <w:r w:rsidR="000278EF" w:rsidRPr="00C9169D">
              <w:rPr>
                <w:rFonts w:cs="Times New Roman"/>
                <w:color w:val="FFFFFF" w:themeColor="background1"/>
                <w:szCs w:val="18"/>
              </w:rPr>
              <w:t xml:space="preserve"> No</w:t>
            </w:r>
          </w:p>
        </w:tc>
        <w:tc>
          <w:tcPr>
            <w:tcW w:w="1559" w:type="dxa"/>
            <w:vMerge w:val="restart"/>
            <w:shd w:val="clear" w:color="auto" w:fill="5777BB" w:themeFill="accent5" w:themeFillShade="BF"/>
            <w:vAlign w:val="center"/>
          </w:tcPr>
          <w:p w14:paraId="526902F8" w14:textId="5762C440" w:rsidR="000278EF" w:rsidRPr="00C9169D" w:rsidRDefault="000278EF" w:rsidP="00443EB6">
            <w:pPr>
              <w:jc w:val="center"/>
              <w:rPr>
                <w:rFonts w:cs="Times New Roman"/>
                <w:color w:val="FFFFFF" w:themeColor="background1"/>
                <w:szCs w:val="18"/>
              </w:rPr>
            </w:pPr>
            <w:r w:rsidRPr="00C9169D">
              <w:rPr>
                <w:rFonts w:cs="Times New Roman"/>
                <w:color w:val="FFFFFF" w:themeColor="background1"/>
                <w:szCs w:val="18"/>
              </w:rPr>
              <w:t>Location</w:t>
            </w:r>
          </w:p>
        </w:tc>
        <w:tc>
          <w:tcPr>
            <w:tcW w:w="5670" w:type="dxa"/>
            <w:vMerge w:val="restart"/>
            <w:shd w:val="clear" w:color="auto" w:fill="5777BB" w:themeFill="accent5" w:themeFillShade="BF"/>
            <w:vAlign w:val="center"/>
          </w:tcPr>
          <w:p w14:paraId="52A0B0DE" w14:textId="29F26066" w:rsidR="000278EF" w:rsidRPr="00C9169D" w:rsidRDefault="000278EF" w:rsidP="00093D8D">
            <w:pPr>
              <w:jc w:val="center"/>
              <w:rPr>
                <w:rFonts w:cs="Times New Roman"/>
                <w:color w:val="FFFFFF" w:themeColor="background1"/>
                <w:szCs w:val="18"/>
              </w:rPr>
            </w:pPr>
            <w:r w:rsidRPr="00C9169D">
              <w:rPr>
                <w:rFonts w:cs="Times New Roman"/>
                <w:color w:val="FFFFFF" w:themeColor="background1"/>
                <w:szCs w:val="18"/>
              </w:rPr>
              <w:t>Short description</w:t>
            </w:r>
          </w:p>
        </w:tc>
      </w:tr>
      <w:tr w:rsidR="000278EF" w:rsidRPr="00C9169D" w14:paraId="7EC768A4" w14:textId="77777777" w:rsidTr="0095118D">
        <w:trPr>
          <w:trHeight w:val="240"/>
          <w:tblHeader/>
          <w:jc w:val="center"/>
        </w:trPr>
        <w:tc>
          <w:tcPr>
            <w:tcW w:w="1554" w:type="dxa"/>
            <w:vMerge/>
            <w:shd w:val="clear" w:color="auto" w:fill="5777BB" w:themeFill="accent5" w:themeFillShade="BF"/>
            <w:vAlign w:val="center"/>
          </w:tcPr>
          <w:p w14:paraId="06D9B3A5" w14:textId="77777777" w:rsidR="000278EF" w:rsidRPr="00C9169D" w:rsidRDefault="000278EF" w:rsidP="00093D8D">
            <w:pPr>
              <w:jc w:val="center"/>
              <w:rPr>
                <w:rFonts w:cs="Times New Roman"/>
                <w:color w:val="FFFFFF" w:themeColor="background1"/>
                <w:szCs w:val="18"/>
              </w:rPr>
            </w:pPr>
          </w:p>
        </w:tc>
        <w:tc>
          <w:tcPr>
            <w:tcW w:w="354" w:type="dxa"/>
            <w:shd w:val="clear" w:color="auto" w:fill="5777BB" w:themeFill="accent5" w:themeFillShade="BF"/>
            <w:vAlign w:val="center"/>
          </w:tcPr>
          <w:p w14:paraId="68CD68CD" w14:textId="53545C79" w:rsidR="000278EF" w:rsidRPr="00C9169D" w:rsidRDefault="000278EF" w:rsidP="000278EF">
            <w:pPr>
              <w:jc w:val="center"/>
              <w:rPr>
                <w:rFonts w:cs="Times New Roman"/>
                <w:color w:val="FFFFFF" w:themeColor="background1"/>
                <w:szCs w:val="18"/>
              </w:rPr>
            </w:pPr>
            <w:r w:rsidRPr="00C9169D">
              <w:rPr>
                <w:rFonts w:cs="Times New Roman"/>
                <w:color w:val="FFFFFF" w:themeColor="background1"/>
                <w:szCs w:val="18"/>
              </w:rPr>
              <w:t>1</w:t>
            </w:r>
          </w:p>
        </w:tc>
        <w:tc>
          <w:tcPr>
            <w:tcW w:w="355" w:type="dxa"/>
            <w:shd w:val="clear" w:color="auto" w:fill="5777BB" w:themeFill="accent5" w:themeFillShade="BF"/>
            <w:vAlign w:val="center"/>
          </w:tcPr>
          <w:p w14:paraId="2B3A7297" w14:textId="666C7BF3" w:rsidR="000278EF" w:rsidRPr="00C9169D" w:rsidRDefault="000278EF" w:rsidP="000278EF">
            <w:pPr>
              <w:jc w:val="center"/>
              <w:rPr>
                <w:rFonts w:cs="Times New Roman"/>
                <w:color w:val="FFFFFF" w:themeColor="background1"/>
                <w:szCs w:val="18"/>
              </w:rPr>
            </w:pPr>
            <w:r w:rsidRPr="00C9169D">
              <w:rPr>
                <w:rFonts w:cs="Times New Roman"/>
                <w:color w:val="FFFFFF" w:themeColor="background1"/>
                <w:szCs w:val="18"/>
              </w:rPr>
              <w:t>2</w:t>
            </w:r>
          </w:p>
        </w:tc>
        <w:tc>
          <w:tcPr>
            <w:tcW w:w="354" w:type="dxa"/>
            <w:shd w:val="clear" w:color="auto" w:fill="5777BB" w:themeFill="accent5" w:themeFillShade="BF"/>
            <w:vAlign w:val="center"/>
          </w:tcPr>
          <w:p w14:paraId="7C4AD6D4" w14:textId="6ADC0BFE" w:rsidR="000278EF" w:rsidRPr="00C9169D" w:rsidRDefault="000278EF" w:rsidP="000278EF">
            <w:pPr>
              <w:jc w:val="center"/>
              <w:rPr>
                <w:rFonts w:cs="Times New Roman"/>
                <w:color w:val="FFFFFF" w:themeColor="background1"/>
                <w:szCs w:val="18"/>
              </w:rPr>
            </w:pPr>
            <w:r w:rsidRPr="00C9169D">
              <w:rPr>
                <w:rFonts w:cs="Times New Roman"/>
                <w:color w:val="FFFFFF" w:themeColor="background1"/>
                <w:szCs w:val="18"/>
              </w:rPr>
              <w:t>3</w:t>
            </w:r>
          </w:p>
        </w:tc>
        <w:tc>
          <w:tcPr>
            <w:tcW w:w="355" w:type="dxa"/>
            <w:shd w:val="clear" w:color="auto" w:fill="5777BB" w:themeFill="accent5" w:themeFillShade="BF"/>
            <w:vAlign w:val="center"/>
          </w:tcPr>
          <w:p w14:paraId="5E208A42" w14:textId="16C4ECA3" w:rsidR="000278EF" w:rsidRPr="00C9169D" w:rsidRDefault="000278EF" w:rsidP="000278EF">
            <w:pPr>
              <w:jc w:val="center"/>
              <w:rPr>
                <w:rFonts w:cs="Times New Roman"/>
                <w:color w:val="FFFFFF" w:themeColor="background1"/>
                <w:szCs w:val="18"/>
              </w:rPr>
            </w:pPr>
            <w:r w:rsidRPr="00C9169D">
              <w:rPr>
                <w:rFonts w:cs="Times New Roman"/>
                <w:color w:val="FFFFFF" w:themeColor="background1"/>
                <w:szCs w:val="18"/>
              </w:rPr>
              <w:t>4</w:t>
            </w:r>
          </w:p>
        </w:tc>
        <w:tc>
          <w:tcPr>
            <w:tcW w:w="1559" w:type="dxa"/>
            <w:vMerge/>
            <w:shd w:val="clear" w:color="auto" w:fill="5777BB" w:themeFill="accent5" w:themeFillShade="BF"/>
            <w:vAlign w:val="center"/>
          </w:tcPr>
          <w:p w14:paraId="216500F0" w14:textId="77777777" w:rsidR="000278EF" w:rsidRPr="00C9169D" w:rsidRDefault="000278EF" w:rsidP="00443EB6">
            <w:pPr>
              <w:jc w:val="center"/>
              <w:rPr>
                <w:rFonts w:cs="Times New Roman"/>
                <w:color w:val="FFFFFF" w:themeColor="background1"/>
                <w:szCs w:val="18"/>
              </w:rPr>
            </w:pPr>
          </w:p>
        </w:tc>
        <w:tc>
          <w:tcPr>
            <w:tcW w:w="5670" w:type="dxa"/>
            <w:vMerge/>
            <w:shd w:val="clear" w:color="auto" w:fill="5777BB" w:themeFill="accent5" w:themeFillShade="BF"/>
            <w:vAlign w:val="center"/>
          </w:tcPr>
          <w:p w14:paraId="3AE1AD70" w14:textId="77777777" w:rsidR="000278EF" w:rsidRPr="00C9169D" w:rsidRDefault="000278EF" w:rsidP="00093D8D">
            <w:pPr>
              <w:jc w:val="center"/>
              <w:rPr>
                <w:rFonts w:cs="Times New Roman"/>
                <w:color w:val="FFFFFF" w:themeColor="background1"/>
                <w:szCs w:val="18"/>
              </w:rPr>
            </w:pPr>
          </w:p>
        </w:tc>
      </w:tr>
      <w:tr w:rsidR="000278EF" w:rsidRPr="00C9169D" w14:paraId="5533000C" w14:textId="064988A1" w:rsidTr="002C326E">
        <w:trPr>
          <w:jc w:val="center"/>
        </w:trPr>
        <w:tc>
          <w:tcPr>
            <w:tcW w:w="1554" w:type="dxa"/>
            <w:vAlign w:val="center"/>
          </w:tcPr>
          <w:p w14:paraId="3C395F42" w14:textId="070FDB95" w:rsidR="000278EF" w:rsidRPr="00C9169D" w:rsidRDefault="000278EF" w:rsidP="002C326E">
            <w:pPr>
              <w:rPr>
                <w:rFonts w:cs="Times New Roman"/>
                <w:szCs w:val="18"/>
              </w:rPr>
            </w:pPr>
          </w:p>
        </w:tc>
        <w:tc>
          <w:tcPr>
            <w:tcW w:w="354" w:type="dxa"/>
            <w:tcMar>
              <w:left w:w="0" w:type="dxa"/>
              <w:right w:w="0" w:type="dxa"/>
            </w:tcMar>
            <w:vAlign w:val="center"/>
          </w:tcPr>
          <w:p w14:paraId="00083056" w14:textId="2C6A4609" w:rsidR="000278EF" w:rsidRPr="00C9169D" w:rsidRDefault="00C16975" w:rsidP="000278EF">
            <w:pPr>
              <w:jc w:val="center"/>
              <w:rPr>
                <w:rFonts w:cs="Times New Roman"/>
                <w:szCs w:val="18"/>
              </w:rPr>
            </w:pPr>
            <w:sdt>
              <w:sdtPr>
                <w:rPr>
                  <w:noProof/>
                  <w:color w:val="auto"/>
                  <w:sz w:val="24"/>
                  <w:szCs w:val="24"/>
                </w:rPr>
                <w:id w:val="2029062781"/>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355" w:type="dxa"/>
            <w:tcMar>
              <w:left w:w="0" w:type="dxa"/>
              <w:right w:w="0" w:type="dxa"/>
            </w:tcMar>
            <w:vAlign w:val="center"/>
          </w:tcPr>
          <w:p w14:paraId="684D791F" w14:textId="56FCB365" w:rsidR="000278EF" w:rsidRPr="00C9169D" w:rsidRDefault="00C16975" w:rsidP="000278EF">
            <w:pPr>
              <w:jc w:val="center"/>
              <w:rPr>
                <w:rFonts w:cs="Times New Roman"/>
                <w:szCs w:val="18"/>
              </w:rPr>
            </w:pPr>
            <w:sdt>
              <w:sdtPr>
                <w:rPr>
                  <w:noProof/>
                  <w:color w:val="auto"/>
                  <w:sz w:val="24"/>
                  <w:szCs w:val="24"/>
                </w:rPr>
                <w:id w:val="-1787027180"/>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354" w:type="dxa"/>
            <w:tcMar>
              <w:left w:w="0" w:type="dxa"/>
              <w:right w:w="0" w:type="dxa"/>
            </w:tcMar>
            <w:vAlign w:val="center"/>
          </w:tcPr>
          <w:p w14:paraId="5DD6DAE3" w14:textId="377B0E2C" w:rsidR="000278EF" w:rsidRPr="00C9169D" w:rsidRDefault="00C16975" w:rsidP="000278EF">
            <w:pPr>
              <w:jc w:val="center"/>
              <w:rPr>
                <w:rFonts w:cs="Times New Roman"/>
                <w:szCs w:val="18"/>
              </w:rPr>
            </w:pPr>
            <w:sdt>
              <w:sdtPr>
                <w:rPr>
                  <w:noProof/>
                  <w:color w:val="auto"/>
                  <w:sz w:val="24"/>
                  <w:szCs w:val="24"/>
                </w:rPr>
                <w:id w:val="1306278474"/>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355" w:type="dxa"/>
            <w:tcMar>
              <w:left w:w="0" w:type="dxa"/>
              <w:right w:w="0" w:type="dxa"/>
            </w:tcMar>
            <w:vAlign w:val="center"/>
          </w:tcPr>
          <w:p w14:paraId="1636C338" w14:textId="06DB77B8" w:rsidR="000278EF" w:rsidRPr="00C9169D" w:rsidRDefault="00C16975" w:rsidP="000278EF">
            <w:pPr>
              <w:jc w:val="center"/>
              <w:rPr>
                <w:rFonts w:cs="Times New Roman"/>
                <w:szCs w:val="18"/>
              </w:rPr>
            </w:pPr>
            <w:sdt>
              <w:sdtPr>
                <w:rPr>
                  <w:noProof/>
                  <w:color w:val="auto"/>
                  <w:sz w:val="24"/>
                  <w:szCs w:val="24"/>
                </w:rPr>
                <w:id w:val="2110859720"/>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1559" w:type="dxa"/>
            <w:vAlign w:val="center"/>
          </w:tcPr>
          <w:p w14:paraId="1FC71E23" w14:textId="0A23B080" w:rsidR="000278EF" w:rsidRPr="00C9169D" w:rsidRDefault="000278EF" w:rsidP="000278EF">
            <w:pPr>
              <w:rPr>
                <w:rFonts w:cs="Times New Roman"/>
                <w:szCs w:val="18"/>
              </w:rPr>
            </w:pPr>
          </w:p>
        </w:tc>
        <w:tc>
          <w:tcPr>
            <w:tcW w:w="5670" w:type="dxa"/>
            <w:vAlign w:val="center"/>
          </w:tcPr>
          <w:p w14:paraId="4E0B3871" w14:textId="6F04A1FB" w:rsidR="000278EF" w:rsidRPr="00C9169D" w:rsidRDefault="000278EF" w:rsidP="000278EF">
            <w:pPr>
              <w:rPr>
                <w:rFonts w:cs="Times New Roman"/>
                <w:szCs w:val="18"/>
              </w:rPr>
            </w:pPr>
          </w:p>
        </w:tc>
      </w:tr>
      <w:tr w:rsidR="000278EF" w:rsidRPr="00C9169D" w14:paraId="6397639C" w14:textId="7AFC9247" w:rsidTr="002C326E">
        <w:trPr>
          <w:jc w:val="center"/>
        </w:trPr>
        <w:tc>
          <w:tcPr>
            <w:tcW w:w="1554" w:type="dxa"/>
            <w:vAlign w:val="center"/>
          </w:tcPr>
          <w:p w14:paraId="2095BE07" w14:textId="77777777" w:rsidR="000278EF" w:rsidRPr="00C9169D" w:rsidRDefault="000278EF" w:rsidP="002C326E">
            <w:pPr>
              <w:rPr>
                <w:rFonts w:cs="Times New Roman"/>
                <w:szCs w:val="18"/>
              </w:rPr>
            </w:pPr>
          </w:p>
        </w:tc>
        <w:tc>
          <w:tcPr>
            <w:tcW w:w="354" w:type="dxa"/>
            <w:tcMar>
              <w:left w:w="0" w:type="dxa"/>
              <w:right w:w="0" w:type="dxa"/>
            </w:tcMar>
            <w:vAlign w:val="center"/>
          </w:tcPr>
          <w:p w14:paraId="2BA7E8B6" w14:textId="2C8C7721" w:rsidR="000278EF" w:rsidRPr="00C9169D" w:rsidRDefault="00C16975" w:rsidP="000278EF">
            <w:pPr>
              <w:jc w:val="center"/>
              <w:rPr>
                <w:rFonts w:cs="Times New Roman"/>
                <w:szCs w:val="18"/>
              </w:rPr>
            </w:pPr>
            <w:sdt>
              <w:sdtPr>
                <w:rPr>
                  <w:noProof/>
                  <w:color w:val="auto"/>
                  <w:sz w:val="24"/>
                  <w:szCs w:val="24"/>
                </w:rPr>
                <w:id w:val="905104470"/>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355" w:type="dxa"/>
            <w:tcMar>
              <w:left w:w="0" w:type="dxa"/>
              <w:right w:w="0" w:type="dxa"/>
            </w:tcMar>
            <w:vAlign w:val="center"/>
          </w:tcPr>
          <w:p w14:paraId="58774486" w14:textId="23C30A0D" w:rsidR="000278EF" w:rsidRPr="00C9169D" w:rsidRDefault="00C16975" w:rsidP="000278EF">
            <w:pPr>
              <w:jc w:val="center"/>
              <w:rPr>
                <w:rFonts w:cs="Times New Roman"/>
                <w:szCs w:val="18"/>
              </w:rPr>
            </w:pPr>
            <w:sdt>
              <w:sdtPr>
                <w:rPr>
                  <w:noProof/>
                  <w:color w:val="auto"/>
                  <w:sz w:val="24"/>
                  <w:szCs w:val="24"/>
                </w:rPr>
                <w:id w:val="1883056005"/>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354" w:type="dxa"/>
            <w:tcMar>
              <w:left w:w="0" w:type="dxa"/>
              <w:right w:w="0" w:type="dxa"/>
            </w:tcMar>
            <w:vAlign w:val="center"/>
          </w:tcPr>
          <w:p w14:paraId="2D0AD7B7" w14:textId="0C655F21" w:rsidR="000278EF" w:rsidRPr="00C9169D" w:rsidRDefault="00C16975" w:rsidP="000278EF">
            <w:pPr>
              <w:jc w:val="center"/>
              <w:rPr>
                <w:rFonts w:cs="Times New Roman"/>
                <w:szCs w:val="18"/>
              </w:rPr>
            </w:pPr>
            <w:sdt>
              <w:sdtPr>
                <w:rPr>
                  <w:noProof/>
                  <w:color w:val="auto"/>
                  <w:sz w:val="24"/>
                  <w:szCs w:val="24"/>
                </w:rPr>
                <w:id w:val="1704366704"/>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355" w:type="dxa"/>
            <w:tcMar>
              <w:left w:w="0" w:type="dxa"/>
              <w:right w:w="0" w:type="dxa"/>
            </w:tcMar>
            <w:vAlign w:val="center"/>
          </w:tcPr>
          <w:p w14:paraId="67F9351F" w14:textId="27FF36A1" w:rsidR="000278EF" w:rsidRPr="00C9169D" w:rsidRDefault="00C16975" w:rsidP="000278EF">
            <w:pPr>
              <w:jc w:val="center"/>
              <w:rPr>
                <w:rFonts w:cs="Times New Roman"/>
                <w:szCs w:val="18"/>
              </w:rPr>
            </w:pPr>
            <w:sdt>
              <w:sdtPr>
                <w:rPr>
                  <w:noProof/>
                  <w:color w:val="auto"/>
                  <w:sz w:val="24"/>
                  <w:szCs w:val="24"/>
                </w:rPr>
                <w:id w:val="794034688"/>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1559" w:type="dxa"/>
            <w:vAlign w:val="center"/>
          </w:tcPr>
          <w:p w14:paraId="701A39CD" w14:textId="2B8D54C1" w:rsidR="000278EF" w:rsidRPr="00C9169D" w:rsidRDefault="000278EF" w:rsidP="000278EF">
            <w:pPr>
              <w:rPr>
                <w:rFonts w:cs="Times New Roman"/>
                <w:szCs w:val="18"/>
              </w:rPr>
            </w:pPr>
          </w:p>
        </w:tc>
        <w:tc>
          <w:tcPr>
            <w:tcW w:w="5670" w:type="dxa"/>
            <w:vAlign w:val="center"/>
          </w:tcPr>
          <w:p w14:paraId="4684B244" w14:textId="29384E22" w:rsidR="000278EF" w:rsidRPr="00C9169D" w:rsidRDefault="000278EF" w:rsidP="000278EF">
            <w:pPr>
              <w:rPr>
                <w:rFonts w:cs="Times New Roman"/>
                <w:szCs w:val="18"/>
              </w:rPr>
            </w:pPr>
          </w:p>
        </w:tc>
      </w:tr>
      <w:tr w:rsidR="000278EF" w:rsidRPr="00C9169D" w14:paraId="7CFE7F9F" w14:textId="5B7ABA00" w:rsidTr="002C326E">
        <w:trPr>
          <w:jc w:val="center"/>
        </w:trPr>
        <w:tc>
          <w:tcPr>
            <w:tcW w:w="1554" w:type="dxa"/>
            <w:vAlign w:val="center"/>
          </w:tcPr>
          <w:p w14:paraId="41D53B2D" w14:textId="77777777" w:rsidR="000278EF" w:rsidRPr="00C9169D" w:rsidRDefault="000278EF" w:rsidP="002C326E">
            <w:pPr>
              <w:rPr>
                <w:rFonts w:cs="Times New Roman"/>
                <w:szCs w:val="18"/>
              </w:rPr>
            </w:pPr>
          </w:p>
        </w:tc>
        <w:tc>
          <w:tcPr>
            <w:tcW w:w="354" w:type="dxa"/>
            <w:tcMar>
              <w:left w:w="0" w:type="dxa"/>
              <w:right w:w="0" w:type="dxa"/>
            </w:tcMar>
            <w:vAlign w:val="center"/>
          </w:tcPr>
          <w:p w14:paraId="2C4C0F95" w14:textId="04DF7677" w:rsidR="000278EF" w:rsidRPr="00C9169D" w:rsidRDefault="00C16975" w:rsidP="000278EF">
            <w:pPr>
              <w:jc w:val="center"/>
              <w:rPr>
                <w:rFonts w:cs="Times New Roman"/>
                <w:szCs w:val="18"/>
              </w:rPr>
            </w:pPr>
            <w:sdt>
              <w:sdtPr>
                <w:rPr>
                  <w:noProof/>
                  <w:color w:val="auto"/>
                  <w:sz w:val="24"/>
                  <w:szCs w:val="24"/>
                </w:rPr>
                <w:id w:val="60844347"/>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355" w:type="dxa"/>
            <w:tcMar>
              <w:left w:w="0" w:type="dxa"/>
              <w:right w:w="0" w:type="dxa"/>
            </w:tcMar>
            <w:vAlign w:val="center"/>
          </w:tcPr>
          <w:p w14:paraId="736E2738" w14:textId="0BD05AA5" w:rsidR="000278EF" w:rsidRPr="00C9169D" w:rsidRDefault="00C16975" w:rsidP="000278EF">
            <w:pPr>
              <w:jc w:val="center"/>
              <w:rPr>
                <w:rFonts w:cs="Times New Roman"/>
                <w:szCs w:val="18"/>
              </w:rPr>
            </w:pPr>
            <w:sdt>
              <w:sdtPr>
                <w:rPr>
                  <w:noProof/>
                  <w:color w:val="auto"/>
                  <w:sz w:val="24"/>
                  <w:szCs w:val="24"/>
                </w:rPr>
                <w:id w:val="1601602798"/>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354" w:type="dxa"/>
            <w:tcMar>
              <w:left w:w="0" w:type="dxa"/>
              <w:right w:w="0" w:type="dxa"/>
            </w:tcMar>
            <w:vAlign w:val="center"/>
          </w:tcPr>
          <w:p w14:paraId="300914CE" w14:textId="5332343F" w:rsidR="000278EF" w:rsidRPr="00C9169D" w:rsidRDefault="00C16975" w:rsidP="000278EF">
            <w:pPr>
              <w:jc w:val="center"/>
              <w:rPr>
                <w:rFonts w:cs="Times New Roman"/>
                <w:szCs w:val="18"/>
              </w:rPr>
            </w:pPr>
            <w:sdt>
              <w:sdtPr>
                <w:rPr>
                  <w:noProof/>
                  <w:color w:val="auto"/>
                  <w:sz w:val="24"/>
                  <w:szCs w:val="24"/>
                </w:rPr>
                <w:id w:val="40868943"/>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355" w:type="dxa"/>
            <w:tcMar>
              <w:left w:w="0" w:type="dxa"/>
              <w:right w:w="0" w:type="dxa"/>
            </w:tcMar>
            <w:vAlign w:val="center"/>
          </w:tcPr>
          <w:p w14:paraId="127FB602" w14:textId="480B3997" w:rsidR="000278EF" w:rsidRPr="00C9169D" w:rsidRDefault="00C16975" w:rsidP="000278EF">
            <w:pPr>
              <w:jc w:val="center"/>
              <w:rPr>
                <w:rFonts w:cs="Times New Roman"/>
                <w:szCs w:val="18"/>
              </w:rPr>
            </w:pPr>
            <w:sdt>
              <w:sdtPr>
                <w:rPr>
                  <w:noProof/>
                  <w:color w:val="auto"/>
                  <w:sz w:val="24"/>
                  <w:szCs w:val="24"/>
                </w:rPr>
                <w:id w:val="-684362308"/>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1559" w:type="dxa"/>
            <w:vAlign w:val="center"/>
          </w:tcPr>
          <w:p w14:paraId="4432761D" w14:textId="4A3FF3FB" w:rsidR="000278EF" w:rsidRPr="00C9169D" w:rsidRDefault="000278EF" w:rsidP="000278EF">
            <w:pPr>
              <w:rPr>
                <w:rFonts w:cs="Times New Roman"/>
                <w:szCs w:val="18"/>
              </w:rPr>
            </w:pPr>
          </w:p>
        </w:tc>
        <w:tc>
          <w:tcPr>
            <w:tcW w:w="5670" w:type="dxa"/>
            <w:vAlign w:val="center"/>
          </w:tcPr>
          <w:p w14:paraId="0E3E888A" w14:textId="2EE938BD" w:rsidR="000278EF" w:rsidRPr="00C9169D" w:rsidRDefault="000278EF" w:rsidP="000278EF">
            <w:pPr>
              <w:rPr>
                <w:rFonts w:cs="Times New Roman"/>
                <w:szCs w:val="18"/>
              </w:rPr>
            </w:pPr>
          </w:p>
        </w:tc>
      </w:tr>
      <w:tr w:rsidR="000278EF" w:rsidRPr="00C9169D" w14:paraId="45AB9615" w14:textId="6F4A1497" w:rsidTr="002C326E">
        <w:trPr>
          <w:jc w:val="center"/>
        </w:trPr>
        <w:tc>
          <w:tcPr>
            <w:tcW w:w="1554" w:type="dxa"/>
            <w:vAlign w:val="center"/>
          </w:tcPr>
          <w:p w14:paraId="4A72F551" w14:textId="77777777" w:rsidR="000278EF" w:rsidRPr="00C9169D" w:rsidRDefault="000278EF" w:rsidP="002C326E">
            <w:pPr>
              <w:rPr>
                <w:rFonts w:cs="Times New Roman"/>
                <w:szCs w:val="18"/>
              </w:rPr>
            </w:pPr>
          </w:p>
        </w:tc>
        <w:tc>
          <w:tcPr>
            <w:tcW w:w="354" w:type="dxa"/>
            <w:tcMar>
              <w:left w:w="0" w:type="dxa"/>
              <w:right w:w="0" w:type="dxa"/>
            </w:tcMar>
            <w:vAlign w:val="center"/>
          </w:tcPr>
          <w:p w14:paraId="3739F653" w14:textId="71AD347D" w:rsidR="000278EF" w:rsidRPr="00C9169D" w:rsidRDefault="00C16975" w:rsidP="000278EF">
            <w:pPr>
              <w:jc w:val="center"/>
              <w:rPr>
                <w:rFonts w:cs="Times New Roman"/>
                <w:szCs w:val="18"/>
              </w:rPr>
            </w:pPr>
            <w:sdt>
              <w:sdtPr>
                <w:rPr>
                  <w:noProof/>
                  <w:color w:val="auto"/>
                  <w:sz w:val="24"/>
                  <w:szCs w:val="24"/>
                </w:rPr>
                <w:id w:val="392931365"/>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355" w:type="dxa"/>
            <w:tcMar>
              <w:left w:w="0" w:type="dxa"/>
              <w:right w:w="0" w:type="dxa"/>
            </w:tcMar>
            <w:vAlign w:val="center"/>
          </w:tcPr>
          <w:p w14:paraId="48410CBA" w14:textId="1CC38910" w:rsidR="000278EF" w:rsidRPr="00C9169D" w:rsidRDefault="00C16975" w:rsidP="000278EF">
            <w:pPr>
              <w:jc w:val="center"/>
              <w:rPr>
                <w:rFonts w:cs="Times New Roman"/>
                <w:szCs w:val="18"/>
              </w:rPr>
            </w:pPr>
            <w:sdt>
              <w:sdtPr>
                <w:rPr>
                  <w:noProof/>
                  <w:color w:val="auto"/>
                  <w:sz w:val="24"/>
                  <w:szCs w:val="24"/>
                </w:rPr>
                <w:id w:val="-264690788"/>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354" w:type="dxa"/>
            <w:tcMar>
              <w:left w:w="0" w:type="dxa"/>
              <w:right w:w="0" w:type="dxa"/>
            </w:tcMar>
            <w:vAlign w:val="center"/>
          </w:tcPr>
          <w:p w14:paraId="02B7BF02" w14:textId="146DE2C9" w:rsidR="000278EF" w:rsidRPr="00C9169D" w:rsidRDefault="00C16975" w:rsidP="000278EF">
            <w:pPr>
              <w:jc w:val="center"/>
              <w:rPr>
                <w:rFonts w:cs="Times New Roman"/>
                <w:szCs w:val="18"/>
              </w:rPr>
            </w:pPr>
            <w:sdt>
              <w:sdtPr>
                <w:rPr>
                  <w:noProof/>
                  <w:color w:val="auto"/>
                  <w:sz w:val="24"/>
                  <w:szCs w:val="24"/>
                </w:rPr>
                <w:id w:val="2034919020"/>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355" w:type="dxa"/>
            <w:tcMar>
              <w:left w:w="0" w:type="dxa"/>
              <w:right w:w="0" w:type="dxa"/>
            </w:tcMar>
            <w:vAlign w:val="center"/>
          </w:tcPr>
          <w:p w14:paraId="42699032" w14:textId="56A206CB" w:rsidR="000278EF" w:rsidRPr="00C9169D" w:rsidRDefault="00C16975" w:rsidP="000278EF">
            <w:pPr>
              <w:jc w:val="center"/>
              <w:rPr>
                <w:rFonts w:cs="Times New Roman"/>
                <w:szCs w:val="18"/>
              </w:rPr>
            </w:pPr>
            <w:sdt>
              <w:sdtPr>
                <w:rPr>
                  <w:noProof/>
                  <w:color w:val="auto"/>
                  <w:sz w:val="24"/>
                  <w:szCs w:val="24"/>
                </w:rPr>
                <w:id w:val="-1717349902"/>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1559" w:type="dxa"/>
            <w:vAlign w:val="center"/>
          </w:tcPr>
          <w:p w14:paraId="6759DB3D" w14:textId="38843171" w:rsidR="000278EF" w:rsidRPr="00C9169D" w:rsidRDefault="000278EF" w:rsidP="000278EF">
            <w:pPr>
              <w:rPr>
                <w:rFonts w:cs="Times New Roman"/>
                <w:szCs w:val="18"/>
              </w:rPr>
            </w:pPr>
          </w:p>
        </w:tc>
        <w:tc>
          <w:tcPr>
            <w:tcW w:w="5670" w:type="dxa"/>
            <w:vAlign w:val="center"/>
          </w:tcPr>
          <w:p w14:paraId="0804CB36" w14:textId="5BBC7177" w:rsidR="000278EF" w:rsidRPr="00C9169D" w:rsidRDefault="000278EF" w:rsidP="000278EF">
            <w:pPr>
              <w:rPr>
                <w:rFonts w:cs="Times New Roman"/>
                <w:szCs w:val="18"/>
              </w:rPr>
            </w:pPr>
          </w:p>
        </w:tc>
      </w:tr>
      <w:tr w:rsidR="000278EF" w:rsidRPr="00C9169D" w14:paraId="17E1131A" w14:textId="101882A5" w:rsidTr="002C326E">
        <w:trPr>
          <w:jc w:val="center"/>
        </w:trPr>
        <w:tc>
          <w:tcPr>
            <w:tcW w:w="1554" w:type="dxa"/>
            <w:vAlign w:val="center"/>
          </w:tcPr>
          <w:p w14:paraId="62A98BDA" w14:textId="77777777" w:rsidR="000278EF" w:rsidRPr="00C9169D" w:rsidRDefault="000278EF" w:rsidP="002C326E">
            <w:pPr>
              <w:rPr>
                <w:rFonts w:cs="Times New Roman"/>
                <w:szCs w:val="18"/>
              </w:rPr>
            </w:pPr>
          </w:p>
        </w:tc>
        <w:tc>
          <w:tcPr>
            <w:tcW w:w="354" w:type="dxa"/>
            <w:tcMar>
              <w:left w:w="0" w:type="dxa"/>
              <w:right w:w="0" w:type="dxa"/>
            </w:tcMar>
            <w:vAlign w:val="center"/>
          </w:tcPr>
          <w:p w14:paraId="1D671D70" w14:textId="20EB886B" w:rsidR="000278EF" w:rsidRPr="00C9169D" w:rsidRDefault="00C16975" w:rsidP="000278EF">
            <w:pPr>
              <w:jc w:val="center"/>
              <w:rPr>
                <w:rFonts w:cs="Times New Roman"/>
                <w:szCs w:val="18"/>
              </w:rPr>
            </w:pPr>
            <w:sdt>
              <w:sdtPr>
                <w:rPr>
                  <w:noProof/>
                  <w:color w:val="auto"/>
                  <w:sz w:val="24"/>
                  <w:szCs w:val="24"/>
                </w:rPr>
                <w:id w:val="345755157"/>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355" w:type="dxa"/>
            <w:tcMar>
              <w:left w:w="0" w:type="dxa"/>
              <w:right w:w="0" w:type="dxa"/>
            </w:tcMar>
            <w:vAlign w:val="center"/>
          </w:tcPr>
          <w:p w14:paraId="146AD756" w14:textId="06DD2F37" w:rsidR="000278EF" w:rsidRPr="00C9169D" w:rsidRDefault="00C16975" w:rsidP="000278EF">
            <w:pPr>
              <w:jc w:val="center"/>
              <w:rPr>
                <w:rFonts w:cs="Times New Roman"/>
                <w:szCs w:val="18"/>
              </w:rPr>
            </w:pPr>
            <w:sdt>
              <w:sdtPr>
                <w:rPr>
                  <w:noProof/>
                  <w:color w:val="auto"/>
                  <w:sz w:val="24"/>
                  <w:szCs w:val="24"/>
                </w:rPr>
                <w:id w:val="1464617367"/>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354" w:type="dxa"/>
            <w:tcMar>
              <w:left w:w="0" w:type="dxa"/>
              <w:right w:w="0" w:type="dxa"/>
            </w:tcMar>
            <w:vAlign w:val="center"/>
          </w:tcPr>
          <w:p w14:paraId="4570ED73" w14:textId="6E690940" w:rsidR="000278EF" w:rsidRPr="00C9169D" w:rsidRDefault="00C16975" w:rsidP="000278EF">
            <w:pPr>
              <w:jc w:val="center"/>
              <w:rPr>
                <w:rFonts w:cs="Times New Roman"/>
                <w:szCs w:val="18"/>
              </w:rPr>
            </w:pPr>
            <w:sdt>
              <w:sdtPr>
                <w:rPr>
                  <w:noProof/>
                  <w:color w:val="auto"/>
                  <w:sz w:val="24"/>
                  <w:szCs w:val="24"/>
                </w:rPr>
                <w:id w:val="2115163351"/>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355" w:type="dxa"/>
            <w:tcMar>
              <w:left w:w="0" w:type="dxa"/>
              <w:right w:w="0" w:type="dxa"/>
            </w:tcMar>
            <w:vAlign w:val="center"/>
          </w:tcPr>
          <w:p w14:paraId="7736DFC5" w14:textId="4E94C5E6" w:rsidR="000278EF" w:rsidRPr="00C9169D" w:rsidRDefault="00C16975" w:rsidP="000278EF">
            <w:pPr>
              <w:jc w:val="center"/>
              <w:rPr>
                <w:rFonts w:cs="Times New Roman"/>
                <w:szCs w:val="18"/>
              </w:rPr>
            </w:pPr>
            <w:sdt>
              <w:sdtPr>
                <w:rPr>
                  <w:noProof/>
                  <w:color w:val="auto"/>
                  <w:sz w:val="24"/>
                  <w:szCs w:val="24"/>
                </w:rPr>
                <w:id w:val="-1484452967"/>
                <w14:checkbox>
                  <w14:checked w14:val="0"/>
                  <w14:checkedState w14:val="2612" w14:font="MS Gothic"/>
                  <w14:uncheckedState w14:val="2610" w14:font="MS Gothic"/>
                </w14:checkbox>
              </w:sdtPr>
              <w:sdtEndPr/>
              <w:sdtContent>
                <w:r w:rsidR="000278EF" w:rsidRPr="00C9169D">
                  <w:rPr>
                    <w:rFonts w:ascii="MS Gothic" w:eastAsia="MS Gothic" w:hAnsi="MS Gothic" w:hint="eastAsia"/>
                    <w:noProof/>
                    <w:color w:val="auto"/>
                    <w:sz w:val="24"/>
                    <w:szCs w:val="24"/>
                  </w:rPr>
                  <w:t>☐</w:t>
                </w:r>
              </w:sdtContent>
            </w:sdt>
          </w:p>
        </w:tc>
        <w:tc>
          <w:tcPr>
            <w:tcW w:w="1559" w:type="dxa"/>
            <w:vAlign w:val="center"/>
          </w:tcPr>
          <w:p w14:paraId="3EC39676" w14:textId="29CB4C32" w:rsidR="000278EF" w:rsidRPr="00C9169D" w:rsidRDefault="000278EF" w:rsidP="000278EF">
            <w:pPr>
              <w:rPr>
                <w:rFonts w:cs="Times New Roman"/>
                <w:szCs w:val="18"/>
              </w:rPr>
            </w:pPr>
          </w:p>
        </w:tc>
        <w:tc>
          <w:tcPr>
            <w:tcW w:w="5670" w:type="dxa"/>
            <w:vAlign w:val="center"/>
          </w:tcPr>
          <w:p w14:paraId="1758A998" w14:textId="6C3B6CA3" w:rsidR="000278EF" w:rsidRPr="00C9169D" w:rsidRDefault="000278EF" w:rsidP="000278EF">
            <w:pPr>
              <w:rPr>
                <w:rFonts w:cs="Times New Roman"/>
                <w:szCs w:val="18"/>
              </w:rPr>
            </w:pPr>
          </w:p>
        </w:tc>
      </w:tr>
    </w:tbl>
    <w:p w14:paraId="5CC96333" w14:textId="0BF060E2" w:rsidR="007C5806" w:rsidRPr="00C9169D" w:rsidRDefault="007C5806" w:rsidP="007C5806">
      <w:pPr>
        <w:rPr>
          <w:rFonts w:cs="Times New Roman"/>
          <w:b/>
          <w:bCs/>
          <w:szCs w:val="18"/>
        </w:rPr>
      </w:pPr>
      <w:r w:rsidRPr="00C9169D">
        <w:rPr>
          <w:rFonts w:cs="Times New Roman"/>
          <w:b/>
          <w:bCs/>
          <w:szCs w:val="18"/>
        </w:rPr>
        <w:t>Table 7 – List of research infrastructures</w:t>
      </w:r>
      <w:r w:rsidR="00445292" w:rsidRPr="00C9169D">
        <w:rPr>
          <w:rFonts w:cs="Times New Roman"/>
          <w:b/>
          <w:bCs/>
          <w:szCs w:val="18"/>
        </w:rPr>
        <w:t xml:space="preserve"> </w:t>
      </w:r>
      <w:r w:rsidR="00445292" w:rsidRPr="00C9169D">
        <w:rPr>
          <w:rFonts w:cs="Times New Roman"/>
          <w:szCs w:val="18"/>
        </w:rPr>
        <w:t>(add/delete as many lines as needed)</w:t>
      </w:r>
      <w:r w:rsidRPr="00C9169D">
        <w:rPr>
          <w:rFonts w:cs="Times New Roman"/>
          <w:b/>
          <w:bCs/>
          <w:szCs w:val="18"/>
        </w:rPr>
        <w:t>.</w:t>
      </w:r>
    </w:p>
    <w:p w14:paraId="1FC17434" w14:textId="5B93A7E9" w:rsidR="002A4448" w:rsidRPr="00C9169D" w:rsidRDefault="002A4448" w:rsidP="007C5806">
      <w:pPr>
        <w:rPr>
          <w:rFonts w:cs="Times New Roman"/>
          <w:b/>
          <w:bCs/>
          <w:szCs w:val="18"/>
        </w:rPr>
      </w:pPr>
    </w:p>
    <w:p w14:paraId="37B9A51B" w14:textId="77777777" w:rsidR="002A4448" w:rsidRPr="00C9169D" w:rsidRDefault="002A4448" w:rsidP="007C5806">
      <w:pPr>
        <w:rPr>
          <w:rFonts w:cs="Times New Roman"/>
          <w:b/>
          <w:bCs/>
          <w:szCs w:val="18"/>
        </w:rPr>
      </w:pPr>
    </w:p>
    <w:p w14:paraId="3942EB05" w14:textId="14DA23CE" w:rsidR="00C655F2" w:rsidRPr="00C9169D" w:rsidRDefault="005C02AE" w:rsidP="00984C78">
      <w:pPr>
        <w:pStyle w:val="Heading2"/>
        <w:ind w:right="-88"/>
        <w:jc w:val="both"/>
      </w:pPr>
      <w:bookmarkStart w:id="27" w:name="_Toc120518983"/>
      <w:r w:rsidRPr="00C9169D">
        <w:t>Budget</w:t>
      </w:r>
      <w:bookmarkEnd w:id="27"/>
    </w:p>
    <w:p w14:paraId="30963D0F" w14:textId="62CB74F7" w:rsidR="007621BB" w:rsidRPr="00C9169D" w:rsidRDefault="007621BB" w:rsidP="007621BB">
      <w:pPr>
        <w:spacing w:before="120" w:after="120"/>
        <w:jc w:val="both"/>
        <w:rPr>
          <w:rFonts w:cs="Times New Roman"/>
          <w:color w:val="0070C0"/>
          <w:szCs w:val="18"/>
        </w:rPr>
      </w:pPr>
      <w:r w:rsidRPr="00C9169D">
        <w:rPr>
          <w:rFonts w:cs="Times New Roman"/>
          <w:color w:val="0070C0"/>
          <w:szCs w:val="18"/>
        </w:rPr>
        <w:t xml:space="preserve">The following information shall be included, and the corresponding guidelines observed, when drafting this </w:t>
      </w:r>
      <w:r w:rsidR="0082085F" w:rsidRPr="00C9169D">
        <w:rPr>
          <w:rFonts w:cs="Times New Roman"/>
          <w:color w:val="0070C0"/>
          <w:szCs w:val="18"/>
        </w:rPr>
        <w:t>paragraph</w:t>
      </w:r>
      <w:r w:rsidRPr="00C9169D">
        <w:rPr>
          <w:rFonts w:cs="Times New Roman"/>
          <w:color w:val="0070C0"/>
          <w:szCs w:val="18"/>
        </w:rPr>
        <w:t>:</w:t>
      </w:r>
    </w:p>
    <w:p w14:paraId="139B8823" w14:textId="77777777" w:rsidR="00093ACA" w:rsidRPr="00C9169D" w:rsidRDefault="00636F77" w:rsidP="00093ACA">
      <w:pPr>
        <w:pStyle w:val="ListParagraph"/>
        <w:numPr>
          <w:ilvl w:val="0"/>
          <w:numId w:val="49"/>
        </w:numPr>
        <w:spacing w:before="120" w:after="120"/>
        <w:contextualSpacing w:val="0"/>
        <w:jc w:val="both"/>
        <w:rPr>
          <w:rFonts w:cs="Times New Roman"/>
          <w:color w:val="0070C0"/>
          <w:szCs w:val="18"/>
          <w:u w:val="single"/>
        </w:rPr>
      </w:pPr>
      <w:r w:rsidRPr="00C9169D">
        <w:rPr>
          <w:rFonts w:cs="Times New Roman"/>
          <w:b/>
          <w:bCs/>
          <w:color w:val="0070C0"/>
          <w:szCs w:val="18"/>
          <w:u w:val="single"/>
        </w:rPr>
        <w:t xml:space="preserve">Estimated </w:t>
      </w:r>
      <w:r w:rsidR="003F5E82" w:rsidRPr="00C9169D">
        <w:rPr>
          <w:rFonts w:cs="Times New Roman"/>
          <w:b/>
          <w:bCs/>
          <w:color w:val="0070C0"/>
          <w:szCs w:val="18"/>
          <w:u w:val="single"/>
        </w:rPr>
        <w:t>B</w:t>
      </w:r>
      <w:r w:rsidRPr="00C9169D">
        <w:rPr>
          <w:rFonts w:cs="Times New Roman"/>
          <w:b/>
          <w:bCs/>
          <w:color w:val="0070C0"/>
          <w:szCs w:val="18"/>
          <w:u w:val="single"/>
        </w:rPr>
        <w:t>udget</w:t>
      </w:r>
      <w:r w:rsidR="008D218B" w:rsidRPr="00C9169D">
        <w:rPr>
          <w:rFonts w:cs="Times New Roman"/>
          <w:color w:val="0070C0"/>
          <w:szCs w:val="18"/>
        </w:rPr>
        <w:t xml:space="preserve">: </w:t>
      </w:r>
      <w:r w:rsidR="00093ACA" w:rsidRPr="00C9169D">
        <w:rPr>
          <w:rFonts w:cs="Times New Roman"/>
          <w:color w:val="0070C0"/>
          <w:szCs w:val="18"/>
        </w:rPr>
        <w:t>Annex III contains the detailed estimated budget of the project in euros, where all costs and contributions are indicated in balance. The estimated budget shall not be reported here, as it is already contained in the excel file.</w:t>
      </w:r>
    </w:p>
    <w:p w14:paraId="2818D7A5" w14:textId="2FA2258D" w:rsidR="00035D3F" w:rsidRPr="00C9169D" w:rsidRDefault="009F292C" w:rsidP="00093ACA">
      <w:pPr>
        <w:pStyle w:val="ListParagraph"/>
        <w:numPr>
          <w:ilvl w:val="0"/>
          <w:numId w:val="49"/>
        </w:numPr>
        <w:spacing w:before="120" w:after="120"/>
        <w:contextualSpacing w:val="0"/>
        <w:jc w:val="both"/>
        <w:rPr>
          <w:rFonts w:cs="Times New Roman"/>
          <w:color w:val="0070C0"/>
          <w:szCs w:val="18"/>
          <w:u w:val="single"/>
        </w:rPr>
      </w:pPr>
      <w:r w:rsidRPr="00C9169D">
        <w:rPr>
          <w:rFonts w:cs="Times New Roman"/>
          <w:b/>
          <w:bCs/>
          <w:color w:val="0070C0"/>
          <w:szCs w:val="18"/>
          <w:u w:val="single"/>
        </w:rPr>
        <w:t xml:space="preserve">Cost </w:t>
      </w:r>
      <w:r w:rsidR="003F5E82" w:rsidRPr="00C9169D">
        <w:rPr>
          <w:rFonts w:cs="Times New Roman"/>
          <w:b/>
          <w:bCs/>
          <w:color w:val="0070C0"/>
          <w:szCs w:val="18"/>
          <w:u w:val="single"/>
        </w:rPr>
        <w:t>b</w:t>
      </w:r>
      <w:r w:rsidRPr="00C9169D">
        <w:rPr>
          <w:rFonts w:cs="Times New Roman"/>
          <w:b/>
          <w:bCs/>
          <w:color w:val="0070C0"/>
          <w:szCs w:val="18"/>
          <w:u w:val="single"/>
        </w:rPr>
        <w:t>reakdown</w:t>
      </w:r>
      <w:r w:rsidR="00052EE8" w:rsidRPr="00C9169D">
        <w:rPr>
          <w:rFonts w:cs="Times New Roman"/>
          <w:b/>
          <w:bCs/>
          <w:color w:val="0070C0"/>
          <w:szCs w:val="18"/>
          <w:u w:val="single"/>
        </w:rPr>
        <w:t xml:space="preserve"> per WP</w:t>
      </w:r>
      <w:r w:rsidRPr="00C9169D">
        <w:rPr>
          <w:rFonts w:cs="Times New Roman"/>
          <w:color w:val="0070C0"/>
          <w:szCs w:val="18"/>
        </w:rPr>
        <w:t>:</w:t>
      </w:r>
      <w:r w:rsidR="00052EE8" w:rsidRPr="00C9169D">
        <w:rPr>
          <w:rFonts w:cs="Times New Roman"/>
          <w:color w:val="0070C0"/>
          <w:szCs w:val="18"/>
        </w:rPr>
        <w:t xml:space="preserve"> </w:t>
      </w:r>
      <w:bookmarkStart w:id="28" w:name="_Hlk117605096"/>
      <w:r w:rsidR="00D0447A" w:rsidRPr="00C9169D">
        <w:rPr>
          <w:rFonts w:cs="Times New Roman"/>
          <w:color w:val="0070C0"/>
          <w:szCs w:val="18"/>
        </w:rPr>
        <w:t>Using the cost figures resulting under the “</w:t>
      </w:r>
      <w:bookmarkStart w:id="29" w:name="_Hlk117604367"/>
      <w:r w:rsidR="00D0447A" w:rsidRPr="00C9169D">
        <w:rPr>
          <w:rFonts w:cs="Times New Roman"/>
          <w:i/>
          <w:iCs/>
          <w:color w:val="0070C0"/>
          <w:szCs w:val="18"/>
        </w:rPr>
        <w:t>Sub-total for cost category</w:t>
      </w:r>
      <w:r w:rsidR="007B02BE" w:rsidRPr="00C9169D">
        <w:rPr>
          <w:rFonts w:cs="Times New Roman"/>
          <w:i/>
          <w:iCs/>
          <w:color w:val="0070C0"/>
          <w:szCs w:val="18"/>
        </w:rPr>
        <w:t xml:space="preserve"> 1 to 6</w:t>
      </w:r>
      <w:bookmarkEnd w:id="29"/>
      <w:r w:rsidR="00D0447A" w:rsidRPr="00C9169D">
        <w:rPr>
          <w:rFonts w:cs="Times New Roman"/>
          <w:color w:val="0070C0"/>
          <w:szCs w:val="18"/>
        </w:rPr>
        <w:t xml:space="preserve">” </w:t>
      </w:r>
      <w:r w:rsidR="008A59E1" w:rsidRPr="00C9169D">
        <w:rPr>
          <w:rFonts w:cs="Times New Roman"/>
          <w:color w:val="0070C0"/>
          <w:szCs w:val="18"/>
        </w:rPr>
        <w:t>and the “</w:t>
      </w:r>
      <w:r w:rsidR="008A59E1" w:rsidRPr="00C9169D">
        <w:rPr>
          <w:rFonts w:cs="Times New Roman"/>
          <w:i/>
          <w:iCs/>
          <w:color w:val="0070C0"/>
          <w:szCs w:val="18"/>
        </w:rPr>
        <w:t>Total estimated eligible costs declared on the basis of lump sums</w:t>
      </w:r>
      <w:r w:rsidR="008A59E1" w:rsidRPr="00C9169D">
        <w:rPr>
          <w:rFonts w:cs="Times New Roman"/>
          <w:color w:val="0070C0"/>
          <w:szCs w:val="18"/>
        </w:rPr>
        <w:t xml:space="preserve">” </w:t>
      </w:r>
      <w:r w:rsidR="00D0447A" w:rsidRPr="00C9169D">
        <w:rPr>
          <w:rFonts w:cs="Times New Roman"/>
          <w:color w:val="0070C0"/>
          <w:szCs w:val="18"/>
        </w:rPr>
        <w:t>for each WP in the “</w:t>
      </w:r>
      <w:r w:rsidR="007B02BE" w:rsidRPr="00C9169D">
        <w:rPr>
          <w:rFonts w:cs="Times New Roman"/>
          <w:b/>
          <w:bCs/>
          <w:i/>
          <w:iCs/>
          <w:color w:val="0070C0"/>
          <w:szCs w:val="18"/>
        </w:rPr>
        <w:t>Consolidated Estimated Budget</w:t>
      </w:r>
      <w:r w:rsidR="00D0447A" w:rsidRPr="00C9169D">
        <w:rPr>
          <w:rFonts w:cs="Times New Roman"/>
          <w:color w:val="0070C0"/>
          <w:szCs w:val="18"/>
        </w:rPr>
        <w:t xml:space="preserve">” excel table, </w:t>
      </w:r>
      <w:r w:rsidR="000D3C55" w:rsidRPr="00C9169D">
        <w:rPr>
          <w:rFonts w:cs="Times New Roman"/>
          <w:color w:val="0070C0"/>
          <w:szCs w:val="18"/>
        </w:rPr>
        <w:t xml:space="preserve">please </w:t>
      </w:r>
      <w:r w:rsidR="00D66682" w:rsidRPr="00C9169D">
        <w:rPr>
          <w:rFonts w:cs="Times New Roman"/>
          <w:color w:val="0070C0"/>
          <w:szCs w:val="18"/>
        </w:rPr>
        <w:t xml:space="preserve">complete the </w:t>
      </w:r>
      <w:r w:rsidR="00D66682" w:rsidRPr="00C9169D">
        <w:rPr>
          <w:rFonts w:cs="Times New Roman"/>
          <w:b/>
          <w:bCs/>
          <w:color w:val="0070C0"/>
          <w:szCs w:val="18"/>
        </w:rPr>
        <w:t xml:space="preserve">Table </w:t>
      </w:r>
      <w:r w:rsidR="00035D3F" w:rsidRPr="00C9169D">
        <w:rPr>
          <w:rFonts w:cs="Times New Roman"/>
          <w:b/>
          <w:bCs/>
          <w:color w:val="0070C0"/>
          <w:szCs w:val="18"/>
        </w:rPr>
        <w:t>8</w:t>
      </w:r>
      <w:r w:rsidR="004B533B" w:rsidRPr="00C9169D">
        <w:rPr>
          <w:rFonts w:cs="Times New Roman"/>
          <w:b/>
          <w:bCs/>
          <w:color w:val="0070C0"/>
          <w:szCs w:val="18"/>
        </w:rPr>
        <w:t>.X</w:t>
      </w:r>
      <w:r w:rsidR="00D66682" w:rsidRPr="00C9169D">
        <w:rPr>
          <w:rFonts w:cs="Times New Roman"/>
          <w:color w:val="0070C0"/>
          <w:szCs w:val="18"/>
        </w:rPr>
        <w:t xml:space="preserve"> below </w:t>
      </w:r>
      <w:r w:rsidR="004D40D5" w:rsidRPr="00C9169D">
        <w:rPr>
          <w:rFonts w:cs="Times New Roman"/>
          <w:color w:val="0070C0"/>
          <w:szCs w:val="18"/>
        </w:rPr>
        <w:t>(</w:t>
      </w:r>
      <w:r w:rsidR="007934B2" w:rsidRPr="00C9169D">
        <w:rPr>
          <w:rFonts w:cs="Times New Roman"/>
          <w:color w:val="0070C0"/>
          <w:szCs w:val="18"/>
        </w:rPr>
        <w:t>one</w:t>
      </w:r>
      <w:r w:rsidR="004D40D5" w:rsidRPr="00C9169D">
        <w:rPr>
          <w:rFonts w:cs="Times New Roman"/>
          <w:color w:val="0070C0"/>
          <w:szCs w:val="18"/>
        </w:rPr>
        <w:t xml:space="preserve"> table </w:t>
      </w:r>
      <w:r w:rsidR="00D66682" w:rsidRPr="00C9169D">
        <w:rPr>
          <w:rFonts w:cs="Times New Roman"/>
          <w:color w:val="0070C0"/>
          <w:szCs w:val="18"/>
        </w:rPr>
        <w:t xml:space="preserve">for each </w:t>
      </w:r>
      <w:r w:rsidR="00052EE8" w:rsidRPr="00C9169D">
        <w:rPr>
          <w:rFonts w:cs="Times New Roman"/>
          <w:color w:val="0070C0"/>
          <w:szCs w:val="18"/>
        </w:rPr>
        <w:t>work package</w:t>
      </w:r>
      <w:r w:rsidR="004D40D5" w:rsidRPr="00C9169D">
        <w:rPr>
          <w:rFonts w:cs="Times New Roman"/>
          <w:color w:val="0070C0"/>
          <w:szCs w:val="18"/>
        </w:rPr>
        <w:t>)</w:t>
      </w:r>
      <w:r w:rsidR="00EE11C3" w:rsidRPr="00C9169D">
        <w:rPr>
          <w:rFonts w:cs="Times New Roman"/>
          <w:color w:val="0070C0"/>
          <w:szCs w:val="18"/>
        </w:rPr>
        <w:t xml:space="preserve">. Then, </w:t>
      </w:r>
      <w:r w:rsidR="00052EE8" w:rsidRPr="00C9169D">
        <w:rPr>
          <w:rFonts w:cs="Times New Roman"/>
          <w:color w:val="0070C0"/>
          <w:szCs w:val="18"/>
        </w:rPr>
        <w:t>for each of the different types of costs</w:t>
      </w:r>
      <w:r w:rsidR="004E77E7" w:rsidRPr="00C9169D">
        <w:rPr>
          <w:rFonts w:cs="Times New Roman"/>
          <w:color w:val="0070C0"/>
          <w:szCs w:val="18"/>
        </w:rPr>
        <w:t xml:space="preserve"> (and for each </w:t>
      </w:r>
      <w:r w:rsidR="00267DA7" w:rsidRPr="00C9169D">
        <w:rPr>
          <w:rFonts w:cs="Times New Roman"/>
          <w:color w:val="0070C0"/>
          <w:szCs w:val="18"/>
        </w:rPr>
        <w:t>beneficiary</w:t>
      </w:r>
      <w:r w:rsidR="004E77E7" w:rsidRPr="00C9169D">
        <w:rPr>
          <w:rFonts w:cs="Times New Roman"/>
          <w:color w:val="0070C0"/>
          <w:szCs w:val="18"/>
        </w:rPr>
        <w:t>)</w:t>
      </w:r>
      <w:r w:rsidR="00052EE8" w:rsidRPr="00C9169D">
        <w:rPr>
          <w:rFonts w:cs="Times New Roman"/>
          <w:color w:val="0070C0"/>
          <w:szCs w:val="18"/>
        </w:rPr>
        <w:t xml:space="preserve">, </w:t>
      </w:r>
      <w:r w:rsidR="008D218B" w:rsidRPr="00C9169D">
        <w:rPr>
          <w:rFonts w:cs="Times New Roman"/>
          <w:color w:val="0070C0"/>
          <w:szCs w:val="18"/>
        </w:rPr>
        <w:t xml:space="preserve">please provide a </w:t>
      </w:r>
      <w:r w:rsidR="00052EE8" w:rsidRPr="00C9169D">
        <w:rPr>
          <w:rFonts w:cs="Times New Roman"/>
          <w:color w:val="0070C0"/>
          <w:szCs w:val="18"/>
        </w:rPr>
        <w:t>clear and concise</w:t>
      </w:r>
      <w:r w:rsidR="008D218B" w:rsidRPr="00C9169D">
        <w:rPr>
          <w:rFonts w:cs="Times New Roman"/>
          <w:color w:val="0070C0"/>
          <w:szCs w:val="18"/>
        </w:rPr>
        <w:t xml:space="preserve"> </w:t>
      </w:r>
      <w:r w:rsidR="00052EE8" w:rsidRPr="00C9169D">
        <w:rPr>
          <w:rFonts w:cs="Times New Roman"/>
          <w:color w:val="0070C0"/>
          <w:szCs w:val="18"/>
        </w:rPr>
        <w:t xml:space="preserve">justification of the estimated </w:t>
      </w:r>
      <w:r w:rsidR="00A86037" w:rsidRPr="00C9169D">
        <w:rPr>
          <w:rFonts w:cs="Times New Roman"/>
          <w:color w:val="0070C0"/>
          <w:szCs w:val="18"/>
        </w:rPr>
        <w:t xml:space="preserve">direct </w:t>
      </w:r>
      <w:r w:rsidR="00C458DB" w:rsidRPr="00C9169D">
        <w:rPr>
          <w:rFonts w:cs="Times New Roman"/>
          <w:color w:val="0070C0"/>
          <w:szCs w:val="18"/>
        </w:rPr>
        <w:t xml:space="preserve">eligible </w:t>
      </w:r>
      <w:r w:rsidR="00052EE8" w:rsidRPr="00C9169D">
        <w:rPr>
          <w:rFonts w:cs="Times New Roman"/>
          <w:color w:val="0070C0"/>
          <w:szCs w:val="18"/>
        </w:rPr>
        <w:t xml:space="preserve">costs. </w:t>
      </w:r>
      <w:bookmarkEnd w:id="28"/>
    </w:p>
    <w:p w14:paraId="338E20A7" w14:textId="5ECB8E27" w:rsidR="008D218B" w:rsidRPr="00C9169D" w:rsidRDefault="00052EE8" w:rsidP="00D0447A">
      <w:pPr>
        <w:pStyle w:val="ListParagraph"/>
        <w:spacing w:before="120" w:after="120"/>
        <w:contextualSpacing w:val="0"/>
        <w:jc w:val="both"/>
        <w:rPr>
          <w:rFonts w:cs="Times New Roman"/>
          <w:color w:val="0070C0"/>
          <w:szCs w:val="18"/>
          <w:u w:val="single"/>
        </w:rPr>
      </w:pPr>
      <w:r w:rsidRPr="00C9169D">
        <w:rPr>
          <w:rFonts w:cs="Times New Roman"/>
          <w:color w:val="0070C0"/>
          <w:szCs w:val="18"/>
        </w:rPr>
        <w:t xml:space="preserve">Costs must be consistent with the research activities described for the WP in </w:t>
      </w:r>
      <w:hyperlink w:anchor="_Work_plan" w:history="1">
        <w:r w:rsidR="00093ACA" w:rsidRPr="00C9169D">
          <w:rPr>
            <w:rStyle w:val="Hyperlink"/>
            <w:rFonts w:cs="Times New Roman"/>
            <w:szCs w:val="18"/>
          </w:rPr>
          <w:t>paragraph 3.1</w:t>
        </w:r>
      </w:hyperlink>
      <w:hyperlink w:anchor="_Work_plan" w:history="1"/>
      <w:r w:rsidRPr="00C9169D">
        <w:rPr>
          <w:rFonts w:cs="Times New Roman"/>
          <w:color w:val="0070C0"/>
          <w:szCs w:val="18"/>
        </w:rPr>
        <w:t>.</w:t>
      </w:r>
      <w:r w:rsidR="008A6AD5" w:rsidRPr="00C9169D">
        <w:rPr>
          <w:rFonts w:cs="Times New Roman"/>
          <w:color w:val="0070C0"/>
          <w:szCs w:val="18"/>
        </w:rPr>
        <w:t xml:space="preserve"> </w:t>
      </w:r>
      <w:r w:rsidR="004A31F7" w:rsidRPr="00C9169D">
        <w:rPr>
          <w:rFonts w:cs="Times New Roman"/>
          <w:szCs w:val="18"/>
        </w:rPr>
        <w:t xml:space="preserve"> </w:t>
      </w:r>
      <w:r w:rsidR="004A31F7" w:rsidRPr="00C9169D">
        <w:rPr>
          <w:rFonts w:cs="Times New Roman"/>
          <w:color w:val="0070C0"/>
          <w:szCs w:val="18"/>
          <w:u w:val="single"/>
        </w:rPr>
        <w:t xml:space="preserve">As explained in the Call for Proposals – </w:t>
      </w:r>
      <w:r w:rsidR="0082085F" w:rsidRPr="00C9169D">
        <w:rPr>
          <w:rFonts w:cs="Times New Roman"/>
          <w:color w:val="0070C0"/>
          <w:szCs w:val="18"/>
          <w:u w:val="single"/>
        </w:rPr>
        <w:t>paragraph</w:t>
      </w:r>
      <w:r w:rsidR="004A31F7" w:rsidRPr="00C9169D">
        <w:rPr>
          <w:rFonts w:cs="Times New Roman"/>
          <w:color w:val="0070C0"/>
          <w:szCs w:val="18"/>
          <w:u w:val="single"/>
        </w:rPr>
        <w:t xml:space="preserve"> </w:t>
      </w:r>
      <w:r w:rsidR="00D14FFF" w:rsidRPr="00C9169D">
        <w:rPr>
          <w:rFonts w:cs="Times New Roman"/>
          <w:color w:val="0070C0"/>
          <w:szCs w:val="18"/>
          <w:u w:val="single"/>
        </w:rPr>
        <w:t>11.4</w:t>
      </w:r>
      <w:r w:rsidR="004A31F7" w:rsidRPr="00C9169D">
        <w:rPr>
          <w:rFonts w:cs="Times New Roman"/>
          <w:color w:val="0070C0"/>
          <w:szCs w:val="18"/>
          <w:u w:val="single"/>
        </w:rPr>
        <w:t xml:space="preserve">, the grant </w:t>
      </w:r>
      <w:r w:rsidR="00304EC3" w:rsidRPr="00C9169D">
        <w:rPr>
          <w:rFonts w:cs="Times New Roman"/>
          <w:color w:val="0070C0"/>
          <w:szCs w:val="18"/>
          <w:u w:val="single"/>
        </w:rPr>
        <w:t xml:space="preserve">amount </w:t>
      </w:r>
      <w:r w:rsidR="004A31F7" w:rsidRPr="00C9169D">
        <w:rPr>
          <w:rFonts w:cs="Times New Roman"/>
          <w:color w:val="0070C0"/>
          <w:szCs w:val="18"/>
          <w:u w:val="single"/>
        </w:rPr>
        <w:t>will be paid out to the beneficiar</w:t>
      </w:r>
      <w:r w:rsidR="002E594B" w:rsidRPr="00C9169D">
        <w:rPr>
          <w:rFonts w:cs="Times New Roman"/>
          <w:color w:val="0070C0"/>
          <w:szCs w:val="18"/>
          <w:u w:val="single"/>
        </w:rPr>
        <w:t>ies</w:t>
      </w:r>
      <w:r w:rsidR="004A31F7" w:rsidRPr="00C9169D">
        <w:rPr>
          <w:rFonts w:cs="Times New Roman"/>
          <w:color w:val="0070C0"/>
          <w:szCs w:val="18"/>
          <w:u w:val="single"/>
        </w:rPr>
        <w:t xml:space="preserve"> only for the completed WPs</w:t>
      </w:r>
      <w:r w:rsidR="00304EC3" w:rsidRPr="00C9169D">
        <w:rPr>
          <w:rFonts w:cs="Times New Roman"/>
          <w:color w:val="0070C0"/>
          <w:szCs w:val="18"/>
          <w:u w:val="single"/>
        </w:rPr>
        <w:t xml:space="preserve">. The completion of a WP shall be </w:t>
      </w:r>
      <w:r w:rsidR="004A31F7" w:rsidRPr="00C9169D">
        <w:rPr>
          <w:rFonts w:cs="Times New Roman"/>
          <w:color w:val="0070C0"/>
          <w:szCs w:val="18"/>
          <w:u w:val="single"/>
        </w:rPr>
        <w:t xml:space="preserve">demonstrated through the achievement </w:t>
      </w:r>
      <w:r w:rsidR="00304EC3" w:rsidRPr="00C9169D">
        <w:rPr>
          <w:rFonts w:cs="Times New Roman"/>
          <w:color w:val="0070C0"/>
          <w:szCs w:val="18"/>
          <w:u w:val="single"/>
        </w:rPr>
        <w:t xml:space="preserve">of </w:t>
      </w:r>
      <w:r w:rsidR="004A31F7" w:rsidRPr="00C9169D">
        <w:rPr>
          <w:rFonts w:cs="Times New Roman"/>
          <w:color w:val="0070C0"/>
          <w:szCs w:val="18"/>
          <w:u w:val="single"/>
        </w:rPr>
        <w:t xml:space="preserve">the </w:t>
      </w:r>
      <w:r w:rsidR="00304EC3" w:rsidRPr="00C9169D">
        <w:rPr>
          <w:rFonts w:cs="Times New Roman"/>
          <w:color w:val="0070C0"/>
          <w:szCs w:val="18"/>
          <w:u w:val="single"/>
        </w:rPr>
        <w:t>corresponding</w:t>
      </w:r>
      <w:r w:rsidR="004A31F7" w:rsidRPr="00C9169D">
        <w:rPr>
          <w:rFonts w:cs="Times New Roman"/>
          <w:color w:val="0070C0"/>
          <w:szCs w:val="18"/>
          <w:u w:val="single"/>
        </w:rPr>
        <w:t xml:space="preserve"> milestone</w:t>
      </w:r>
      <w:r w:rsidR="00304EC3" w:rsidRPr="00C9169D">
        <w:rPr>
          <w:rFonts w:cs="Times New Roman"/>
          <w:color w:val="0070C0"/>
          <w:szCs w:val="18"/>
          <w:u w:val="single"/>
        </w:rPr>
        <w:t>.</w:t>
      </w:r>
      <w:r w:rsidR="004A31F7" w:rsidRPr="00C9169D">
        <w:rPr>
          <w:rFonts w:cs="Times New Roman"/>
          <w:color w:val="0070C0"/>
          <w:szCs w:val="18"/>
          <w:u w:val="single"/>
        </w:rPr>
        <w:t xml:space="preserve"> </w:t>
      </w:r>
    </w:p>
    <w:p w14:paraId="7779E7F4" w14:textId="77777777" w:rsidR="00382F18" w:rsidRPr="00C9169D" w:rsidRDefault="00382F18" w:rsidP="00382F18">
      <w:pPr>
        <w:jc w:val="both"/>
        <w:rPr>
          <w:rFonts w:cs="Times New Roman"/>
          <w:color w:val="0070C0"/>
          <w:szCs w:val="18"/>
        </w:rPr>
      </w:pPr>
      <w:r w:rsidRPr="00C9169D">
        <w:rPr>
          <w:rFonts w:cs="Times New Roman"/>
          <w:b/>
          <w:bCs/>
          <w:color w:val="0070C0"/>
          <w:szCs w:val="18"/>
        </w:rPr>
        <w:t>Note on the period of eligibility of costs:</w:t>
      </w:r>
      <w:r w:rsidRPr="00C9169D">
        <w:rPr>
          <w:rFonts w:cs="Times New Roman"/>
          <w:color w:val="0070C0"/>
          <w:szCs w:val="18"/>
        </w:rPr>
        <w:t xml:space="preserve"> As stated in the Call for Proposals – paragraph 11.2, eligible costs must be incurred during the duration of the action, with the exception of costs relating to final reports and audit certificates; the period of eligibility of costs will start as specified in the Grant Agreement.</w:t>
      </w:r>
    </w:p>
    <w:p w14:paraId="0A6D1230" w14:textId="78A719FF" w:rsidR="00402BCD" w:rsidRPr="00C9169D" w:rsidRDefault="00402BCD" w:rsidP="00D66682">
      <w:pPr>
        <w:rPr>
          <w:rFonts w:cs="Times New Roman"/>
          <w:b/>
          <w:bCs/>
          <w:szCs w:val="18"/>
        </w:rPr>
      </w:pPr>
    </w:p>
    <w:p w14:paraId="3D9D4AF1" w14:textId="5650CA67" w:rsidR="004F081D" w:rsidRPr="00C9169D" w:rsidRDefault="004F081D" w:rsidP="00D66682">
      <w:pPr>
        <w:rPr>
          <w:rFonts w:cs="Times New Roman"/>
          <w:b/>
          <w:bCs/>
          <w:szCs w:val="18"/>
        </w:rPr>
      </w:pPr>
    </w:p>
    <w:p w14:paraId="7471BCDD" w14:textId="4A675642" w:rsidR="004F081D" w:rsidRPr="00C9169D" w:rsidRDefault="004F081D" w:rsidP="00D66682">
      <w:pPr>
        <w:rPr>
          <w:rFonts w:cs="Times New Roman"/>
          <w:b/>
          <w:bCs/>
          <w:szCs w:val="18"/>
        </w:rPr>
      </w:pPr>
    </w:p>
    <w:p w14:paraId="7964F212" w14:textId="30A7A369" w:rsidR="004F081D" w:rsidRPr="00C9169D" w:rsidRDefault="004F081D" w:rsidP="00D66682">
      <w:pPr>
        <w:rPr>
          <w:rFonts w:cs="Times New Roman"/>
          <w:b/>
          <w:bCs/>
          <w:szCs w:val="18"/>
        </w:rPr>
      </w:pPr>
    </w:p>
    <w:p w14:paraId="2A34CB30" w14:textId="4663B453" w:rsidR="004F081D" w:rsidRPr="00C9169D" w:rsidRDefault="004F081D" w:rsidP="00D66682">
      <w:pPr>
        <w:rPr>
          <w:rFonts w:cs="Times New Roman"/>
          <w:b/>
          <w:bCs/>
          <w:szCs w:val="18"/>
        </w:rPr>
      </w:pPr>
    </w:p>
    <w:p w14:paraId="7A099D5B" w14:textId="5DE697A7" w:rsidR="004F081D" w:rsidRPr="00C9169D" w:rsidRDefault="004F081D" w:rsidP="00D66682">
      <w:pPr>
        <w:rPr>
          <w:rFonts w:cs="Times New Roman"/>
          <w:b/>
          <w:bCs/>
          <w:szCs w:val="18"/>
        </w:rPr>
      </w:pPr>
    </w:p>
    <w:p w14:paraId="7254DB93" w14:textId="3C78848C" w:rsidR="004F081D" w:rsidRPr="00C9169D" w:rsidRDefault="004F081D" w:rsidP="00D66682">
      <w:pPr>
        <w:rPr>
          <w:rFonts w:cs="Times New Roman"/>
          <w:b/>
          <w:bCs/>
          <w:szCs w:val="18"/>
        </w:rPr>
      </w:pPr>
    </w:p>
    <w:p w14:paraId="7681C94B" w14:textId="6C144BAA" w:rsidR="004F081D" w:rsidRPr="00C9169D" w:rsidRDefault="004F081D" w:rsidP="00D66682">
      <w:pPr>
        <w:rPr>
          <w:rFonts w:cs="Times New Roman"/>
          <w:b/>
          <w:bCs/>
          <w:szCs w:val="18"/>
        </w:rPr>
      </w:pPr>
    </w:p>
    <w:p w14:paraId="61A797B1" w14:textId="75734088" w:rsidR="004F081D" w:rsidRPr="00C9169D" w:rsidRDefault="004F081D" w:rsidP="00D66682">
      <w:pPr>
        <w:rPr>
          <w:rFonts w:cs="Times New Roman"/>
          <w:b/>
          <w:bCs/>
          <w:szCs w:val="18"/>
        </w:rPr>
      </w:pPr>
    </w:p>
    <w:p w14:paraId="617F9C70" w14:textId="77A1586A" w:rsidR="004F081D" w:rsidRPr="00C9169D" w:rsidRDefault="004F081D" w:rsidP="00D66682">
      <w:pPr>
        <w:rPr>
          <w:rFonts w:cs="Times New Roman"/>
          <w:b/>
          <w:bCs/>
          <w:szCs w:val="18"/>
        </w:rPr>
      </w:pPr>
    </w:p>
    <w:p w14:paraId="03C9D1A6" w14:textId="707C7996" w:rsidR="004F081D" w:rsidRPr="00C9169D" w:rsidRDefault="004F081D" w:rsidP="00D66682">
      <w:pPr>
        <w:rPr>
          <w:rFonts w:cs="Times New Roman"/>
          <w:b/>
          <w:bCs/>
          <w:szCs w:val="18"/>
        </w:rPr>
      </w:pPr>
    </w:p>
    <w:p w14:paraId="725156BE" w14:textId="35799C8D" w:rsidR="004F081D" w:rsidRPr="00C9169D" w:rsidRDefault="004F081D" w:rsidP="00D66682">
      <w:pPr>
        <w:rPr>
          <w:rFonts w:cs="Times New Roman"/>
          <w:b/>
          <w:bCs/>
          <w:szCs w:val="18"/>
        </w:rPr>
      </w:pPr>
    </w:p>
    <w:p w14:paraId="1577ABDC" w14:textId="2B08DA36" w:rsidR="004F081D" w:rsidRPr="00C9169D" w:rsidRDefault="004F081D" w:rsidP="00D66682">
      <w:pPr>
        <w:rPr>
          <w:rFonts w:cs="Times New Roman"/>
          <w:b/>
          <w:bCs/>
          <w:szCs w:val="18"/>
        </w:rPr>
      </w:pPr>
    </w:p>
    <w:p w14:paraId="0DA80171" w14:textId="014C0BE5" w:rsidR="004F081D" w:rsidRPr="00C9169D" w:rsidRDefault="004F081D" w:rsidP="00D66682">
      <w:pPr>
        <w:rPr>
          <w:rFonts w:cs="Times New Roman"/>
          <w:b/>
          <w:bCs/>
          <w:szCs w:val="18"/>
        </w:rPr>
      </w:pPr>
    </w:p>
    <w:p w14:paraId="5D70FA60" w14:textId="524218D4" w:rsidR="004F081D" w:rsidRPr="00C9169D" w:rsidRDefault="004F081D" w:rsidP="00D66682">
      <w:pPr>
        <w:rPr>
          <w:rFonts w:cs="Times New Roman"/>
          <w:b/>
          <w:bCs/>
          <w:szCs w:val="18"/>
        </w:rPr>
      </w:pPr>
    </w:p>
    <w:p w14:paraId="4CBF6E28" w14:textId="66F1D902" w:rsidR="004F081D" w:rsidRPr="00C9169D" w:rsidRDefault="004F081D" w:rsidP="00D66682">
      <w:pPr>
        <w:rPr>
          <w:rFonts w:cs="Times New Roman"/>
          <w:b/>
          <w:bCs/>
          <w:szCs w:val="18"/>
        </w:rPr>
      </w:pPr>
    </w:p>
    <w:p w14:paraId="671F11D1" w14:textId="2DFB74F0" w:rsidR="004F081D" w:rsidRPr="00C9169D" w:rsidRDefault="004F081D" w:rsidP="00D66682">
      <w:pPr>
        <w:rPr>
          <w:rFonts w:cs="Times New Roman"/>
          <w:b/>
          <w:bCs/>
          <w:szCs w:val="18"/>
        </w:rPr>
      </w:pPr>
    </w:p>
    <w:p w14:paraId="22C1F840" w14:textId="065D79A8" w:rsidR="004F081D" w:rsidRPr="00C9169D" w:rsidRDefault="004F081D" w:rsidP="00D66682">
      <w:pPr>
        <w:rPr>
          <w:rFonts w:cs="Times New Roman"/>
          <w:b/>
          <w:bCs/>
          <w:szCs w:val="18"/>
        </w:rPr>
      </w:pPr>
    </w:p>
    <w:p w14:paraId="4B10E3AB" w14:textId="61FAF574" w:rsidR="004F081D" w:rsidRPr="00C9169D" w:rsidRDefault="004F081D" w:rsidP="00D66682">
      <w:pPr>
        <w:rPr>
          <w:rFonts w:cs="Times New Roman"/>
          <w:b/>
          <w:bCs/>
          <w:szCs w:val="18"/>
        </w:rPr>
      </w:pPr>
    </w:p>
    <w:tbl>
      <w:tblPr>
        <w:tblStyle w:val="TableGrid"/>
        <w:tblW w:w="10201" w:type="dxa"/>
        <w:jc w:val="center"/>
        <w:tblLayout w:type="fixed"/>
        <w:tblLook w:val="0620" w:firstRow="1" w:lastRow="0" w:firstColumn="0" w:lastColumn="0" w:noHBand="1" w:noVBand="1"/>
      </w:tblPr>
      <w:tblGrid>
        <w:gridCol w:w="1695"/>
        <w:gridCol w:w="2127"/>
        <w:gridCol w:w="1559"/>
        <w:gridCol w:w="1418"/>
        <w:gridCol w:w="3402"/>
      </w:tblGrid>
      <w:tr w:rsidR="009F292C" w:rsidRPr="00C9169D" w14:paraId="55344EE7" w14:textId="4785EEAC" w:rsidTr="0095118D">
        <w:trPr>
          <w:trHeight w:val="333"/>
          <w:tblHeader/>
          <w:jc w:val="center"/>
        </w:trPr>
        <w:tc>
          <w:tcPr>
            <w:tcW w:w="1695" w:type="dxa"/>
            <w:shd w:val="clear" w:color="auto" w:fill="5777BB" w:themeFill="accent5" w:themeFillShade="BF"/>
            <w:vAlign w:val="center"/>
          </w:tcPr>
          <w:p w14:paraId="2771D63B" w14:textId="011024A0" w:rsidR="009F292C" w:rsidRPr="00C9169D" w:rsidRDefault="009F292C" w:rsidP="009F292C">
            <w:pPr>
              <w:jc w:val="center"/>
              <w:rPr>
                <w:rFonts w:cs="Times New Roman"/>
                <w:color w:val="FFFFFF" w:themeColor="background1"/>
                <w:szCs w:val="18"/>
              </w:rPr>
            </w:pPr>
            <w:r w:rsidRPr="00C9169D">
              <w:rPr>
                <w:rFonts w:cs="Times New Roman"/>
                <w:color w:val="FFFFFF" w:themeColor="background1"/>
                <w:szCs w:val="18"/>
              </w:rPr>
              <w:lastRenderedPageBreak/>
              <w:t>Work Package No</w:t>
            </w:r>
          </w:p>
        </w:tc>
        <w:tc>
          <w:tcPr>
            <w:tcW w:w="2127" w:type="dxa"/>
            <w:shd w:val="clear" w:color="auto" w:fill="auto"/>
            <w:vAlign w:val="center"/>
          </w:tcPr>
          <w:p w14:paraId="185D73F0" w14:textId="3E2D84E2" w:rsidR="009F292C" w:rsidRPr="00C9169D" w:rsidRDefault="009F292C" w:rsidP="009F292C">
            <w:pPr>
              <w:jc w:val="center"/>
              <w:rPr>
                <w:rFonts w:cs="Times New Roman"/>
                <w:b/>
                <w:bCs/>
                <w:color w:val="FFFFFF" w:themeColor="background1"/>
                <w:szCs w:val="18"/>
              </w:rPr>
            </w:pPr>
          </w:p>
        </w:tc>
        <w:tc>
          <w:tcPr>
            <w:tcW w:w="6379" w:type="dxa"/>
            <w:gridSpan w:val="3"/>
            <w:tcBorders>
              <w:top w:val="nil"/>
              <w:right w:val="nil"/>
            </w:tcBorders>
            <w:shd w:val="clear" w:color="auto" w:fill="5777BB" w:themeFill="accent5" w:themeFillShade="BF"/>
            <w:vAlign w:val="center"/>
          </w:tcPr>
          <w:p w14:paraId="782222C2" w14:textId="1E426F08" w:rsidR="009F292C" w:rsidRPr="00C9169D" w:rsidRDefault="009F292C" w:rsidP="002773E4">
            <w:pPr>
              <w:jc w:val="center"/>
              <w:rPr>
                <w:rFonts w:cs="Times New Roman"/>
                <w:color w:val="FFFFFF" w:themeColor="background1"/>
                <w:szCs w:val="18"/>
              </w:rPr>
            </w:pPr>
            <w:r w:rsidRPr="00C9169D">
              <w:rPr>
                <w:rFonts w:cs="Times New Roman"/>
                <w:color w:val="FFFFFF" w:themeColor="background1"/>
                <w:szCs w:val="18"/>
              </w:rPr>
              <w:t>Cost breakdown</w:t>
            </w:r>
            <w:r w:rsidR="00F63334" w:rsidRPr="00C9169D">
              <w:rPr>
                <w:rFonts w:cs="Times New Roman"/>
                <w:color w:val="FFFFFF" w:themeColor="background1"/>
                <w:szCs w:val="18"/>
              </w:rPr>
              <w:t xml:space="preserve"> per WP</w:t>
            </w:r>
          </w:p>
        </w:tc>
      </w:tr>
      <w:tr w:rsidR="00BA404C" w:rsidRPr="00C9169D" w14:paraId="353CE171" w14:textId="77777777" w:rsidTr="0095118D">
        <w:trPr>
          <w:tblHeader/>
          <w:jc w:val="center"/>
        </w:trPr>
        <w:tc>
          <w:tcPr>
            <w:tcW w:w="3822" w:type="dxa"/>
            <w:gridSpan w:val="2"/>
            <w:shd w:val="clear" w:color="auto" w:fill="5777BB" w:themeFill="accent5" w:themeFillShade="BF"/>
            <w:vAlign w:val="center"/>
          </w:tcPr>
          <w:p w14:paraId="52C3D9F8" w14:textId="7DB0C779" w:rsidR="00BA404C" w:rsidRPr="00C9169D" w:rsidRDefault="00BA404C" w:rsidP="002773E4">
            <w:pPr>
              <w:jc w:val="center"/>
              <w:rPr>
                <w:rFonts w:cs="Times New Roman"/>
                <w:color w:val="FFFFFF" w:themeColor="background1"/>
                <w:szCs w:val="18"/>
              </w:rPr>
            </w:pPr>
            <w:r w:rsidRPr="00C9169D">
              <w:rPr>
                <w:rFonts w:cs="Times New Roman"/>
                <w:color w:val="FFFFFF" w:themeColor="background1"/>
                <w:szCs w:val="18"/>
              </w:rPr>
              <w:t xml:space="preserve">Direct </w:t>
            </w:r>
            <w:r w:rsidR="00C458DB" w:rsidRPr="00C9169D">
              <w:rPr>
                <w:rFonts w:cs="Times New Roman"/>
                <w:color w:val="FFFFFF" w:themeColor="background1"/>
                <w:szCs w:val="18"/>
              </w:rPr>
              <w:t xml:space="preserve">Eligible </w:t>
            </w:r>
            <w:r w:rsidRPr="00C9169D">
              <w:rPr>
                <w:rFonts w:cs="Times New Roman"/>
                <w:color w:val="FFFFFF" w:themeColor="background1"/>
                <w:szCs w:val="18"/>
              </w:rPr>
              <w:t>Cost</w:t>
            </w:r>
            <w:r w:rsidR="00F06216" w:rsidRPr="00C9169D">
              <w:rPr>
                <w:rFonts w:cs="Times New Roman"/>
                <w:color w:val="FFFFFF" w:themeColor="background1"/>
                <w:szCs w:val="18"/>
              </w:rPr>
              <w:t>s</w:t>
            </w:r>
          </w:p>
        </w:tc>
        <w:tc>
          <w:tcPr>
            <w:tcW w:w="1559" w:type="dxa"/>
            <w:shd w:val="clear" w:color="auto" w:fill="5777BB" w:themeFill="accent5" w:themeFillShade="BF"/>
            <w:vAlign w:val="center"/>
          </w:tcPr>
          <w:p w14:paraId="3E8DE812" w14:textId="0CB4E51F" w:rsidR="00BA404C" w:rsidRPr="00C9169D" w:rsidRDefault="00F06216" w:rsidP="002773E4">
            <w:pPr>
              <w:jc w:val="center"/>
              <w:rPr>
                <w:rFonts w:cs="Times New Roman"/>
                <w:color w:val="FFFFFF" w:themeColor="background1"/>
                <w:szCs w:val="18"/>
              </w:rPr>
            </w:pPr>
            <w:r w:rsidRPr="00C9169D">
              <w:rPr>
                <w:rFonts w:cs="Times New Roman"/>
                <w:color w:val="FFFFFF" w:themeColor="background1"/>
                <w:szCs w:val="18"/>
              </w:rPr>
              <w:t>Sub-total for cost category</w:t>
            </w:r>
            <w:r w:rsidR="00BA404C" w:rsidRPr="00C9169D">
              <w:rPr>
                <w:rFonts w:cs="Times New Roman"/>
                <w:color w:val="FFFFFF" w:themeColor="background1"/>
                <w:szCs w:val="18"/>
              </w:rPr>
              <w:t xml:space="preserve"> (EUR)</w:t>
            </w:r>
          </w:p>
        </w:tc>
        <w:tc>
          <w:tcPr>
            <w:tcW w:w="4820" w:type="dxa"/>
            <w:gridSpan w:val="2"/>
            <w:shd w:val="clear" w:color="auto" w:fill="5777BB" w:themeFill="accent5" w:themeFillShade="BF"/>
            <w:vAlign w:val="center"/>
          </w:tcPr>
          <w:p w14:paraId="650CC05F" w14:textId="77777777" w:rsidR="00BA404C" w:rsidRPr="00C9169D" w:rsidRDefault="00BA404C" w:rsidP="002773E4">
            <w:pPr>
              <w:jc w:val="center"/>
              <w:rPr>
                <w:rFonts w:cs="Times New Roman"/>
                <w:color w:val="FFFFFF" w:themeColor="background1"/>
                <w:szCs w:val="18"/>
              </w:rPr>
            </w:pPr>
            <w:r w:rsidRPr="00C9169D">
              <w:rPr>
                <w:rFonts w:cs="Times New Roman"/>
                <w:color w:val="FFFFFF" w:themeColor="background1"/>
                <w:szCs w:val="18"/>
              </w:rPr>
              <w:t>Justification</w:t>
            </w:r>
          </w:p>
        </w:tc>
      </w:tr>
      <w:tr w:rsidR="00BF0C0B" w:rsidRPr="00C9169D" w14:paraId="4E7CE6BB" w14:textId="157C6FFE" w:rsidTr="0095118D">
        <w:trPr>
          <w:trHeight w:val="240"/>
          <w:jc w:val="center"/>
        </w:trPr>
        <w:tc>
          <w:tcPr>
            <w:tcW w:w="3822" w:type="dxa"/>
            <w:gridSpan w:val="2"/>
            <w:vMerge w:val="restart"/>
            <w:shd w:val="clear" w:color="auto" w:fill="D6DEEE" w:themeFill="accent5" w:themeFillTint="66"/>
            <w:vAlign w:val="center"/>
          </w:tcPr>
          <w:p w14:paraId="7BA17939" w14:textId="0E7B2BFF" w:rsidR="00BF0C0B" w:rsidRPr="00C9169D" w:rsidRDefault="00BF0C0B" w:rsidP="00F06216">
            <w:pPr>
              <w:rPr>
                <w:rFonts w:cs="Times New Roman"/>
                <w:b/>
                <w:bCs/>
                <w:szCs w:val="18"/>
              </w:rPr>
            </w:pPr>
            <w:r w:rsidRPr="00C9169D">
              <w:rPr>
                <w:rFonts w:cs="Times New Roman"/>
                <w:b/>
                <w:bCs/>
                <w:szCs w:val="18"/>
              </w:rPr>
              <w:t>1. Costs of personnel</w:t>
            </w:r>
          </w:p>
        </w:tc>
        <w:tc>
          <w:tcPr>
            <w:tcW w:w="1559" w:type="dxa"/>
            <w:vMerge w:val="restart"/>
            <w:vAlign w:val="center"/>
          </w:tcPr>
          <w:p w14:paraId="7CB4835A" w14:textId="0D6A8FA0" w:rsidR="00BF0C0B" w:rsidRPr="00C9169D" w:rsidRDefault="00BF0C0B" w:rsidP="00F06216">
            <w:pPr>
              <w:jc w:val="right"/>
              <w:rPr>
                <w:rFonts w:cs="Times New Roman"/>
                <w:szCs w:val="18"/>
              </w:rPr>
            </w:pPr>
          </w:p>
        </w:tc>
        <w:tc>
          <w:tcPr>
            <w:tcW w:w="1418" w:type="dxa"/>
            <w:shd w:val="clear" w:color="auto" w:fill="D6DEEE" w:themeFill="accent5" w:themeFillTint="66"/>
            <w:vAlign w:val="center"/>
          </w:tcPr>
          <w:p w14:paraId="34201972" w14:textId="59F450EA" w:rsidR="00BF0C0B" w:rsidRPr="00C9169D" w:rsidRDefault="00B8768A" w:rsidP="00F06216">
            <w:pPr>
              <w:rPr>
                <w:rFonts w:cs="Times New Roman"/>
                <w:szCs w:val="18"/>
              </w:rPr>
            </w:pPr>
            <w:r w:rsidRPr="00C9169D">
              <w:rPr>
                <w:noProof/>
                <w:color w:val="auto"/>
                <w:sz w:val="16"/>
                <w:szCs w:val="16"/>
              </w:rPr>
              <w:t>Beneficiary</w:t>
            </w:r>
            <w:r w:rsidR="00BF0C0B" w:rsidRPr="00C9169D">
              <w:rPr>
                <w:noProof/>
                <w:color w:val="auto"/>
                <w:sz w:val="16"/>
                <w:szCs w:val="16"/>
              </w:rPr>
              <w:t xml:space="preserve"> No 1</w:t>
            </w:r>
          </w:p>
        </w:tc>
        <w:tc>
          <w:tcPr>
            <w:tcW w:w="3402" w:type="dxa"/>
            <w:vAlign w:val="center"/>
          </w:tcPr>
          <w:p w14:paraId="61E12821" w14:textId="77777777" w:rsidR="00BF0C0B" w:rsidRPr="00C9169D" w:rsidRDefault="00BF0C0B" w:rsidP="00F06216">
            <w:pPr>
              <w:rPr>
                <w:rFonts w:cs="Times New Roman"/>
                <w:szCs w:val="18"/>
              </w:rPr>
            </w:pPr>
          </w:p>
        </w:tc>
      </w:tr>
      <w:tr w:rsidR="00BF0C0B" w:rsidRPr="00C9169D" w14:paraId="47BD93AB" w14:textId="1A9FA70D" w:rsidTr="0095118D">
        <w:trPr>
          <w:trHeight w:val="120"/>
          <w:jc w:val="center"/>
        </w:trPr>
        <w:tc>
          <w:tcPr>
            <w:tcW w:w="3822" w:type="dxa"/>
            <w:gridSpan w:val="2"/>
            <w:vMerge/>
            <w:shd w:val="clear" w:color="auto" w:fill="D6DEEE" w:themeFill="accent5" w:themeFillTint="66"/>
            <w:vAlign w:val="center"/>
          </w:tcPr>
          <w:p w14:paraId="07568639" w14:textId="77777777" w:rsidR="00BF0C0B" w:rsidRPr="00C9169D" w:rsidRDefault="00BF0C0B" w:rsidP="00BF0C0B">
            <w:pPr>
              <w:rPr>
                <w:rFonts w:cs="Times New Roman"/>
                <w:b/>
                <w:bCs/>
                <w:szCs w:val="18"/>
              </w:rPr>
            </w:pPr>
          </w:p>
        </w:tc>
        <w:tc>
          <w:tcPr>
            <w:tcW w:w="1559" w:type="dxa"/>
            <w:vMerge/>
            <w:vAlign w:val="center"/>
          </w:tcPr>
          <w:p w14:paraId="1D67F10E" w14:textId="77777777" w:rsidR="00BF0C0B" w:rsidRPr="00C9169D" w:rsidRDefault="00BF0C0B" w:rsidP="00BF0C0B">
            <w:pPr>
              <w:jc w:val="right"/>
              <w:rPr>
                <w:rFonts w:cs="Times New Roman"/>
                <w:szCs w:val="18"/>
              </w:rPr>
            </w:pPr>
          </w:p>
        </w:tc>
        <w:tc>
          <w:tcPr>
            <w:tcW w:w="1418" w:type="dxa"/>
            <w:shd w:val="clear" w:color="auto" w:fill="D6DEEE" w:themeFill="accent5" w:themeFillTint="66"/>
          </w:tcPr>
          <w:p w14:paraId="37977057" w14:textId="70F0E308" w:rsidR="00BF0C0B" w:rsidRPr="00C9169D" w:rsidRDefault="00B8768A" w:rsidP="00BF0C0B">
            <w:pPr>
              <w:rPr>
                <w:rFonts w:cs="Times New Roman"/>
                <w:szCs w:val="18"/>
              </w:rPr>
            </w:pPr>
            <w:r w:rsidRPr="00C9169D">
              <w:rPr>
                <w:noProof/>
                <w:color w:val="auto"/>
                <w:sz w:val="16"/>
                <w:szCs w:val="16"/>
              </w:rPr>
              <w:t xml:space="preserve">Beneficiary </w:t>
            </w:r>
            <w:r w:rsidR="00BF0C0B" w:rsidRPr="00C9169D">
              <w:rPr>
                <w:noProof/>
                <w:color w:val="auto"/>
                <w:sz w:val="16"/>
                <w:szCs w:val="16"/>
              </w:rPr>
              <w:t>No 2</w:t>
            </w:r>
          </w:p>
        </w:tc>
        <w:tc>
          <w:tcPr>
            <w:tcW w:w="3402" w:type="dxa"/>
            <w:vAlign w:val="center"/>
          </w:tcPr>
          <w:p w14:paraId="79D864D4" w14:textId="77777777" w:rsidR="00BF0C0B" w:rsidRPr="00C9169D" w:rsidRDefault="00BF0C0B" w:rsidP="00BF0C0B">
            <w:pPr>
              <w:rPr>
                <w:rFonts w:cs="Times New Roman"/>
                <w:szCs w:val="18"/>
              </w:rPr>
            </w:pPr>
          </w:p>
        </w:tc>
      </w:tr>
      <w:tr w:rsidR="00BF0C0B" w:rsidRPr="00C9169D" w14:paraId="444734B3" w14:textId="30D97899" w:rsidTr="0095118D">
        <w:trPr>
          <w:trHeight w:val="130"/>
          <w:jc w:val="center"/>
        </w:trPr>
        <w:tc>
          <w:tcPr>
            <w:tcW w:w="3822" w:type="dxa"/>
            <w:gridSpan w:val="2"/>
            <w:vMerge/>
            <w:shd w:val="clear" w:color="auto" w:fill="D6DEEE" w:themeFill="accent5" w:themeFillTint="66"/>
            <w:vAlign w:val="center"/>
          </w:tcPr>
          <w:p w14:paraId="4B2C39A6" w14:textId="77777777" w:rsidR="00BF0C0B" w:rsidRPr="00C9169D" w:rsidRDefault="00BF0C0B" w:rsidP="00BF0C0B">
            <w:pPr>
              <w:rPr>
                <w:rFonts w:cs="Times New Roman"/>
                <w:b/>
                <w:bCs/>
                <w:szCs w:val="18"/>
              </w:rPr>
            </w:pPr>
          </w:p>
        </w:tc>
        <w:tc>
          <w:tcPr>
            <w:tcW w:w="1559" w:type="dxa"/>
            <w:vMerge/>
            <w:vAlign w:val="center"/>
          </w:tcPr>
          <w:p w14:paraId="7AAC6D58" w14:textId="77777777" w:rsidR="00BF0C0B" w:rsidRPr="00C9169D" w:rsidRDefault="00BF0C0B" w:rsidP="00BF0C0B">
            <w:pPr>
              <w:jc w:val="right"/>
              <w:rPr>
                <w:rFonts w:cs="Times New Roman"/>
                <w:szCs w:val="18"/>
              </w:rPr>
            </w:pPr>
          </w:p>
        </w:tc>
        <w:tc>
          <w:tcPr>
            <w:tcW w:w="1418" w:type="dxa"/>
            <w:shd w:val="clear" w:color="auto" w:fill="D6DEEE" w:themeFill="accent5" w:themeFillTint="66"/>
          </w:tcPr>
          <w:p w14:paraId="43EBB338" w14:textId="6BB00F7D" w:rsidR="00BF0C0B" w:rsidRPr="00C9169D" w:rsidRDefault="00B8768A" w:rsidP="00BF0C0B">
            <w:pPr>
              <w:rPr>
                <w:rFonts w:cs="Times New Roman"/>
                <w:szCs w:val="18"/>
              </w:rPr>
            </w:pPr>
            <w:r w:rsidRPr="00C9169D">
              <w:rPr>
                <w:noProof/>
                <w:color w:val="auto"/>
                <w:sz w:val="16"/>
                <w:szCs w:val="16"/>
              </w:rPr>
              <w:t xml:space="preserve">Beneficiary </w:t>
            </w:r>
            <w:r w:rsidR="00BF0C0B" w:rsidRPr="00C9169D">
              <w:rPr>
                <w:noProof/>
                <w:color w:val="auto"/>
                <w:sz w:val="16"/>
                <w:szCs w:val="16"/>
              </w:rPr>
              <w:t>No 3</w:t>
            </w:r>
          </w:p>
        </w:tc>
        <w:tc>
          <w:tcPr>
            <w:tcW w:w="3402" w:type="dxa"/>
            <w:vAlign w:val="center"/>
          </w:tcPr>
          <w:p w14:paraId="21F45EF9" w14:textId="77777777" w:rsidR="00BF0C0B" w:rsidRPr="00C9169D" w:rsidRDefault="00BF0C0B" w:rsidP="00BF0C0B">
            <w:pPr>
              <w:rPr>
                <w:rFonts w:cs="Times New Roman"/>
                <w:szCs w:val="18"/>
              </w:rPr>
            </w:pPr>
          </w:p>
        </w:tc>
      </w:tr>
      <w:tr w:rsidR="00BF0C0B" w:rsidRPr="00C9169D" w14:paraId="45874FD7" w14:textId="57AE0A8D" w:rsidTr="0095118D">
        <w:trPr>
          <w:trHeight w:val="120"/>
          <w:jc w:val="center"/>
        </w:trPr>
        <w:tc>
          <w:tcPr>
            <w:tcW w:w="3822" w:type="dxa"/>
            <w:gridSpan w:val="2"/>
            <w:vMerge/>
            <w:tcBorders>
              <w:bottom w:val="single" w:sz="12" w:space="0" w:color="auto"/>
            </w:tcBorders>
            <w:shd w:val="clear" w:color="auto" w:fill="D6DEEE" w:themeFill="accent5" w:themeFillTint="66"/>
            <w:vAlign w:val="center"/>
          </w:tcPr>
          <w:p w14:paraId="763D0AA9" w14:textId="77777777" w:rsidR="00BF0C0B" w:rsidRPr="00C9169D" w:rsidRDefault="00BF0C0B" w:rsidP="00BF0C0B">
            <w:pPr>
              <w:rPr>
                <w:rFonts w:cs="Times New Roman"/>
                <w:b/>
                <w:bCs/>
                <w:szCs w:val="18"/>
              </w:rPr>
            </w:pPr>
          </w:p>
        </w:tc>
        <w:tc>
          <w:tcPr>
            <w:tcW w:w="1559" w:type="dxa"/>
            <w:vMerge/>
            <w:tcBorders>
              <w:bottom w:val="single" w:sz="12" w:space="0" w:color="auto"/>
            </w:tcBorders>
            <w:vAlign w:val="center"/>
          </w:tcPr>
          <w:p w14:paraId="1ECEDD8C" w14:textId="77777777" w:rsidR="00BF0C0B" w:rsidRPr="00C9169D" w:rsidRDefault="00BF0C0B" w:rsidP="00BF0C0B">
            <w:pPr>
              <w:jc w:val="right"/>
              <w:rPr>
                <w:rFonts w:cs="Times New Roman"/>
                <w:szCs w:val="18"/>
              </w:rPr>
            </w:pPr>
          </w:p>
        </w:tc>
        <w:tc>
          <w:tcPr>
            <w:tcW w:w="1418" w:type="dxa"/>
            <w:tcBorders>
              <w:bottom w:val="single" w:sz="12" w:space="0" w:color="auto"/>
            </w:tcBorders>
            <w:shd w:val="clear" w:color="auto" w:fill="D6DEEE" w:themeFill="accent5" w:themeFillTint="66"/>
          </w:tcPr>
          <w:p w14:paraId="011609EC" w14:textId="5FABA908" w:rsidR="00BF0C0B" w:rsidRPr="00C9169D" w:rsidRDefault="00B8768A" w:rsidP="00BF0C0B">
            <w:pPr>
              <w:rPr>
                <w:rFonts w:cs="Times New Roman"/>
                <w:szCs w:val="18"/>
              </w:rPr>
            </w:pPr>
            <w:r w:rsidRPr="00C9169D">
              <w:rPr>
                <w:noProof/>
                <w:color w:val="auto"/>
                <w:sz w:val="16"/>
                <w:szCs w:val="16"/>
              </w:rPr>
              <w:t xml:space="preserve">Beneficiary </w:t>
            </w:r>
            <w:r w:rsidR="00BF0C0B" w:rsidRPr="00C9169D">
              <w:rPr>
                <w:noProof/>
                <w:color w:val="auto"/>
                <w:sz w:val="16"/>
                <w:szCs w:val="16"/>
              </w:rPr>
              <w:t>No 4</w:t>
            </w:r>
          </w:p>
        </w:tc>
        <w:tc>
          <w:tcPr>
            <w:tcW w:w="3402" w:type="dxa"/>
            <w:tcBorders>
              <w:bottom w:val="single" w:sz="12" w:space="0" w:color="auto"/>
            </w:tcBorders>
            <w:vAlign w:val="center"/>
          </w:tcPr>
          <w:p w14:paraId="4AD798DE" w14:textId="77777777" w:rsidR="00BF0C0B" w:rsidRPr="00C9169D" w:rsidRDefault="00BF0C0B" w:rsidP="00BF0C0B">
            <w:pPr>
              <w:rPr>
                <w:rFonts w:cs="Times New Roman"/>
                <w:szCs w:val="18"/>
              </w:rPr>
            </w:pPr>
          </w:p>
        </w:tc>
      </w:tr>
      <w:tr w:rsidR="00B8768A" w:rsidRPr="00C9169D" w14:paraId="0E2F7788" w14:textId="1B56FDEA" w:rsidTr="0095118D">
        <w:trPr>
          <w:trHeight w:val="280"/>
          <w:jc w:val="center"/>
        </w:trPr>
        <w:tc>
          <w:tcPr>
            <w:tcW w:w="3822" w:type="dxa"/>
            <w:gridSpan w:val="2"/>
            <w:vMerge w:val="restart"/>
            <w:tcBorders>
              <w:top w:val="single" w:sz="12" w:space="0" w:color="auto"/>
            </w:tcBorders>
            <w:shd w:val="clear" w:color="auto" w:fill="D6DEEE" w:themeFill="accent5" w:themeFillTint="66"/>
            <w:vAlign w:val="center"/>
          </w:tcPr>
          <w:p w14:paraId="28AC763E" w14:textId="6C476025" w:rsidR="00B8768A" w:rsidRPr="00C9169D" w:rsidRDefault="00B8768A" w:rsidP="00B8768A">
            <w:pPr>
              <w:rPr>
                <w:rFonts w:cs="Times New Roman"/>
                <w:b/>
                <w:bCs/>
                <w:szCs w:val="18"/>
              </w:rPr>
            </w:pPr>
            <w:r w:rsidRPr="00C9169D">
              <w:rPr>
                <w:rFonts w:cs="Times New Roman"/>
                <w:b/>
                <w:bCs/>
                <w:szCs w:val="18"/>
              </w:rPr>
              <w:t>2. Costs of travel and related subsistence allowances</w:t>
            </w:r>
          </w:p>
        </w:tc>
        <w:tc>
          <w:tcPr>
            <w:tcW w:w="1559" w:type="dxa"/>
            <w:vMerge w:val="restart"/>
            <w:tcBorders>
              <w:top w:val="single" w:sz="12" w:space="0" w:color="auto"/>
            </w:tcBorders>
            <w:vAlign w:val="center"/>
          </w:tcPr>
          <w:p w14:paraId="7B40E7FC" w14:textId="77777777" w:rsidR="00B8768A" w:rsidRPr="00C9169D" w:rsidRDefault="00B8768A" w:rsidP="00B8768A">
            <w:pPr>
              <w:jc w:val="right"/>
              <w:rPr>
                <w:rFonts w:cs="Times New Roman"/>
                <w:szCs w:val="18"/>
              </w:rPr>
            </w:pPr>
          </w:p>
        </w:tc>
        <w:tc>
          <w:tcPr>
            <w:tcW w:w="1418" w:type="dxa"/>
            <w:tcBorders>
              <w:top w:val="single" w:sz="12" w:space="0" w:color="auto"/>
            </w:tcBorders>
            <w:shd w:val="clear" w:color="auto" w:fill="D6DEEE" w:themeFill="accent5" w:themeFillTint="66"/>
            <w:vAlign w:val="center"/>
          </w:tcPr>
          <w:p w14:paraId="0410A8FC" w14:textId="1A57B631" w:rsidR="00B8768A" w:rsidRPr="00C9169D" w:rsidRDefault="00B8768A" w:rsidP="00B8768A">
            <w:pPr>
              <w:rPr>
                <w:rFonts w:cs="Times New Roman"/>
                <w:szCs w:val="18"/>
              </w:rPr>
            </w:pPr>
            <w:r w:rsidRPr="00C9169D">
              <w:rPr>
                <w:noProof/>
                <w:color w:val="auto"/>
                <w:sz w:val="16"/>
                <w:szCs w:val="16"/>
              </w:rPr>
              <w:t>Beneficiary No 1</w:t>
            </w:r>
          </w:p>
        </w:tc>
        <w:tc>
          <w:tcPr>
            <w:tcW w:w="3402" w:type="dxa"/>
            <w:tcBorders>
              <w:top w:val="single" w:sz="12" w:space="0" w:color="auto"/>
            </w:tcBorders>
            <w:vAlign w:val="center"/>
          </w:tcPr>
          <w:p w14:paraId="7357BD37" w14:textId="77777777" w:rsidR="00B8768A" w:rsidRPr="00C9169D" w:rsidRDefault="00B8768A" w:rsidP="00B8768A">
            <w:pPr>
              <w:rPr>
                <w:rFonts w:cs="Times New Roman"/>
                <w:szCs w:val="18"/>
              </w:rPr>
            </w:pPr>
          </w:p>
        </w:tc>
      </w:tr>
      <w:tr w:rsidR="00B8768A" w:rsidRPr="00C9169D" w14:paraId="2AFA9B4C" w14:textId="531F42E5" w:rsidTr="0095118D">
        <w:trPr>
          <w:trHeight w:val="90"/>
          <w:jc w:val="center"/>
        </w:trPr>
        <w:tc>
          <w:tcPr>
            <w:tcW w:w="3822" w:type="dxa"/>
            <w:gridSpan w:val="2"/>
            <w:vMerge/>
            <w:shd w:val="clear" w:color="auto" w:fill="D6DEEE" w:themeFill="accent5" w:themeFillTint="66"/>
            <w:vAlign w:val="center"/>
          </w:tcPr>
          <w:p w14:paraId="1C5A8EC2" w14:textId="77777777" w:rsidR="00B8768A" w:rsidRPr="00C9169D" w:rsidRDefault="00B8768A" w:rsidP="00B8768A">
            <w:pPr>
              <w:rPr>
                <w:rFonts w:cs="Times New Roman"/>
                <w:b/>
                <w:bCs/>
                <w:szCs w:val="18"/>
              </w:rPr>
            </w:pPr>
          </w:p>
        </w:tc>
        <w:tc>
          <w:tcPr>
            <w:tcW w:w="1559" w:type="dxa"/>
            <w:vMerge/>
            <w:vAlign w:val="center"/>
          </w:tcPr>
          <w:p w14:paraId="59235ECC" w14:textId="77777777" w:rsidR="00B8768A" w:rsidRPr="00C9169D" w:rsidRDefault="00B8768A" w:rsidP="00B8768A">
            <w:pPr>
              <w:jc w:val="right"/>
              <w:rPr>
                <w:rFonts w:cs="Times New Roman"/>
                <w:szCs w:val="18"/>
              </w:rPr>
            </w:pPr>
          </w:p>
        </w:tc>
        <w:tc>
          <w:tcPr>
            <w:tcW w:w="1418" w:type="dxa"/>
            <w:shd w:val="clear" w:color="auto" w:fill="D6DEEE" w:themeFill="accent5" w:themeFillTint="66"/>
          </w:tcPr>
          <w:p w14:paraId="3CF8AC66" w14:textId="25237BA1" w:rsidR="00B8768A" w:rsidRPr="00C9169D" w:rsidRDefault="00B8768A" w:rsidP="00B8768A">
            <w:pPr>
              <w:rPr>
                <w:rFonts w:cs="Times New Roman"/>
                <w:szCs w:val="18"/>
              </w:rPr>
            </w:pPr>
            <w:r w:rsidRPr="00C9169D">
              <w:rPr>
                <w:noProof/>
                <w:color w:val="auto"/>
                <w:sz w:val="16"/>
                <w:szCs w:val="16"/>
              </w:rPr>
              <w:t>Beneficiary No 2</w:t>
            </w:r>
          </w:p>
        </w:tc>
        <w:tc>
          <w:tcPr>
            <w:tcW w:w="3402" w:type="dxa"/>
            <w:vAlign w:val="center"/>
          </w:tcPr>
          <w:p w14:paraId="71562D92" w14:textId="77777777" w:rsidR="00B8768A" w:rsidRPr="00C9169D" w:rsidRDefault="00B8768A" w:rsidP="00B8768A">
            <w:pPr>
              <w:rPr>
                <w:rFonts w:cs="Times New Roman"/>
                <w:szCs w:val="18"/>
              </w:rPr>
            </w:pPr>
          </w:p>
        </w:tc>
      </w:tr>
      <w:tr w:rsidR="00B8768A" w:rsidRPr="00C9169D" w14:paraId="69B0CF5B" w14:textId="7E47E8BE" w:rsidTr="0095118D">
        <w:trPr>
          <w:trHeight w:val="160"/>
          <w:jc w:val="center"/>
        </w:trPr>
        <w:tc>
          <w:tcPr>
            <w:tcW w:w="3822" w:type="dxa"/>
            <w:gridSpan w:val="2"/>
            <w:vMerge/>
            <w:shd w:val="clear" w:color="auto" w:fill="D6DEEE" w:themeFill="accent5" w:themeFillTint="66"/>
            <w:vAlign w:val="center"/>
          </w:tcPr>
          <w:p w14:paraId="779204EC" w14:textId="77777777" w:rsidR="00B8768A" w:rsidRPr="00C9169D" w:rsidRDefault="00B8768A" w:rsidP="00B8768A">
            <w:pPr>
              <w:rPr>
                <w:rFonts w:cs="Times New Roman"/>
                <w:b/>
                <w:bCs/>
                <w:szCs w:val="18"/>
              </w:rPr>
            </w:pPr>
          </w:p>
        </w:tc>
        <w:tc>
          <w:tcPr>
            <w:tcW w:w="1559" w:type="dxa"/>
            <w:vMerge/>
            <w:vAlign w:val="center"/>
          </w:tcPr>
          <w:p w14:paraId="37D3B876" w14:textId="77777777" w:rsidR="00B8768A" w:rsidRPr="00C9169D" w:rsidRDefault="00B8768A" w:rsidP="00B8768A">
            <w:pPr>
              <w:jc w:val="right"/>
              <w:rPr>
                <w:rFonts w:cs="Times New Roman"/>
                <w:szCs w:val="18"/>
              </w:rPr>
            </w:pPr>
          </w:p>
        </w:tc>
        <w:tc>
          <w:tcPr>
            <w:tcW w:w="1418" w:type="dxa"/>
            <w:shd w:val="clear" w:color="auto" w:fill="D6DEEE" w:themeFill="accent5" w:themeFillTint="66"/>
          </w:tcPr>
          <w:p w14:paraId="505861E8" w14:textId="140CB02A" w:rsidR="00B8768A" w:rsidRPr="00C9169D" w:rsidRDefault="00B8768A" w:rsidP="00B8768A">
            <w:pPr>
              <w:rPr>
                <w:rFonts w:cs="Times New Roman"/>
                <w:szCs w:val="18"/>
              </w:rPr>
            </w:pPr>
            <w:r w:rsidRPr="00C9169D">
              <w:rPr>
                <w:noProof/>
                <w:color w:val="auto"/>
                <w:sz w:val="16"/>
                <w:szCs w:val="16"/>
              </w:rPr>
              <w:t>Beneficiary No 3</w:t>
            </w:r>
          </w:p>
        </w:tc>
        <w:tc>
          <w:tcPr>
            <w:tcW w:w="3402" w:type="dxa"/>
            <w:vAlign w:val="center"/>
          </w:tcPr>
          <w:p w14:paraId="27B8B7A3" w14:textId="77777777" w:rsidR="00B8768A" w:rsidRPr="00C9169D" w:rsidRDefault="00B8768A" w:rsidP="00B8768A">
            <w:pPr>
              <w:rPr>
                <w:rFonts w:cs="Times New Roman"/>
                <w:szCs w:val="18"/>
              </w:rPr>
            </w:pPr>
          </w:p>
        </w:tc>
      </w:tr>
      <w:tr w:rsidR="00B8768A" w:rsidRPr="00C9169D" w14:paraId="596B1346" w14:textId="10C5A6D4" w:rsidTr="0095118D">
        <w:trPr>
          <w:trHeight w:val="120"/>
          <w:jc w:val="center"/>
        </w:trPr>
        <w:tc>
          <w:tcPr>
            <w:tcW w:w="3822" w:type="dxa"/>
            <w:gridSpan w:val="2"/>
            <w:vMerge/>
            <w:tcBorders>
              <w:bottom w:val="single" w:sz="12" w:space="0" w:color="auto"/>
            </w:tcBorders>
            <w:shd w:val="clear" w:color="auto" w:fill="D6DEEE" w:themeFill="accent5" w:themeFillTint="66"/>
            <w:vAlign w:val="center"/>
          </w:tcPr>
          <w:p w14:paraId="3EB37D3E" w14:textId="77777777" w:rsidR="00B8768A" w:rsidRPr="00C9169D" w:rsidRDefault="00B8768A" w:rsidP="00B8768A">
            <w:pPr>
              <w:rPr>
                <w:rFonts w:cs="Times New Roman"/>
                <w:b/>
                <w:bCs/>
                <w:szCs w:val="18"/>
              </w:rPr>
            </w:pPr>
          </w:p>
        </w:tc>
        <w:tc>
          <w:tcPr>
            <w:tcW w:w="1559" w:type="dxa"/>
            <w:vMerge/>
            <w:tcBorders>
              <w:bottom w:val="single" w:sz="12" w:space="0" w:color="auto"/>
            </w:tcBorders>
            <w:vAlign w:val="center"/>
          </w:tcPr>
          <w:p w14:paraId="06D898C1" w14:textId="77777777" w:rsidR="00B8768A" w:rsidRPr="00C9169D" w:rsidRDefault="00B8768A" w:rsidP="00B8768A">
            <w:pPr>
              <w:jc w:val="right"/>
              <w:rPr>
                <w:rFonts w:cs="Times New Roman"/>
                <w:szCs w:val="18"/>
              </w:rPr>
            </w:pPr>
          </w:p>
        </w:tc>
        <w:tc>
          <w:tcPr>
            <w:tcW w:w="1418" w:type="dxa"/>
            <w:tcBorders>
              <w:bottom w:val="single" w:sz="12" w:space="0" w:color="auto"/>
            </w:tcBorders>
            <w:shd w:val="clear" w:color="auto" w:fill="D6DEEE" w:themeFill="accent5" w:themeFillTint="66"/>
          </w:tcPr>
          <w:p w14:paraId="3E68E6CD" w14:textId="314CF594" w:rsidR="00B8768A" w:rsidRPr="00C9169D" w:rsidRDefault="00B8768A" w:rsidP="00B8768A">
            <w:pPr>
              <w:rPr>
                <w:rFonts w:cs="Times New Roman"/>
                <w:szCs w:val="18"/>
              </w:rPr>
            </w:pPr>
            <w:r w:rsidRPr="00C9169D">
              <w:rPr>
                <w:noProof/>
                <w:color w:val="auto"/>
                <w:sz w:val="16"/>
                <w:szCs w:val="16"/>
              </w:rPr>
              <w:t>Beneficiary No 4</w:t>
            </w:r>
          </w:p>
        </w:tc>
        <w:tc>
          <w:tcPr>
            <w:tcW w:w="3402" w:type="dxa"/>
            <w:tcBorders>
              <w:bottom w:val="single" w:sz="12" w:space="0" w:color="auto"/>
            </w:tcBorders>
            <w:vAlign w:val="center"/>
          </w:tcPr>
          <w:p w14:paraId="099DD674" w14:textId="77777777" w:rsidR="00B8768A" w:rsidRPr="00C9169D" w:rsidRDefault="00B8768A" w:rsidP="00B8768A">
            <w:pPr>
              <w:rPr>
                <w:rFonts w:cs="Times New Roman"/>
                <w:szCs w:val="18"/>
              </w:rPr>
            </w:pPr>
          </w:p>
        </w:tc>
      </w:tr>
      <w:tr w:rsidR="00B8768A" w:rsidRPr="00C9169D" w14:paraId="2E224BB3" w14:textId="46EAEABA" w:rsidTr="0095118D">
        <w:trPr>
          <w:trHeight w:val="80"/>
          <w:jc w:val="center"/>
        </w:trPr>
        <w:tc>
          <w:tcPr>
            <w:tcW w:w="3822" w:type="dxa"/>
            <w:gridSpan w:val="2"/>
            <w:vMerge w:val="restart"/>
            <w:tcBorders>
              <w:top w:val="single" w:sz="12" w:space="0" w:color="auto"/>
            </w:tcBorders>
            <w:shd w:val="clear" w:color="auto" w:fill="D6DEEE" w:themeFill="accent5" w:themeFillTint="66"/>
            <w:vAlign w:val="center"/>
          </w:tcPr>
          <w:p w14:paraId="4E0967C9" w14:textId="07C786C2" w:rsidR="00B8768A" w:rsidRPr="00C9169D" w:rsidRDefault="00B8768A" w:rsidP="00B8768A">
            <w:pPr>
              <w:rPr>
                <w:rFonts w:cs="Times New Roman"/>
                <w:b/>
                <w:bCs/>
                <w:szCs w:val="18"/>
              </w:rPr>
            </w:pPr>
            <w:r w:rsidRPr="00C9169D">
              <w:rPr>
                <w:rFonts w:cs="Times New Roman"/>
                <w:b/>
                <w:bCs/>
                <w:szCs w:val="18"/>
              </w:rPr>
              <w:t>3. Costs of equipment or other assets</w:t>
            </w:r>
          </w:p>
        </w:tc>
        <w:tc>
          <w:tcPr>
            <w:tcW w:w="1559" w:type="dxa"/>
            <w:vMerge w:val="restart"/>
            <w:tcBorders>
              <w:top w:val="single" w:sz="12" w:space="0" w:color="auto"/>
            </w:tcBorders>
            <w:vAlign w:val="center"/>
          </w:tcPr>
          <w:p w14:paraId="59DF5984" w14:textId="77777777" w:rsidR="00B8768A" w:rsidRPr="00C9169D" w:rsidRDefault="00B8768A" w:rsidP="00B8768A">
            <w:pPr>
              <w:jc w:val="right"/>
              <w:rPr>
                <w:rFonts w:cs="Times New Roman"/>
                <w:szCs w:val="18"/>
              </w:rPr>
            </w:pPr>
          </w:p>
        </w:tc>
        <w:tc>
          <w:tcPr>
            <w:tcW w:w="1418" w:type="dxa"/>
            <w:tcBorders>
              <w:top w:val="single" w:sz="12" w:space="0" w:color="auto"/>
            </w:tcBorders>
            <w:shd w:val="clear" w:color="auto" w:fill="D6DEEE" w:themeFill="accent5" w:themeFillTint="66"/>
            <w:vAlign w:val="center"/>
          </w:tcPr>
          <w:p w14:paraId="687A1270" w14:textId="428C3E00" w:rsidR="00B8768A" w:rsidRPr="00C9169D" w:rsidRDefault="00B8768A" w:rsidP="00B8768A">
            <w:pPr>
              <w:rPr>
                <w:rFonts w:cs="Times New Roman"/>
                <w:szCs w:val="18"/>
              </w:rPr>
            </w:pPr>
            <w:r w:rsidRPr="00C9169D">
              <w:rPr>
                <w:noProof/>
                <w:color w:val="auto"/>
                <w:sz w:val="16"/>
                <w:szCs w:val="16"/>
              </w:rPr>
              <w:t>Beneficiary No 1</w:t>
            </w:r>
          </w:p>
        </w:tc>
        <w:tc>
          <w:tcPr>
            <w:tcW w:w="3402" w:type="dxa"/>
            <w:tcBorders>
              <w:top w:val="single" w:sz="12" w:space="0" w:color="auto"/>
            </w:tcBorders>
            <w:vAlign w:val="center"/>
          </w:tcPr>
          <w:p w14:paraId="3D3BAB73" w14:textId="77777777" w:rsidR="00B8768A" w:rsidRPr="00C9169D" w:rsidRDefault="00B8768A" w:rsidP="00B8768A">
            <w:pPr>
              <w:rPr>
                <w:rFonts w:cs="Times New Roman"/>
                <w:szCs w:val="18"/>
              </w:rPr>
            </w:pPr>
          </w:p>
        </w:tc>
      </w:tr>
      <w:tr w:rsidR="00B8768A" w:rsidRPr="00C9169D" w14:paraId="02C30C0B" w14:textId="3891E624" w:rsidTr="0095118D">
        <w:trPr>
          <w:trHeight w:val="170"/>
          <w:jc w:val="center"/>
        </w:trPr>
        <w:tc>
          <w:tcPr>
            <w:tcW w:w="3822" w:type="dxa"/>
            <w:gridSpan w:val="2"/>
            <w:vMerge/>
            <w:shd w:val="clear" w:color="auto" w:fill="D6DEEE" w:themeFill="accent5" w:themeFillTint="66"/>
            <w:vAlign w:val="center"/>
          </w:tcPr>
          <w:p w14:paraId="6AB1E37A" w14:textId="77777777" w:rsidR="00B8768A" w:rsidRPr="00C9169D" w:rsidRDefault="00B8768A" w:rsidP="00B8768A">
            <w:pPr>
              <w:rPr>
                <w:rFonts w:cs="Times New Roman"/>
                <w:b/>
                <w:bCs/>
                <w:szCs w:val="18"/>
              </w:rPr>
            </w:pPr>
          </w:p>
        </w:tc>
        <w:tc>
          <w:tcPr>
            <w:tcW w:w="1559" w:type="dxa"/>
            <w:vMerge/>
            <w:vAlign w:val="center"/>
          </w:tcPr>
          <w:p w14:paraId="4570A632" w14:textId="77777777" w:rsidR="00B8768A" w:rsidRPr="00C9169D" w:rsidRDefault="00B8768A" w:rsidP="00B8768A">
            <w:pPr>
              <w:jc w:val="right"/>
              <w:rPr>
                <w:rFonts w:cs="Times New Roman"/>
                <w:szCs w:val="18"/>
              </w:rPr>
            </w:pPr>
          </w:p>
        </w:tc>
        <w:tc>
          <w:tcPr>
            <w:tcW w:w="1418" w:type="dxa"/>
            <w:shd w:val="clear" w:color="auto" w:fill="D6DEEE" w:themeFill="accent5" w:themeFillTint="66"/>
          </w:tcPr>
          <w:p w14:paraId="0DA4B511" w14:textId="63552840" w:rsidR="00B8768A" w:rsidRPr="00C9169D" w:rsidRDefault="00B8768A" w:rsidP="00B8768A">
            <w:pPr>
              <w:rPr>
                <w:rFonts w:cs="Times New Roman"/>
                <w:szCs w:val="18"/>
              </w:rPr>
            </w:pPr>
            <w:r w:rsidRPr="00C9169D">
              <w:rPr>
                <w:noProof/>
                <w:color w:val="auto"/>
                <w:sz w:val="16"/>
                <w:szCs w:val="16"/>
              </w:rPr>
              <w:t>Beneficiary No 2</w:t>
            </w:r>
          </w:p>
        </w:tc>
        <w:tc>
          <w:tcPr>
            <w:tcW w:w="3402" w:type="dxa"/>
            <w:vAlign w:val="center"/>
          </w:tcPr>
          <w:p w14:paraId="5036C499" w14:textId="77777777" w:rsidR="00B8768A" w:rsidRPr="00C9169D" w:rsidRDefault="00B8768A" w:rsidP="00B8768A">
            <w:pPr>
              <w:rPr>
                <w:rFonts w:cs="Times New Roman"/>
                <w:szCs w:val="18"/>
              </w:rPr>
            </w:pPr>
          </w:p>
        </w:tc>
      </w:tr>
      <w:tr w:rsidR="00B8768A" w:rsidRPr="00C9169D" w14:paraId="16F3AB06" w14:textId="6CFA1BD1" w:rsidTr="0095118D">
        <w:trPr>
          <w:trHeight w:val="110"/>
          <w:jc w:val="center"/>
        </w:trPr>
        <w:tc>
          <w:tcPr>
            <w:tcW w:w="3822" w:type="dxa"/>
            <w:gridSpan w:val="2"/>
            <w:vMerge/>
            <w:shd w:val="clear" w:color="auto" w:fill="D6DEEE" w:themeFill="accent5" w:themeFillTint="66"/>
            <w:vAlign w:val="center"/>
          </w:tcPr>
          <w:p w14:paraId="5C9C9713" w14:textId="77777777" w:rsidR="00B8768A" w:rsidRPr="00C9169D" w:rsidRDefault="00B8768A" w:rsidP="00B8768A">
            <w:pPr>
              <w:rPr>
                <w:rFonts w:cs="Times New Roman"/>
                <w:b/>
                <w:bCs/>
                <w:szCs w:val="18"/>
              </w:rPr>
            </w:pPr>
          </w:p>
        </w:tc>
        <w:tc>
          <w:tcPr>
            <w:tcW w:w="1559" w:type="dxa"/>
            <w:vMerge/>
            <w:vAlign w:val="center"/>
          </w:tcPr>
          <w:p w14:paraId="7E5C8C64" w14:textId="77777777" w:rsidR="00B8768A" w:rsidRPr="00C9169D" w:rsidRDefault="00B8768A" w:rsidP="00B8768A">
            <w:pPr>
              <w:jc w:val="right"/>
              <w:rPr>
                <w:rFonts w:cs="Times New Roman"/>
                <w:szCs w:val="18"/>
              </w:rPr>
            </w:pPr>
          </w:p>
        </w:tc>
        <w:tc>
          <w:tcPr>
            <w:tcW w:w="1418" w:type="dxa"/>
            <w:shd w:val="clear" w:color="auto" w:fill="D6DEEE" w:themeFill="accent5" w:themeFillTint="66"/>
          </w:tcPr>
          <w:p w14:paraId="3F82C606" w14:textId="7CB209E5" w:rsidR="00B8768A" w:rsidRPr="00C9169D" w:rsidRDefault="00B8768A" w:rsidP="00B8768A">
            <w:pPr>
              <w:rPr>
                <w:rFonts w:cs="Times New Roman"/>
                <w:szCs w:val="18"/>
              </w:rPr>
            </w:pPr>
            <w:r w:rsidRPr="00C9169D">
              <w:rPr>
                <w:noProof/>
                <w:color w:val="auto"/>
                <w:sz w:val="16"/>
                <w:szCs w:val="16"/>
              </w:rPr>
              <w:t>Beneficiary No 3</w:t>
            </w:r>
          </w:p>
        </w:tc>
        <w:tc>
          <w:tcPr>
            <w:tcW w:w="3402" w:type="dxa"/>
            <w:vAlign w:val="center"/>
          </w:tcPr>
          <w:p w14:paraId="520A13F1" w14:textId="77777777" w:rsidR="00B8768A" w:rsidRPr="00C9169D" w:rsidRDefault="00B8768A" w:rsidP="00B8768A">
            <w:pPr>
              <w:rPr>
                <w:rFonts w:cs="Times New Roman"/>
                <w:szCs w:val="18"/>
              </w:rPr>
            </w:pPr>
          </w:p>
        </w:tc>
      </w:tr>
      <w:tr w:rsidR="00B8768A" w:rsidRPr="00C9169D" w14:paraId="650A0134" w14:textId="66D1B464" w:rsidTr="0095118D">
        <w:trPr>
          <w:trHeight w:val="140"/>
          <w:jc w:val="center"/>
        </w:trPr>
        <w:tc>
          <w:tcPr>
            <w:tcW w:w="3822" w:type="dxa"/>
            <w:gridSpan w:val="2"/>
            <w:vMerge/>
            <w:tcBorders>
              <w:bottom w:val="single" w:sz="12" w:space="0" w:color="auto"/>
            </w:tcBorders>
            <w:shd w:val="clear" w:color="auto" w:fill="D6DEEE" w:themeFill="accent5" w:themeFillTint="66"/>
            <w:vAlign w:val="center"/>
          </w:tcPr>
          <w:p w14:paraId="3CEA0B58" w14:textId="77777777" w:rsidR="00B8768A" w:rsidRPr="00C9169D" w:rsidRDefault="00B8768A" w:rsidP="00B8768A">
            <w:pPr>
              <w:rPr>
                <w:rFonts w:cs="Times New Roman"/>
                <w:b/>
                <w:bCs/>
                <w:szCs w:val="18"/>
              </w:rPr>
            </w:pPr>
          </w:p>
        </w:tc>
        <w:tc>
          <w:tcPr>
            <w:tcW w:w="1559" w:type="dxa"/>
            <w:vMerge/>
            <w:tcBorders>
              <w:bottom w:val="single" w:sz="12" w:space="0" w:color="auto"/>
            </w:tcBorders>
            <w:vAlign w:val="center"/>
          </w:tcPr>
          <w:p w14:paraId="79C1FD57" w14:textId="77777777" w:rsidR="00B8768A" w:rsidRPr="00C9169D" w:rsidRDefault="00B8768A" w:rsidP="00B8768A">
            <w:pPr>
              <w:jc w:val="right"/>
              <w:rPr>
                <w:rFonts w:cs="Times New Roman"/>
                <w:szCs w:val="18"/>
              </w:rPr>
            </w:pPr>
          </w:p>
        </w:tc>
        <w:tc>
          <w:tcPr>
            <w:tcW w:w="1418" w:type="dxa"/>
            <w:tcBorders>
              <w:bottom w:val="single" w:sz="12" w:space="0" w:color="auto"/>
            </w:tcBorders>
            <w:shd w:val="clear" w:color="auto" w:fill="D6DEEE" w:themeFill="accent5" w:themeFillTint="66"/>
          </w:tcPr>
          <w:p w14:paraId="2220F2A9" w14:textId="0D6AB8ED" w:rsidR="00B8768A" w:rsidRPr="00C9169D" w:rsidRDefault="00B8768A" w:rsidP="00B8768A">
            <w:pPr>
              <w:rPr>
                <w:rFonts w:cs="Times New Roman"/>
                <w:szCs w:val="18"/>
              </w:rPr>
            </w:pPr>
            <w:r w:rsidRPr="00C9169D">
              <w:rPr>
                <w:noProof/>
                <w:color w:val="auto"/>
                <w:sz w:val="16"/>
                <w:szCs w:val="16"/>
              </w:rPr>
              <w:t>Beneficiary No 4</w:t>
            </w:r>
          </w:p>
        </w:tc>
        <w:tc>
          <w:tcPr>
            <w:tcW w:w="3402" w:type="dxa"/>
            <w:tcBorders>
              <w:bottom w:val="single" w:sz="12" w:space="0" w:color="auto"/>
            </w:tcBorders>
            <w:vAlign w:val="center"/>
          </w:tcPr>
          <w:p w14:paraId="16023C45" w14:textId="77777777" w:rsidR="00B8768A" w:rsidRPr="00C9169D" w:rsidRDefault="00B8768A" w:rsidP="00B8768A">
            <w:pPr>
              <w:rPr>
                <w:rFonts w:cs="Times New Roman"/>
                <w:szCs w:val="18"/>
              </w:rPr>
            </w:pPr>
          </w:p>
        </w:tc>
      </w:tr>
      <w:tr w:rsidR="00B8768A" w:rsidRPr="00C9169D" w14:paraId="4BE5D349" w14:textId="2DD31E16" w:rsidTr="0095118D">
        <w:trPr>
          <w:trHeight w:val="140"/>
          <w:jc w:val="center"/>
        </w:trPr>
        <w:tc>
          <w:tcPr>
            <w:tcW w:w="3822" w:type="dxa"/>
            <w:gridSpan w:val="2"/>
            <w:vMerge w:val="restart"/>
            <w:tcBorders>
              <w:top w:val="single" w:sz="12" w:space="0" w:color="auto"/>
            </w:tcBorders>
            <w:shd w:val="clear" w:color="auto" w:fill="D6DEEE" w:themeFill="accent5" w:themeFillTint="66"/>
            <w:vAlign w:val="center"/>
          </w:tcPr>
          <w:p w14:paraId="74BED2EA" w14:textId="1051C7E5" w:rsidR="00B8768A" w:rsidRPr="00C9169D" w:rsidRDefault="00B8768A" w:rsidP="00B8768A">
            <w:pPr>
              <w:rPr>
                <w:rFonts w:cs="Times New Roman"/>
                <w:b/>
                <w:bCs/>
                <w:szCs w:val="18"/>
              </w:rPr>
            </w:pPr>
            <w:r w:rsidRPr="00C9169D">
              <w:rPr>
                <w:rFonts w:cs="Times New Roman"/>
                <w:b/>
                <w:bCs/>
                <w:szCs w:val="18"/>
              </w:rPr>
              <w:t>4. Costs of consumables and supplies</w:t>
            </w:r>
          </w:p>
        </w:tc>
        <w:tc>
          <w:tcPr>
            <w:tcW w:w="1559" w:type="dxa"/>
            <w:vMerge w:val="restart"/>
            <w:tcBorders>
              <w:top w:val="single" w:sz="12" w:space="0" w:color="auto"/>
            </w:tcBorders>
            <w:vAlign w:val="center"/>
          </w:tcPr>
          <w:p w14:paraId="57AE4062" w14:textId="77777777" w:rsidR="00B8768A" w:rsidRPr="00C9169D" w:rsidRDefault="00B8768A" w:rsidP="00B8768A">
            <w:pPr>
              <w:jc w:val="right"/>
              <w:rPr>
                <w:rFonts w:cs="Times New Roman"/>
                <w:szCs w:val="18"/>
              </w:rPr>
            </w:pPr>
          </w:p>
        </w:tc>
        <w:tc>
          <w:tcPr>
            <w:tcW w:w="1418" w:type="dxa"/>
            <w:tcBorders>
              <w:top w:val="single" w:sz="12" w:space="0" w:color="auto"/>
            </w:tcBorders>
            <w:shd w:val="clear" w:color="auto" w:fill="D6DEEE" w:themeFill="accent5" w:themeFillTint="66"/>
            <w:vAlign w:val="center"/>
          </w:tcPr>
          <w:p w14:paraId="52E8E6A9" w14:textId="33F990D7" w:rsidR="00B8768A" w:rsidRPr="00C9169D" w:rsidRDefault="00B8768A" w:rsidP="00B8768A">
            <w:pPr>
              <w:rPr>
                <w:rFonts w:cs="Times New Roman"/>
                <w:szCs w:val="18"/>
              </w:rPr>
            </w:pPr>
            <w:r w:rsidRPr="00C9169D">
              <w:rPr>
                <w:noProof/>
                <w:color w:val="auto"/>
                <w:sz w:val="16"/>
                <w:szCs w:val="16"/>
              </w:rPr>
              <w:t>Beneficiary No 1</w:t>
            </w:r>
          </w:p>
        </w:tc>
        <w:tc>
          <w:tcPr>
            <w:tcW w:w="3402" w:type="dxa"/>
            <w:tcBorders>
              <w:top w:val="single" w:sz="12" w:space="0" w:color="auto"/>
            </w:tcBorders>
            <w:vAlign w:val="center"/>
          </w:tcPr>
          <w:p w14:paraId="1735FAFA" w14:textId="77777777" w:rsidR="00B8768A" w:rsidRPr="00C9169D" w:rsidRDefault="00B8768A" w:rsidP="00B8768A">
            <w:pPr>
              <w:rPr>
                <w:rFonts w:cs="Times New Roman"/>
                <w:szCs w:val="18"/>
              </w:rPr>
            </w:pPr>
          </w:p>
        </w:tc>
      </w:tr>
      <w:tr w:rsidR="00B8768A" w:rsidRPr="00C9169D" w14:paraId="2AFEC58A" w14:textId="08FA8740" w:rsidTr="0095118D">
        <w:trPr>
          <w:trHeight w:val="100"/>
          <w:jc w:val="center"/>
        </w:trPr>
        <w:tc>
          <w:tcPr>
            <w:tcW w:w="3822" w:type="dxa"/>
            <w:gridSpan w:val="2"/>
            <w:vMerge/>
            <w:shd w:val="clear" w:color="auto" w:fill="D6DEEE" w:themeFill="accent5" w:themeFillTint="66"/>
            <w:vAlign w:val="center"/>
          </w:tcPr>
          <w:p w14:paraId="06D4C8F9" w14:textId="77777777" w:rsidR="00B8768A" w:rsidRPr="00C9169D" w:rsidRDefault="00B8768A" w:rsidP="00B8768A">
            <w:pPr>
              <w:rPr>
                <w:rFonts w:cs="Times New Roman"/>
                <w:b/>
                <w:bCs/>
                <w:szCs w:val="18"/>
              </w:rPr>
            </w:pPr>
          </w:p>
        </w:tc>
        <w:tc>
          <w:tcPr>
            <w:tcW w:w="1559" w:type="dxa"/>
            <w:vMerge/>
            <w:vAlign w:val="center"/>
          </w:tcPr>
          <w:p w14:paraId="2C2EA305" w14:textId="77777777" w:rsidR="00B8768A" w:rsidRPr="00C9169D" w:rsidRDefault="00B8768A" w:rsidP="00B8768A">
            <w:pPr>
              <w:jc w:val="right"/>
              <w:rPr>
                <w:rFonts w:cs="Times New Roman"/>
                <w:szCs w:val="18"/>
              </w:rPr>
            </w:pPr>
          </w:p>
        </w:tc>
        <w:tc>
          <w:tcPr>
            <w:tcW w:w="1418" w:type="dxa"/>
            <w:shd w:val="clear" w:color="auto" w:fill="D6DEEE" w:themeFill="accent5" w:themeFillTint="66"/>
          </w:tcPr>
          <w:p w14:paraId="1430B0E4" w14:textId="26F12E43" w:rsidR="00B8768A" w:rsidRPr="00C9169D" w:rsidRDefault="00B8768A" w:rsidP="00B8768A">
            <w:pPr>
              <w:rPr>
                <w:rFonts w:cs="Times New Roman"/>
                <w:szCs w:val="18"/>
              </w:rPr>
            </w:pPr>
            <w:r w:rsidRPr="00C9169D">
              <w:rPr>
                <w:noProof/>
                <w:color w:val="auto"/>
                <w:sz w:val="16"/>
                <w:szCs w:val="16"/>
              </w:rPr>
              <w:t>Beneficiary No 2</w:t>
            </w:r>
          </w:p>
        </w:tc>
        <w:tc>
          <w:tcPr>
            <w:tcW w:w="3402" w:type="dxa"/>
            <w:vAlign w:val="center"/>
          </w:tcPr>
          <w:p w14:paraId="0E235D4C" w14:textId="77777777" w:rsidR="00B8768A" w:rsidRPr="00C9169D" w:rsidRDefault="00B8768A" w:rsidP="00B8768A">
            <w:pPr>
              <w:rPr>
                <w:rFonts w:cs="Times New Roman"/>
                <w:szCs w:val="18"/>
              </w:rPr>
            </w:pPr>
          </w:p>
        </w:tc>
      </w:tr>
      <w:tr w:rsidR="00B8768A" w:rsidRPr="00C9169D" w14:paraId="399A915F" w14:textId="52582388" w:rsidTr="0095118D">
        <w:trPr>
          <w:trHeight w:val="150"/>
          <w:jc w:val="center"/>
        </w:trPr>
        <w:tc>
          <w:tcPr>
            <w:tcW w:w="3822" w:type="dxa"/>
            <w:gridSpan w:val="2"/>
            <w:vMerge/>
            <w:shd w:val="clear" w:color="auto" w:fill="D6DEEE" w:themeFill="accent5" w:themeFillTint="66"/>
            <w:vAlign w:val="center"/>
          </w:tcPr>
          <w:p w14:paraId="0E5BE78B" w14:textId="77777777" w:rsidR="00B8768A" w:rsidRPr="00C9169D" w:rsidRDefault="00B8768A" w:rsidP="00B8768A">
            <w:pPr>
              <w:rPr>
                <w:rFonts w:cs="Times New Roman"/>
                <w:b/>
                <w:bCs/>
                <w:szCs w:val="18"/>
              </w:rPr>
            </w:pPr>
          </w:p>
        </w:tc>
        <w:tc>
          <w:tcPr>
            <w:tcW w:w="1559" w:type="dxa"/>
            <w:vMerge/>
            <w:vAlign w:val="center"/>
          </w:tcPr>
          <w:p w14:paraId="76CE6ACD" w14:textId="77777777" w:rsidR="00B8768A" w:rsidRPr="00C9169D" w:rsidRDefault="00B8768A" w:rsidP="00B8768A">
            <w:pPr>
              <w:jc w:val="right"/>
              <w:rPr>
                <w:rFonts w:cs="Times New Roman"/>
                <w:szCs w:val="18"/>
              </w:rPr>
            </w:pPr>
          </w:p>
        </w:tc>
        <w:tc>
          <w:tcPr>
            <w:tcW w:w="1418" w:type="dxa"/>
            <w:shd w:val="clear" w:color="auto" w:fill="D6DEEE" w:themeFill="accent5" w:themeFillTint="66"/>
          </w:tcPr>
          <w:p w14:paraId="67E43A39" w14:textId="4C6D29EF" w:rsidR="00B8768A" w:rsidRPr="00C9169D" w:rsidRDefault="00B8768A" w:rsidP="00B8768A">
            <w:pPr>
              <w:rPr>
                <w:rFonts w:cs="Times New Roman"/>
                <w:szCs w:val="18"/>
              </w:rPr>
            </w:pPr>
            <w:r w:rsidRPr="00C9169D">
              <w:rPr>
                <w:noProof/>
                <w:color w:val="auto"/>
                <w:sz w:val="16"/>
                <w:szCs w:val="16"/>
              </w:rPr>
              <w:t>Beneficiary No 3</w:t>
            </w:r>
          </w:p>
        </w:tc>
        <w:tc>
          <w:tcPr>
            <w:tcW w:w="3402" w:type="dxa"/>
            <w:vAlign w:val="center"/>
          </w:tcPr>
          <w:p w14:paraId="1A57F76B" w14:textId="77777777" w:rsidR="00B8768A" w:rsidRPr="00C9169D" w:rsidRDefault="00B8768A" w:rsidP="00B8768A">
            <w:pPr>
              <w:rPr>
                <w:rFonts w:cs="Times New Roman"/>
                <w:szCs w:val="18"/>
              </w:rPr>
            </w:pPr>
          </w:p>
        </w:tc>
      </w:tr>
      <w:tr w:rsidR="00B8768A" w:rsidRPr="00C9169D" w14:paraId="57D3B6B3" w14:textId="000F85E1" w:rsidTr="0095118D">
        <w:trPr>
          <w:trHeight w:val="220"/>
          <w:jc w:val="center"/>
        </w:trPr>
        <w:tc>
          <w:tcPr>
            <w:tcW w:w="3822" w:type="dxa"/>
            <w:gridSpan w:val="2"/>
            <w:vMerge/>
            <w:tcBorders>
              <w:bottom w:val="single" w:sz="12" w:space="0" w:color="auto"/>
            </w:tcBorders>
            <w:shd w:val="clear" w:color="auto" w:fill="D6DEEE" w:themeFill="accent5" w:themeFillTint="66"/>
            <w:vAlign w:val="center"/>
          </w:tcPr>
          <w:p w14:paraId="5A1D606C" w14:textId="77777777" w:rsidR="00B8768A" w:rsidRPr="00C9169D" w:rsidRDefault="00B8768A" w:rsidP="00B8768A">
            <w:pPr>
              <w:rPr>
                <w:rFonts w:cs="Times New Roman"/>
                <w:b/>
                <w:bCs/>
                <w:szCs w:val="18"/>
              </w:rPr>
            </w:pPr>
          </w:p>
        </w:tc>
        <w:tc>
          <w:tcPr>
            <w:tcW w:w="1559" w:type="dxa"/>
            <w:vMerge/>
            <w:tcBorders>
              <w:bottom w:val="single" w:sz="12" w:space="0" w:color="auto"/>
            </w:tcBorders>
            <w:vAlign w:val="center"/>
          </w:tcPr>
          <w:p w14:paraId="3408E9D3" w14:textId="77777777" w:rsidR="00B8768A" w:rsidRPr="00C9169D" w:rsidRDefault="00B8768A" w:rsidP="00B8768A">
            <w:pPr>
              <w:jc w:val="right"/>
              <w:rPr>
                <w:rFonts w:cs="Times New Roman"/>
                <w:szCs w:val="18"/>
              </w:rPr>
            </w:pPr>
          </w:p>
        </w:tc>
        <w:tc>
          <w:tcPr>
            <w:tcW w:w="1418" w:type="dxa"/>
            <w:tcBorders>
              <w:bottom w:val="single" w:sz="12" w:space="0" w:color="auto"/>
            </w:tcBorders>
            <w:shd w:val="clear" w:color="auto" w:fill="D6DEEE" w:themeFill="accent5" w:themeFillTint="66"/>
          </w:tcPr>
          <w:p w14:paraId="54FF0E48" w14:textId="66A26C10" w:rsidR="00B8768A" w:rsidRPr="00C9169D" w:rsidRDefault="00B8768A" w:rsidP="00B8768A">
            <w:pPr>
              <w:rPr>
                <w:rFonts w:cs="Times New Roman"/>
                <w:szCs w:val="18"/>
              </w:rPr>
            </w:pPr>
            <w:r w:rsidRPr="00C9169D">
              <w:rPr>
                <w:noProof/>
                <w:color w:val="auto"/>
                <w:sz w:val="16"/>
                <w:szCs w:val="16"/>
              </w:rPr>
              <w:t>Beneficiary No 4</w:t>
            </w:r>
          </w:p>
        </w:tc>
        <w:tc>
          <w:tcPr>
            <w:tcW w:w="3402" w:type="dxa"/>
            <w:tcBorders>
              <w:bottom w:val="single" w:sz="12" w:space="0" w:color="auto"/>
            </w:tcBorders>
            <w:vAlign w:val="center"/>
          </w:tcPr>
          <w:p w14:paraId="6E8FAB0E" w14:textId="77777777" w:rsidR="00B8768A" w:rsidRPr="00C9169D" w:rsidRDefault="00B8768A" w:rsidP="00B8768A">
            <w:pPr>
              <w:rPr>
                <w:rFonts w:cs="Times New Roman"/>
                <w:szCs w:val="18"/>
              </w:rPr>
            </w:pPr>
          </w:p>
        </w:tc>
      </w:tr>
      <w:tr w:rsidR="00B8768A" w:rsidRPr="00C9169D" w14:paraId="47FA6AFE" w14:textId="77777777" w:rsidTr="0095118D">
        <w:trPr>
          <w:trHeight w:val="220"/>
          <w:jc w:val="center"/>
        </w:trPr>
        <w:tc>
          <w:tcPr>
            <w:tcW w:w="3822" w:type="dxa"/>
            <w:gridSpan w:val="2"/>
            <w:vMerge w:val="restart"/>
            <w:shd w:val="clear" w:color="auto" w:fill="D6DEEE" w:themeFill="accent5" w:themeFillTint="66"/>
            <w:vAlign w:val="center"/>
          </w:tcPr>
          <w:p w14:paraId="68A3C69F" w14:textId="77777777" w:rsidR="00B8768A" w:rsidRPr="00C9169D" w:rsidRDefault="00B8768A" w:rsidP="00B8768A">
            <w:pPr>
              <w:rPr>
                <w:rFonts w:cs="Times New Roman"/>
                <w:b/>
                <w:bCs/>
                <w:szCs w:val="18"/>
              </w:rPr>
            </w:pPr>
            <w:r w:rsidRPr="00C9169D">
              <w:rPr>
                <w:rFonts w:cs="Times New Roman"/>
                <w:b/>
                <w:bCs/>
                <w:szCs w:val="18"/>
              </w:rPr>
              <w:t>5. Costs arising directly from requirements imposed by the Agreement</w:t>
            </w:r>
          </w:p>
        </w:tc>
        <w:tc>
          <w:tcPr>
            <w:tcW w:w="1559" w:type="dxa"/>
            <w:vMerge w:val="restart"/>
            <w:vAlign w:val="center"/>
          </w:tcPr>
          <w:p w14:paraId="6E07A976" w14:textId="77777777" w:rsidR="00B8768A" w:rsidRPr="00C9169D" w:rsidRDefault="00B8768A" w:rsidP="00B8768A">
            <w:pPr>
              <w:jc w:val="right"/>
              <w:rPr>
                <w:rFonts w:cs="Times New Roman"/>
                <w:szCs w:val="18"/>
              </w:rPr>
            </w:pPr>
          </w:p>
        </w:tc>
        <w:tc>
          <w:tcPr>
            <w:tcW w:w="1418" w:type="dxa"/>
            <w:shd w:val="clear" w:color="auto" w:fill="D6DEEE" w:themeFill="accent5" w:themeFillTint="66"/>
            <w:vAlign w:val="center"/>
          </w:tcPr>
          <w:p w14:paraId="36FCFCB1" w14:textId="1D9E5F47" w:rsidR="00B8768A" w:rsidRPr="00C9169D" w:rsidRDefault="00B8768A" w:rsidP="00B8768A">
            <w:pPr>
              <w:rPr>
                <w:rFonts w:cs="Times New Roman"/>
                <w:szCs w:val="18"/>
              </w:rPr>
            </w:pPr>
            <w:r w:rsidRPr="00C9169D">
              <w:rPr>
                <w:noProof/>
                <w:color w:val="auto"/>
                <w:sz w:val="16"/>
                <w:szCs w:val="16"/>
              </w:rPr>
              <w:t>Beneficiary No 1</w:t>
            </w:r>
          </w:p>
        </w:tc>
        <w:tc>
          <w:tcPr>
            <w:tcW w:w="3402" w:type="dxa"/>
            <w:vAlign w:val="center"/>
          </w:tcPr>
          <w:p w14:paraId="2276F0A3" w14:textId="77777777" w:rsidR="00B8768A" w:rsidRPr="00C9169D" w:rsidRDefault="00B8768A" w:rsidP="00B8768A">
            <w:pPr>
              <w:rPr>
                <w:rFonts w:cs="Times New Roman"/>
                <w:szCs w:val="18"/>
              </w:rPr>
            </w:pPr>
          </w:p>
        </w:tc>
      </w:tr>
      <w:tr w:rsidR="00B8768A" w:rsidRPr="00C9169D" w14:paraId="60DE7808" w14:textId="77777777" w:rsidTr="0095118D">
        <w:trPr>
          <w:trHeight w:val="160"/>
          <w:jc w:val="center"/>
        </w:trPr>
        <w:tc>
          <w:tcPr>
            <w:tcW w:w="3822" w:type="dxa"/>
            <w:gridSpan w:val="2"/>
            <w:vMerge/>
            <w:shd w:val="clear" w:color="auto" w:fill="D6DEEE" w:themeFill="accent5" w:themeFillTint="66"/>
            <w:vAlign w:val="center"/>
          </w:tcPr>
          <w:p w14:paraId="6CE75A94" w14:textId="77777777" w:rsidR="00B8768A" w:rsidRPr="00C9169D" w:rsidRDefault="00B8768A" w:rsidP="00B8768A">
            <w:pPr>
              <w:rPr>
                <w:rFonts w:cs="Times New Roman"/>
                <w:b/>
                <w:bCs/>
                <w:szCs w:val="18"/>
              </w:rPr>
            </w:pPr>
          </w:p>
        </w:tc>
        <w:tc>
          <w:tcPr>
            <w:tcW w:w="1559" w:type="dxa"/>
            <w:vMerge/>
            <w:vAlign w:val="center"/>
          </w:tcPr>
          <w:p w14:paraId="028AC479" w14:textId="77777777" w:rsidR="00B8768A" w:rsidRPr="00C9169D" w:rsidRDefault="00B8768A" w:rsidP="00B8768A">
            <w:pPr>
              <w:jc w:val="right"/>
              <w:rPr>
                <w:rFonts w:cs="Times New Roman"/>
                <w:szCs w:val="18"/>
              </w:rPr>
            </w:pPr>
          </w:p>
        </w:tc>
        <w:tc>
          <w:tcPr>
            <w:tcW w:w="1418" w:type="dxa"/>
            <w:shd w:val="clear" w:color="auto" w:fill="D6DEEE" w:themeFill="accent5" w:themeFillTint="66"/>
          </w:tcPr>
          <w:p w14:paraId="20A00E3B" w14:textId="789293C0" w:rsidR="00B8768A" w:rsidRPr="00C9169D" w:rsidRDefault="00B8768A" w:rsidP="00B8768A">
            <w:pPr>
              <w:rPr>
                <w:rFonts w:cs="Times New Roman"/>
                <w:szCs w:val="18"/>
              </w:rPr>
            </w:pPr>
            <w:r w:rsidRPr="00C9169D">
              <w:rPr>
                <w:noProof/>
                <w:color w:val="auto"/>
                <w:sz w:val="16"/>
                <w:szCs w:val="16"/>
              </w:rPr>
              <w:t>Beneficiary No 2</w:t>
            </w:r>
          </w:p>
        </w:tc>
        <w:tc>
          <w:tcPr>
            <w:tcW w:w="3402" w:type="dxa"/>
            <w:vAlign w:val="center"/>
          </w:tcPr>
          <w:p w14:paraId="374EB0B9" w14:textId="77777777" w:rsidR="00B8768A" w:rsidRPr="00C9169D" w:rsidRDefault="00B8768A" w:rsidP="00B8768A">
            <w:pPr>
              <w:rPr>
                <w:rFonts w:cs="Times New Roman"/>
                <w:szCs w:val="18"/>
              </w:rPr>
            </w:pPr>
          </w:p>
        </w:tc>
      </w:tr>
      <w:tr w:rsidR="00B8768A" w:rsidRPr="00C9169D" w14:paraId="7F07ABDD" w14:textId="77777777" w:rsidTr="0095118D">
        <w:trPr>
          <w:trHeight w:val="140"/>
          <w:jc w:val="center"/>
        </w:trPr>
        <w:tc>
          <w:tcPr>
            <w:tcW w:w="3822" w:type="dxa"/>
            <w:gridSpan w:val="2"/>
            <w:vMerge/>
            <w:shd w:val="clear" w:color="auto" w:fill="D6DEEE" w:themeFill="accent5" w:themeFillTint="66"/>
            <w:vAlign w:val="center"/>
          </w:tcPr>
          <w:p w14:paraId="51AFA80B" w14:textId="77777777" w:rsidR="00B8768A" w:rsidRPr="00C9169D" w:rsidRDefault="00B8768A" w:rsidP="00B8768A">
            <w:pPr>
              <w:rPr>
                <w:rFonts w:cs="Times New Roman"/>
                <w:b/>
                <w:bCs/>
                <w:szCs w:val="18"/>
              </w:rPr>
            </w:pPr>
          </w:p>
        </w:tc>
        <w:tc>
          <w:tcPr>
            <w:tcW w:w="1559" w:type="dxa"/>
            <w:vMerge/>
            <w:vAlign w:val="center"/>
          </w:tcPr>
          <w:p w14:paraId="5ACE7F5E" w14:textId="77777777" w:rsidR="00B8768A" w:rsidRPr="00C9169D" w:rsidRDefault="00B8768A" w:rsidP="00B8768A">
            <w:pPr>
              <w:jc w:val="right"/>
              <w:rPr>
                <w:rFonts w:cs="Times New Roman"/>
                <w:szCs w:val="18"/>
              </w:rPr>
            </w:pPr>
          </w:p>
        </w:tc>
        <w:tc>
          <w:tcPr>
            <w:tcW w:w="1418" w:type="dxa"/>
            <w:shd w:val="clear" w:color="auto" w:fill="D6DEEE" w:themeFill="accent5" w:themeFillTint="66"/>
          </w:tcPr>
          <w:p w14:paraId="3EF91D07" w14:textId="3C4C51F9" w:rsidR="00B8768A" w:rsidRPr="00C9169D" w:rsidRDefault="00B8768A" w:rsidP="00B8768A">
            <w:pPr>
              <w:rPr>
                <w:rFonts w:cs="Times New Roman"/>
                <w:szCs w:val="18"/>
              </w:rPr>
            </w:pPr>
            <w:r w:rsidRPr="00C9169D">
              <w:rPr>
                <w:noProof/>
                <w:color w:val="auto"/>
                <w:sz w:val="16"/>
                <w:szCs w:val="16"/>
              </w:rPr>
              <w:t>Beneficiary No 3</w:t>
            </w:r>
          </w:p>
        </w:tc>
        <w:tc>
          <w:tcPr>
            <w:tcW w:w="3402" w:type="dxa"/>
            <w:vAlign w:val="center"/>
          </w:tcPr>
          <w:p w14:paraId="75DB7440" w14:textId="77777777" w:rsidR="00B8768A" w:rsidRPr="00C9169D" w:rsidRDefault="00B8768A" w:rsidP="00B8768A">
            <w:pPr>
              <w:rPr>
                <w:rFonts w:cs="Times New Roman"/>
                <w:szCs w:val="18"/>
              </w:rPr>
            </w:pPr>
          </w:p>
        </w:tc>
      </w:tr>
      <w:tr w:rsidR="00B8768A" w:rsidRPr="00C9169D" w14:paraId="38DC7A6E" w14:textId="77777777" w:rsidTr="0095118D">
        <w:trPr>
          <w:trHeight w:val="200"/>
          <w:jc w:val="center"/>
        </w:trPr>
        <w:tc>
          <w:tcPr>
            <w:tcW w:w="3822" w:type="dxa"/>
            <w:gridSpan w:val="2"/>
            <w:vMerge/>
            <w:tcBorders>
              <w:bottom w:val="single" w:sz="12" w:space="0" w:color="auto"/>
            </w:tcBorders>
            <w:shd w:val="clear" w:color="auto" w:fill="D6DEEE" w:themeFill="accent5" w:themeFillTint="66"/>
            <w:vAlign w:val="center"/>
          </w:tcPr>
          <w:p w14:paraId="64593DC9" w14:textId="77777777" w:rsidR="00B8768A" w:rsidRPr="00C9169D" w:rsidRDefault="00B8768A" w:rsidP="00B8768A">
            <w:pPr>
              <w:rPr>
                <w:rFonts w:cs="Times New Roman"/>
                <w:b/>
                <w:bCs/>
                <w:szCs w:val="18"/>
              </w:rPr>
            </w:pPr>
          </w:p>
        </w:tc>
        <w:tc>
          <w:tcPr>
            <w:tcW w:w="1559" w:type="dxa"/>
            <w:vMerge/>
            <w:tcBorders>
              <w:bottom w:val="single" w:sz="12" w:space="0" w:color="auto"/>
            </w:tcBorders>
            <w:vAlign w:val="center"/>
          </w:tcPr>
          <w:p w14:paraId="4EA435A4" w14:textId="77777777" w:rsidR="00B8768A" w:rsidRPr="00C9169D" w:rsidRDefault="00B8768A" w:rsidP="00B8768A">
            <w:pPr>
              <w:jc w:val="right"/>
              <w:rPr>
                <w:rFonts w:cs="Times New Roman"/>
                <w:szCs w:val="18"/>
              </w:rPr>
            </w:pPr>
          </w:p>
        </w:tc>
        <w:tc>
          <w:tcPr>
            <w:tcW w:w="1418" w:type="dxa"/>
            <w:tcBorders>
              <w:bottom w:val="single" w:sz="12" w:space="0" w:color="auto"/>
            </w:tcBorders>
            <w:shd w:val="clear" w:color="auto" w:fill="D6DEEE" w:themeFill="accent5" w:themeFillTint="66"/>
          </w:tcPr>
          <w:p w14:paraId="0CAAA475" w14:textId="0C7439BA" w:rsidR="00B8768A" w:rsidRPr="00C9169D" w:rsidRDefault="00B8768A" w:rsidP="00B8768A">
            <w:pPr>
              <w:rPr>
                <w:rFonts w:cs="Times New Roman"/>
                <w:szCs w:val="18"/>
              </w:rPr>
            </w:pPr>
            <w:r w:rsidRPr="00C9169D">
              <w:rPr>
                <w:noProof/>
                <w:color w:val="auto"/>
                <w:sz w:val="16"/>
                <w:szCs w:val="16"/>
              </w:rPr>
              <w:t>Beneficiary No 4</w:t>
            </w:r>
          </w:p>
        </w:tc>
        <w:tc>
          <w:tcPr>
            <w:tcW w:w="3402" w:type="dxa"/>
            <w:tcBorders>
              <w:bottom w:val="single" w:sz="12" w:space="0" w:color="auto"/>
            </w:tcBorders>
            <w:vAlign w:val="center"/>
          </w:tcPr>
          <w:p w14:paraId="0973C1BF" w14:textId="77777777" w:rsidR="00B8768A" w:rsidRPr="00C9169D" w:rsidRDefault="00B8768A" w:rsidP="00B8768A">
            <w:pPr>
              <w:rPr>
                <w:rFonts w:cs="Times New Roman"/>
                <w:szCs w:val="18"/>
              </w:rPr>
            </w:pPr>
          </w:p>
        </w:tc>
      </w:tr>
      <w:tr w:rsidR="00B8768A" w:rsidRPr="00C9169D" w14:paraId="7A655C20" w14:textId="431B1374" w:rsidTr="0095118D">
        <w:trPr>
          <w:trHeight w:val="220"/>
          <w:jc w:val="center"/>
        </w:trPr>
        <w:tc>
          <w:tcPr>
            <w:tcW w:w="3822" w:type="dxa"/>
            <w:gridSpan w:val="2"/>
            <w:vMerge w:val="restart"/>
            <w:tcBorders>
              <w:top w:val="single" w:sz="12" w:space="0" w:color="auto"/>
            </w:tcBorders>
            <w:shd w:val="clear" w:color="auto" w:fill="D6DEEE" w:themeFill="accent5" w:themeFillTint="66"/>
            <w:vAlign w:val="center"/>
          </w:tcPr>
          <w:p w14:paraId="4AE774F4" w14:textId="73A44AED" w:rsidR="00B8768A" w:rsidRPr="00C9169D" w:rsidRDefault="00B8768A" w:rsidP="00B8768A">
            <w:pPr>
              <w:rPr>
                <w:rFonts w:cs="Times New Roman"/>
                <w:b/>
                <w:bCs/>
                <w:szCs w:val="18"/>
              </w:rPr>
            </w:pPr>
            <w:r w:rsidRPr="00C9169D">
              <w:rPr>
                <w:rFonts w:cs="Times New Roman"/>
                <w:b/>
                <w:bCs/>
                <w:szCs w:val="18"/>
              </w:rPr>
              <w:t>6. Duties, taxes and charges</w:t>
            </w:r>
          </w:p>
        </w:tc>
        <w:tc>
          <w:tcPr>
            <w:tcW w:w="1559" w:type="dxa"/>
            <w:vMerge w:val="restart"/>
            <w:tcBorders>
              <w:top w:val="single" w:sz="12" w:space="0" w:color="auto"/>
            </w:tcBorders>
            <w:vAlign w:val="center"/>
          </w:tcPr>
          <w:p w14:paraId="2C7EA1E3" w14:textId="4DE94B0C" w:rsidR="00B8768A" w:rsidRPr="00C9169D" w:rsidRDefault="00B8768A" w:rsidP="00B8768A">
            <w:pPr>
              <w:jc w:val="right"/>
              <w:rPr>
                <w:rFonts w:cs="Times New Roman"/>
                <w:szCs w:val="18"/>
              </w:rPr>
            </w:pPr>
          </w:p>
        </w:tc>
        <w:tc>
          <w:tcPr>
            <w:tcW w:w="1418" w:type="dxa"/>
            <w:tcBorders>
              <w:top w:val="single" w:sz="12" w:space="0" w:color="auto"/>
            </w:tcBorders>
            <w:shd w:val="clear" w:color="auto" w:fill="D6DEEE" w:themeFill="accent5" w:themeFillTint="66"/>
            <w:vAlign w:val="center"/>
          </w:tcPr>
          <w:p w14:paraId="111554DD" w14:textId="73F9BB40" w:rsidR="00B8768A" w:rsidRPr="00C9169D" w:rsidRDefault="00B8768A" w:rsidP="00B8768A">
            <w:pPr>
              <w:rPr>
                <w:rFonts w:cs="Times New Roman"/>
                <w:szCs w:val="18"/>
              </w:rPr>
            </w:pPr>
            <w:r w:rsidRPr="00C9169D">
              <w:rPr>
                <w:noProof/>
                <w:color w:val="auto"/>
                <w:sz w:val="16"/>
                <w:szCs w:val="16"/>
              </w:rPr>
              <w:t>Beneficiary No 1</w:t>
            </w:r>
          </w:p>
        </w:tc>
        <w:tc>
          <w:tcPr>
            <w:tcW w:w="3402" w:type="dxa"/>
            <w:tcBorders>
              <w:top w:val="single" w:sz="12" w:space="0" w:color="auto"/>
            </w:tcBorders>
            <w:vAlign w:val="center"/>
          </w:tcPr>
          <w:p w14:paraId="00C62AC7" w14:textId="77777777" w:rsidR="00B8768A" w:rsidRPr="00C9169D" w:rsidRDefault="00B8768A" w:rsidP="00B8768A">
            <w:pPr>
              <w:rPr>
                <w:rFonts w:cs="Times New Roman"/>
                <w:szCs w:val="18"/>
              </w:rPr>
            </w:pPr>
          </w:p>
        </w:tc>
      </w:tr>
      <w:tr w:rsidR="00B8768A" w:rsidRPr="00C9169D" w14:paraId="720A1501" w14:textId="69B522EA" w:rsidTr="0095118D">
        <w:trPr>
          <w:trHeight w:val="160"/>
          <w:jc w:val="center"/>
        </w:trPr>
        <w:tc>
          <w:tcPr>
            <w:tcW w:w="3822" w:type="dxa"/>
            <w:gridSpan w:val="2"/>
            <w:vMerge/>
            <w:shd w:val="clear" w:color="auto" w:fill="D6DEEE" w:themeFill="accent5" w:themeFillTint="66"/>
            <w:vAlign w:val="center"/>
          </w:tcPr>
          <w:p w14:paraId="4991790A" w14:textId="77777777" w:rsidR="00B8768A" w:rsidRPr="00C9169D" w:rsidRDefault="00B8768A" w:rsidP="00B8768A">
            <w:pPr>
              <w:rPr>
                <w:rFonts w:cs="Times New Roman"/>
                <w:b/>
                <w:bCs/>
                <w:szCs w:val="18"/>
              </w:rPr>
            </w:pPr>
          </w:p>
        </w:tc>
        <w:tc>
          <w:tcPr>
            <w:tcW w:w="1559" w:type="dxa"/>
            <w:vMerge/>
            <w:vAlign w:val="center"/>
          </w:tcPr>
          <w:p w14:paraId="6CDD5EE1" w14:textId="77777777" w:rsidR="00B8768A" w:rsidRPr="00C9169D" w:rsidRDefault="00B8768A" w:rsidP="00B8768A">
            <w:pPr>
              <w:jc w:val="right"/>
              <w:rPr>
                <w:rFonts w:cs="Times New Roman"/>
                <w:szCs w:val="18"/>
              </w:rPr>
            </w:pPr>
          </w:p>
        </w:tc>
        <w:tc>
          <w:tcPr>
            <w:tcW w:w="1418" w:type="dxa"/>
            <w:shd w:val="clear" w:color="auto" w:fill="D6DEEE" w:themeFill="accent5" w:themeFillTint="66"/>
          </w:tcPr>
          <w:p w14:paraId="038DCD4F" w14:textId="3F81063B" w:rsidR="00B8768A" w:rsidRPr="00C9169D" w:rsidRDefault="00B8768A" w:rsidP="00B8768A">
            <w:pPr>
              <w:rPr>
                <w:rFonts w:cs="Times New Roman"/>
                <w:szCs w:val="18"/>
              </w:rPr>
            </w:pPr>
            <w:r w:rsidRPr="00C9169D">
              <w:rPr>
                <w:noProof/>
                <w:color w:val="auto"/>
                <w:sz w:val="16"/>
                <w:szCs w:val="16"/>
              </w:rPr>
              <w:t>Beneficiary No 2</w:t>
            </w:r>
          </w:p>
        </w:tc>
        <w:tc>
          <w:tcPr>
            <w:tcW w:w="3402" w:type="dxa"/>
            <w:vAlign w:val="center"/>
          </w:tcPr>
          <w:p w14:paraId="650961D8" w14:textId="77777777" w:rsidR="00B8768A" w:rsidRPr="00C9169D" w:rsidRDefault="00B8768A" w:rsidP="00B8768A">
            <w:pPr>
              <w:rPr>
                <w:rFonts w:cs="Times New Roman"/>
                <w:szCs w:val="18"/>
              </w:rPr>
            </w:pPr>
          </w:p>
        </w:tc>
      </w:tr>
      <w:tr w:rsidR="00B8768A" w:rsidRPr="00C9169D" w14:paraId="253239BC" w14:textId="0C9532D8" w:rsidTr="0095118D">
        <w:trPr>
          <w:trHeight w:val="140"/>
          <w:jc w:val="center"/>
        </w:trPr>
        <w:tc>
          <w:tcPr>
            <w:tcW w:w="3822" w:type="dxa"/>
            <w:gridSpan w:val="2"/>
            <w:vMerge/>
            <w:shd w:val="clear" w:color="auto" w:fill="D6DEEE" w:themeFill="accent5" w:themeFillTint="66"/>
            <w:vAlign w:val="center"/>
          </w:tcPr>
          <w:p w14:paraId="75527BA1" w14:textId="77777777" w:rsidR="00B8768A" w:rsidRPr="00C9169D" w:rsidRDefault="00B8768A" w:rsidP="00B8768A">
            <w:pPr>
              <w:rPr>
                <w:rFonts w:cs="Times New Roman"/>
                <w:b/>
                <w:bCs/>
                <w:szCs w:val="18"/>
              </w:rPr>
            </w:pPr>
          </w:p>
        </w:tc>
        <w:tc>
          <w:tcPr>
            <w:tcW w:w="1559" w:type="dxa"/>
            <w:vMerge/>
            <w:vAlign w:val="center"/>
          </w:tcPr>
          <w:p w14:paraId="785DD695" w14:textId="77777777" w:rsidR="00B8768A" w:rsidRPr="00C9169D" w:rsidRDefault="00B8768A" w:rsidP="00B8768A">
            <w:pPr>
              <w:jc w:val="right"/>
              <w:rPr>
                <w:rFonts w:cs="Times New Roman"/>
                <w:szCs w:val="18"/>
              </w:rPr>
            </w:pPr>
          </w:p>
        </w:tc>
        <w:tc>
          <w:tcPr>
            <w:tcW w:w="1418" w:type="dxa"/>
            <w:shd w:val="clear" w:color="auto" w:fill="D6DEEE" w:themeFill="accent5" w:themeFillTint="66"/>
          </w:tcPr>
          <w:p w14:paraId="42FDFF26" w14:textId="4161F8F5" w:rsidR="00B8768A" w:rsidRPr="00C9169D" w:rsidRDefault="00B8768A" w:rsidP="00B8768A">
            <w:pPr>
              <w:rPr>
                <w:rFonts w:cs="Times New Roman"/>
                <w:szCs w:val="18"/>
              </w:rPr>
            </w:pPr>
            <w:r w:rsidRPr="00C9169D">
              <w:rPr>
                <w:noProof/>
                <w:color w:val="auto"/>
                <w:sz w:val="16"/>
                <w:szCs w:val="16"/>
              </w:rPr>
              <w:t>Beneficiary No 3</w:t>
            </w:r>
          </w:p>
        </w:tc>
        <w:tc>
          <w:tcPr>
            <w:tcW w:w="3402" w:type="dxa"/>
            <w:vAlign w:val="center"/>
          </w:tcPr>
          <w:p w14:paraId="52CC4CF4" w14:textId="77777777" w:rsidR="00B8768A" w:rsidRPr="00C9169D" w:rsidRDefault="00B8768A" w:rsidP="00B8768A">
            <w:pPr>
              <w:rPr>
                <w:rFonts w:cs="Times New Roman"/>
                <w:szCs w:val="18"/>
              </w:rPr>
            </w:pPr>
          </w:p>
        </w:tc>
      </w:tr>
      <w:tr w:rsidR="00B8768A" w:rsidRPr="00C9169D" w14:paraId="634AA3F3" w14:textId="6710F81A" w:rsidTr="0095118D">
        <w:trPr>
          <w:trHeight w:val="200"/>
          <w:jc w:val="center"/>
        </w:trPr>
        <w:tc>
          <w:tcPr>
            <w:tcW w:w="3822" w:type="dxa"/>
            <w:gridSpan w:val="2"/>
            <w:vMerge/>
            <w:shd w:val="clear" w:color="auto" w:fill="D6DEEE" w:themeFill="accent5" w:themeFillTint="66"/>
            <w:vAlign w:val="center"/>
          </w:tcPr>
          <w:p w14:paraId="6C2E7A29" w14:textId="77777777" w:rsidR="00B8768A" w:rsidRPr="00C9169D" w:rsidRDefault="00B8768A" w:rsidP="00B8768A">
            <w:pPr>
              <w:rPr>
                <w:rFonts w:cs="Times New Roman"/>
                <w:b/>
                <w:bCs/>
                <w:szCs w:val="18"/>
              </w:rPr>
            </w:pPr>
          </w:p>
        </w:tc>
        <w:tc>
          <w:tcPr>
            <w:tcW w:w="1559" w:type="dxa"/>
            <w:vMerge/>
            <w:vAlign w:val="center"/>
          </w:tcPr>
          <w:p w14:paraId="4E116DE1" w14:textId="77777777" w:rsidR="00B8768A" w:rsidRPr="00C9169D" w:rsidRDefault="00B8768A" w:rsidP="00B8768A">
            <w:pPr>
              <w:jc w:val="right"/>
              <w:rPr>
                <w:rFonts w:cs="Times New Roman"/>
                <w:szCs w:val="18"/>
              </w:rPr>
            </w:pPr>
          </w:p>
        </w:tc>
        <w:tc>
          <w:tcPr>
            <w:tcW w:w="1418" w:type="dxa"/>
            <w:shd w:val="clear" w:color="auto" w:fill="D6DEEE" w:themeFill="accent5" w:themeFillTint="66"/>
          </w:tcPr>
          <w:p w14:paraId="0DB13BAA" w14:textId="07BDAD39" w:rsidR="00B8768A" w:rsidRPr="00C9169D" w:rsidRDefault="00B8768A" w:rsidP="00B8768A">
            <w:pPr>
              <w:rPr>
                <w:rFonts w:cs="Times New Roman"/>
                <w:szCs w:val="18"/>
              </w:rPr>
            </w:pPr>
            <w:r w:rsidRPr="00C9169D">
              <w:rPr>
                <w:noProof/>
                <w:color w:val="auto"/>
                <w:sz w:val="16"/>
                <w:szCs w:val="16"/>
              </w:rPr>
              <w:t>Beneficiary No 4</w:t>
            </w:r>
          </w:p>
        </w:tc>
        <w:tc>
          <w:tcPr>
            <w:tcW w:w="3402" w:type="dxa"/>
            <w:vAlign w:val="center"/>
          </w:tcPr>
          <w:p w14:paraId="110AE260" w14:textId="77777777" w:rsidR="00B8768A" w:rsidRPr="00C9169D" w:rsidRDefault="00B8768A" w:rsidP="00B8768A">
            <w:pPr>
              <w:rPr>
                <w:rFonts w:cs="Times New Roman"/>
                <w:szCs w:val="18"/>
              </w:rPr>
            </w:pPr>
          </w:p>
        </w:tc>
      </w:tr>
      <w:tr w:rsidR="00E70DB7" w:rsidRPr="00C9169D" w14:paraId="73269556" w14:textId="523B8DBD" w:rsidTr="0095118D">
        <w:trPr>
          <w:jc w:val="center"/>
        </w:trPr>
        <w:tc>
          <w:tcPr>
            <w:tcW w:w="3822" w:type="dxa"/>
            <w:gridSpan w:val="2"/>
            <w:shd w:val="clear" w:color="auto" w:fill="5777BB" w:themeFill="accent5" w:themeFillShade="BF"/>
            <w:vAlign w:val="center"/>
          </w:tcPr>
          <w:p w14:paraId="032AC895" w14:textId="157E6FEF" w:rsidR="00E70DB7" w:rsidRPr="00C9169D" w:rsidRDefault="004E3419" w:rsidP="00E70DB7">
            <w:pPr>
              <w:rPr>
                <w:rFonts w:cs="Times New Roman"/>
                <w:szCs w:val="18"/>
              </w:rPr>
            </w:pPr>
            <w:bookmarkStart w:id="30" w:name="_Hlk117604947"/>
            <w:r w:rsidRPr="00C9169D">
              <w:rPr>
                <w:rFonts w:cs="Times New Roman"/>
                <w:color w:val="FFFFFF" w:themeColor="background1"/>
                <w:szCs w:val="18"/>
              </w:rPr>
              <w:t>Total estimated eligible costs declared on the basis of lump sums</w:t>
            </w:r>
            <w:bookmarkEnd w:id="30"/>
          </w:p>
        </w:tc>
        <w:tc>
          <w:tcPr>
            <w:tcW w:w="1559" w:type="dxa"/>
            <w:shd w:val="clear" w:color="auto" w:fill="D9D9D9" w:themeFill="background1" w:themeFillShade="D9"/>
            <w:vAlign w:val="center"/>
          </w:tcPr>
          <w:p w14:paraId="1B5DAA4A" w14:textId="2E1E51F9" w:rsidR="00E70DB7" w:rsidRPr="00C9169D" w:rsidRDefault="00E70DB7" w:rsidP="00E70DB7">
            <w:pPr>
              <w:jc w:val="right"/>
              <w:rPr>
                <w:rFonts w:cs="Times New Roman"/>
                <w:b/>
                <w:bCs/>
                <w:szCs w:val="18"/>
              </w:rPr>
            </w:pPr>
          </w:p>
        </w:tc>
        <w:tc>
          <w:tcPr>
            <w:tcW w:w="4820" w:type="dxa"/>
            <w:gridSpan w:val="2"/>
            <w:tcBorders>
              <w:bottom w:val="nil"/>
              <w:right w:val="nil"/>
            </w:tcBorders>
            <w:vAlign w:val="center"/>
          </w:tcPr>
          <w:p w14:paraId="51B9753C" w14:textId="77777777" w:rsidR="00E70DB7" w:rsidRPr="00C9169D" w:rsidRDefault="00E70DB7" w:rsidP="00E70DB7">
            <w:pPr>
              <w:rPr>
                <w:rFonts w:cs="Times New Roman"/>
                <w:szCs w:val="18"/>
              </w:rPr>
            </w:pPr>
          </w:p>
        </w:tc>
      </w:tr>
    </w:tbl>
    <w:p w14:paraId="513AC184" w14:textId="42B03D3D" w:rsidR="00BA404C" w:rsidRPr="003B0512" w:rsidRDefault="00D66682" w:rsidP="00BA404C">
      <w:pPr>
        <w:rPr>
          <w:rFonts w:cs="Times New Roman"/>
          <w:b/>
          <w:bCs/>
          <w:szCs w:val="18"/>
        </w:rPr>
      </w:pPr>
      <w:r w:rsidRPr="00C9169D">
        <w:rPr>
          <w:rFonts w:cs="Times New Roman"/>
          <w:b/>
          <w:bCs/>
          <w:szCs w:val="18"/>
        </w:rPr>
        <w:t xml:space="preserve">Table </w:t>
      </w:r>
      <w:r w:rsidR="00D0447A" w:rsidRPr="00C9169D">
        <w:rPr>
          <w:rFonts w:cs="Times New Roman"/>
          <w:b/>
          <w:bCs/>
          <w:szCs w:val="18"/>
        </w:rPr>
        <w:t>8</w:t>
      </w:r>
      <w:r w:rsidR="0029755D" w:rsidRPr="00C9169D">
        <w:rPr>
          <w:rFonts w:cs="Times New Roman"/>
          <w:b/>
          <w:bCs/>
          <w:szCs w:val="18"/>
        </w:rPr>
        <w:t>.X</w:t>
      </w:r>
      <w:r w:rsidRPr="00C9169D">
        <w:rPr>
          <w:rFonts w:cs="Times New Roman"/>
          <w:b/>
          <w:bCs/>
          <w:szCs w:val="18"/>
        </w:rPr>
        <w:t xml:space="preserve"> – Cost Breakdown per WP </w:t>
      </w:r>
      <w:r w:rsidRPr="00C9169D">
        <w:rPr>
          <w:rFonts w:cs="Times New Roman"/>
          <w:szCs w:val="18"/>
        </w:rPr>
        <w:t>(table to be replicated for each WP</w:t>
      </w:r>
      <w:r w:rsidR="0029755D" w:rsidRPr="00C9169D">
        <w:rPr>
          <w:rFonts w:cs="Times New Roman"/>
          <w:szCs w:val="18"/>
        </w:rPr>
        <w:t xml:space="preserve"> changing the numbering i.e. Table </w:t>
      </w:r>
      <w:r w:rsidR="00795E43" w:rsidRPr="00C9169D">
        <w:rPr>
          <w:rFonts w:cs="Times New Roman"/>
          <w:szCs w:val="18"/>
        </w:rPr>
        <w:t>8</w:t>
      </w:r>
      <w:r w:rsidR="0029755D" w:rsidRPr="00C9169D">
        <w:rPr>
          <w:rFonts w:cs="Times New Roman"/>
          <w:szCs w:val="18"/>
        </w:rPr>
        <w:t xml:space="preserve">.1 for WP 1, Table </w:t>
      </w:r>
      <w:r w:rsidR="00795E43" w:rsidRPr="00C9169D">
        <w:rPr>
          <w:rFonts w:cs="Times New Roman"/>
          <w:szCs w:val="18"/>
        </w:rPr>
        <w:t>8</w:t>
      </w:r>
      <w:r w:rsidR="0029755D" w:rsidRPr="00C9169D">
        <w:rPr>
          <w:rFonts w:cs="Times New Roman"/>
          <w:szCs w:val="18"/>
        </w:rPr>
        <w:t>.2 for WP 2, etc.</w:t>
      </w:r>
      <w:r w:rsidRPr="00C9169D">
        <w:rPr>
          <w:rFonts w:cs="Times New Roman"/>
          <w:szCs w:val="18"/>
        </w:rPr>
        <w:t>)</w:t>
      </w:r>
      <w:r w:rsidRPr="00C9169D">
        <w:rPr>
          <w:rFonts w:cs="Times New Roman"/>
          <w:b/>
          <w:bCs/>
          <w:szCs w:val="18"/>
        </w:rPr>
        <w:t>.</w:t>
      </w:r>
    </w:p>
    <w:bookmarkEnd w:id="3"/>
    <w:bookmarkEnd w:id="4"/>
    <w:bookmarkEnd w:id="5"/>
    <w:p w14:paraId="36C5EDE0" w14:textId="149FBEA5" w:rsidR="00F63334" w:rsidRPr="003B0512" w:rsidRDefault="00F63334">
      <w:pPr>
        <w:spacing w:line="240" w:lineRule="auto"/>
        <w:rPr>
          <w:rFonts w:cs="Times New Roman"/>
          <w:szCs w:val="18"/>
        </w:rPr>
      </w:pPr>
    </w:p>
    <w:sectPr w:rsidR="00F63334" w:rsidRPr="003B0512" w:rsidSect="00A73047">
      <w:headerReference w:type="even" r:id="rId18"/>
      <w:headerReference w:type="default" r:id="rId19"/>
      <w:footerReference w:type="even" r:id="rId20"/>
      <w:footerReference w:type="first" r:id="rId21"/>
      <w:type w:val="continuous"/>
      <w:pgSz w:w="11906" w:h="16838"/>
      <w:pgMar w:top="141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B4C81" w14:textId="77777777" w:rsidR="00C804C4" w:rsidRDefault="00C804C4" w:rsidP="00E65257">
      <w:pPr>
        <w:spacing w:line="240" w:lineRule="auto"/>
      </w:pPr>
      <w:r>
        <w:separator/>
      </w:r>
    </w:p>
  </w:endnote>
  <w:endnote w:type="continuationSeparator" w:id="0">
    <w:p w14:paraId="4006BF57" w14:textId="77777777" w:rsidR="00C804C4" w:rsidRDefault="00C804C4" w:rsidP="00E65257">
      <w:pPr>
        <w:spacing w:line="240" w:lineRule="auto"/>
      </w:pPr>
      <w:r>
        <w:continuationSeparator/>
      </w:r>
    </w:p>
  </w:endnote>
  <w:endnote w:type="continuationNotice" w:id="1">
    <w:p w14:paraId="093C1AFB" w14:textId="77777777" w:rsidR="00C804C4" w:rsidRDefault="00C804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gLiU">
    <w:altName w:val="Microsoft JhengHei"/>
    <w:panose1 w:val="02010609000101010101"/>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OpenSans-CondensedLight">
    <w:altName w:val="Calibri"/>
    <w:panose1 w:val="00000000000000000000"/>
    <w:charset w:val="EE"/>
    <w:family w:val="auto"/>
    <w:notTrueType/>
    <w:pitch w:val="default"/>
    <w:sig w:usb0="00000005" w:usb1="00000000" w:usb2="00000000" w:usb3="00000000" w:csb0="00000002" w:csb1="00000000"/>
  </w:font>
  <w:font w:name="Open Sans Light">
    <w:altName w:val="Segoe UI"/>
    <w:charset w:val="00"/>
    <w:family w:val="swiss"/>
    <w:pitch w:val="variable"/>
    <w:sig w:usb0="E00002EF" w:usb1="4000205B" w:usb2="00000028" w:usb3="00000000" w:csb0="0000019F" w:csb1="00000000"/>
  </w:font>
  <w:font w:name="ECSquareSansPro">
    <w:altName w:val="Calibri"/>
    <w:panose1 w:val="00000000000000000000"/>
    <w:charset w:val="00"/>
    <w:family w:val="auto"/>
    <w:notTrueType/>
    <w:pitch w:val="default"/>
    <w:sig w:usb0="00000003" w:usb1="00000000" w:usb2="00000000" w:usb3="00000000" w:csb0="00000001" w:csb1="00000000"/>
  </w:font>
  <w:font w:name="Economica">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Roboto">
    <w:altName w:val="Arial"/>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H SarabunPSK">
    <w:altName w:val="Leelawadee UI"/>
    <w:charset w:val="DE"/>
    <w:family w:val="swiss"/>
    <w:pitch w:val="variable"/>
    <w:sig w:usb0="01000003" w:usb1="00000000" w:usb2="00000000" w:usb3="00000000" w:csb0="00010111"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FrutigerNextPro-Light">
    <w:altName w:val="Cambria"/>
    <w:panose1 w:val="00000000000000000000"/>
    <w:charset w:val="4D"/>
    <w:family w:val="auto"/>
    <w:notTrueType/>
    <w:pitch w:val="default"/>
    <w:sig w:usb0="03000003" w:usb1="00000000" w:usb2="00000000" w:usb3="00000000" w:csb0="00000001" w:csb1="00000000"/>
  </w:font>
  <w:font w:name="Arial Bold">
    <w:altName w:val="Arial"/>
    <w:panose1 w:val="020B0704020202020204"/>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Arial (TT)">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quot;Courier New&quot;">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MT Std Light">
    <w:altName w:val="Century Gothic"/>
    <w:panose1 w:val="00000000000000000000"/>
    <w:charset w:val="00"/>
    <w:family w:val="swiss"/>
    <w:notTrueType/>
    <w:pitch w:val="variable"/>
    <w:sig w:usb0="00000003" w:usb1="00000001"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88AE5" w14:textId="2EC27A87" w:rsidR="00B60288" w:rsidRDefault="00D11C68" w:rsidP="00B60288">
    <w:pPr>
      <w:pStyle w:val="FNumberPages"/>
      <w:jc w:val="right"/>
    </w:pPr>
    <w:r>
      <w:rPr>
        <w:noProof/>
      </w:rPr>
      <mc:AlternateContent>
        <mc:Choice Requires="wps">
          <w:drawing>
            <wp:anchor distT="0" distB="0" distL="114300" distR="114300" simplePos="0" relativeHeight="251658246" behindDoc="0" locked="0" layoutInCell="1" allowOverlap="1" wp14:anchorId="408A3E98" wp14:editId="5E2C2C89">
              <wp:simplePos x="0" y="0"/>
              <wp:positionH relativeFrom="margin">
                <wp:posOffset>429895</wp:posOffset>
              </wp:positionH>
              <wp:positionV relativeFrom="paragraph">
                <wp:posOffset>71706</wp:posOffset>
              </wp:positionV>
              <wp:extent cx="6472555" cy="587277"/>
              <wp:effectExtent l="0" t="0" r="4445" b="3810"/>
              <wp:wrapNone/>
              <wp:docPr id="8" name="Text Box 8"/>
              <wp:cNvGraphicFramePr/>
              <a:graphic xmlns:a="http://schemas.openxmlformats.org/drawingml/2006/main">
                <a:graphicData uri="http://schemas.microsoft.com/office/word/2010/wordprocessingShape">
                  <wps:wsp>
                    <wps:cNvSpPr txBox="1"/>
                    <wps:spPr>
                      <a:xfrm>
                        <a:off x="0" y="0"/>
                        <a:ext cx="6472555" cy="587277"/>
                      </a:xfrm>
                      <a:prstGeom prst="rect">
                        <a:avLst/>
                      </a:prstGeom>
                      <a:solidFill>
                        <a:schemeClr val="lt1"/>
                      </a:solidFill>
                      <a:ln w="6350">
                        <a:noFill/>
                      </a:ln>
                    </wps:spPr>
                    <wps:txbx>
                      <w:txbxContent>
                        <w:p w14:paraId="276AE7BC" w14:textId="5589C8DE" w:rsidR="00935FCC" w:rsidRDefault="00A74F7C">
                          <w:pPr>
                            <w:rPr>
                              <w:rFonts w:cstheme="minorHAnsi"/>
                              <w:color w:val="002060"/>
                              <w:sz w:val="20"/>
                            </w:rPr>
                          </w:pPr>
                          <w:r w:rsidRPr="00A74F7C">
                            <w:rPr>
                              <w:rFonts w:cstheme="minorHAnsi"/>
                              <w:color w:val="002060"/>
                              <w:sz w:val="20"/>
                            </w:rPr>
                            <w:t>Frontex Research Grants Programme – Call for Proposals 2022/CFP/RIU/01</w:t>
                          </w:r>
                        </w:p>
                        <w:p w14:paraId="1406B33E" w14:textId="77777777" w:rsidR="00D11C68" w:rsidRPr="00D11C68" w:rsidRDefault="00D11C68" w:rsidP="00D11C68">
                          <w:pPr>
                            <w:rPr>
                              <w:color w:val="002060"/>
                            </w:rPr>
                          </w:pPr>
                          <w:r w:rsidRPr="00D11C68">
                            <w:rPr>
                              <w:color w:val="002060"/>
                            </w:rPr>
                            <w:t xml:space="preserve">Annex 4.1 - Model Grant Agreement for multi-beneficiary action </w:t>
                          </w:r>
                        </w:p>
                        <w:p w14:paraId="21EBC165" w14:textId="60170200" w:rsidR="00D11C68" w:rsidRPr="00935FCC" w:rsidRDefault="00D11C68" w:rsidP="00D11C68">
                          <w:pPr>
                            <w:rPr>
                              <w:color w:val="002060"/>
                            </w:rPr>
                          </w:pPr>
                          <w:r w:rsidRPr="00D11C68">
                            <w:rPr>
                              <w:color w:val="002060"/>
                            </w:rPr>
                            <w:t>Annex I – Description of the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A3E98" id="_x0000_t202" coordsize="21600,21600" o:spt="202" path="m,l,21600r21600,l21600,xe">
              <v:stroke joinstyle="miter"/>
              <v:path gradientshapeok="t" o:connecttype="rect"/>
            </v:shapetype>
            <v:shape id="Text Box 8" o:spid="_x0000_s1029" type="#_x0000_t202" style="position:absolute;left:0;text-align:left;margin-left:33.85pt;margin-top:5.65pt;width:509.65pt;height:46.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" fillcolor="white [3201]" stroked="f" strokeweight=".5pt">
              <v:textbox>
                <w:txbxContent>
                  <w:p w14:paraId="276AE7BC" w14:textId="5589C8DE" w:rsidR="00935FCC" w:rsidRDefault="00A74F7C">
                    <w:pPr>
                      <w:rPr>
                        <w:rFonts w:cstheme="minorHAnsi"/>
                        <w:color w:val="002060"/>
                        <w:sz w:val="20"/>
                      </w:rPr>
                    </w:pPr>
                    <w:r w:rsidRPr="00A74F7C">
                      <w:rPr>
                        <w:rFonts w:cstheme="minorHAnsi"/>
                        <w:color w:val="002060"/>
                        <w:sz w:val="20"/>
                      </w:rPr>
                      <w:t>Frontex Research Grants Programme – Call for Proposals 2022/CFP/RIU/01</w:t>
                    </w:r>
                  </w:p>
                  <w:p w14:paraId="1406B33E" w14:textId="77777777" w:rsidR="00D11C68" w:rsidRPr="00D11C68" w:rsidRDefault="00D11C68" w:rsidP="00D11C68">
                    <w:pPr>
                      <w:rPr>
                        <w:color w:val="002060"/>
                      </w:rPr>
                    </w:pPr>
                    <w:r w:rsidRPr="00D11C68">
                      <w:rPr>
                        <w:color w:val="002060"/>
                      </w:rPr>
                      <w:t xml:space="preserve">Annex 4.1 - Model Grant Agreement for multi-beneficiary action </w:t>
                    </w:r>
                  </w:p>
                  <w:p w14:paraId="21EBC165" w14:textId="60170200" w:rsidR="00D11C68" w:rsidRPr="00935FCC" w:rsidRDefault="00D11C68" w:rsidP="00D11C68">
                    <w:pPr>
                      <w:rPr>
                        <w:color w:val="002060"/>
                      </w:rPr>
                    </w:pPr>
                    <w:r w:rsidRPr="00D11C68">
                      <w:rPr>
                        <w:color w:val="002060"/>
                      </w:rPr>
                      <w:t>Annex I – Description of the Action</w:t>
                    </w:r>
                  </w:p>
                </w:txbxContent>
              </v:textbox>
              <w10:wrap anchorx="margin"/>
            </v:shape>
          </w:pict>
        </mc:Fallback>
      </mc:AlternateContent>
    </w:r>
    <w:r w:rsidR="00BA5C25">
      <w:rPr>
        <w:noProof/>
        <w:lang w:val="pl-PL" w:eastAsia="pl-PL"/>
      </w:rPr>
      <w:drawing>
        <wp:anchor distT="0" distB="0" distL="114300" distR="114300" simplePos="0" relativeHeight="251658242" behindDoc="0" locked="0" layoutInCell="1" allowOverlap="1" wp14:anchorId="5EBA900A" wp14:editId="4B48D004">
          <wp:simplePos x="0" y="0"/>
          <wp:positionH relativeFrom="page">
            <wp:posOffset>0</wp:posOffset>
          </wp:positionH>
          <wp:positionV relativeFrom="page">
            <wp:posOffset>9881928</wp:posOffset>
          </wp:positionV>
          <wp:extent cx="10723418" cy="784225"/>
          <wp:effectExtent l="0" t="0" r="1905" b="0"/>
          <wp:wrapNone/>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FnxTmplt-Footer.emf"/>
                  <pic:cNvPicPr/>
                </pic:nvPicPr>
                <pic:blipFill>
                  <a:blip r:embed="rId1">
                    <a:extLst>
                      <a:ext uri="{28A0092B-C50C-407E-A947-70E740481C1C}">
                        <a14:useLocalDpi xmlns:a14="http://schemas.microsoft.com/office/drawing/2010/main" val="0"/>
                      </a:ext>
                    </a:extLst>
                  </a:blip>
                  <a:stretch>
                    <a:fillRect/>
                  </a:stretch>
                </pic:blipFill>
                <pic:spPr>
                  <a:xfrm>
                    <a:off x="0" y="0"/>
                    <a:ext cx="10723418" cy="784225"/>
                  </a:xfrm>
                  <a:prstGeom prst="rect">
                    <a:avLst/>
                  </a:prstGeom>
                </pic:spPr>
              </pic:pic>
            </a:graphicData>
          </a:graphic>
          <wp14:sizeRelH relativeFrom="margin">
            <wp14:pctWidth>0</wp14:pctWidth>
          </wp14:sizeRelH>
          <wp14:sizeRelV relativeFrom="margin">
            <wp14:pctHeight>0</wp14:pctHeight>
          </wp14:sizeRelV>
        </wp:anchor>
      </w:drawing>
    </w:r>
    <w:r w:rsidR="00B60288">
      <w:fldChar w:fldCharType="begin"/>
    </w:r>
    <w:r w:rsidR="00B60288">
      <w:instrText xml:space="preserve"> PAGE  \* Arabic  \* MERGEFORMAT </w:instrText>
    </w:r>
    <w:r w:rsidR="00B60288">
      <w:fldChar w:fldCharType="separate"/>
    </w:r>
    <w:r w:rsidR="00B60288">
      <w:t>5</w:t>
    </w:r>
    <w:r w:rsidR="00B60288">
      <w:fldChar w:fldCharType="end"/>
    </w:r>
    <w:r w:rsidR="00B60288">
      <w:t>/</w:t>
    </w:r>
    <w:r w:rsidR="00B60288">
      <w:fldChar w:fldCharType="begin"/>
    </w:r>
    <w:r w:rsidR="00B60288">
      <w:instrText xml:space="preserve"> NUMPAGES  \# "00" \* Arabic  \* MERGEFORMAT </w:instrText>
    </w:r>
    <w:r w:rsidR="00B60288">
      <w:fldChar w:fldCharType="separate"/>
    </w:r>
    <w:r w:rsidR="00B60288">
      <w:t>15</w:t>
    </w:r>
    <w:r w:rsidR="00B60288">
      <w:fldChar w:fldCharType="end"/>
    </w:r>
  </w:p>
  <w:p w14:paraId="4A16CF5C" w14:textId="0C8A3FE9" w:rsidR="00BA5C25" w:rsidRDefault="00BA5C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70AFC" w14:textId="18D6BB9B" w:rsidR="00BA5C25" w:rsidRDefault="00AF283A" w:rsidP="00030852">
    <w:pPr>
      <w:pStyle w:val="FNumberPages"/>
      <w:jc w:val="right"/>
    </w:pPr>
    <w:r>
      <w:rPr>
        <w:noProof/>
        <w:lang w:val="pl-PL" w:eastAsia="pl-PL"/>
      </w:rPr>
      <w:drawing>
        <wp:anchor distT="0" distB="0" distL="114300" distR="114300" simplePos="0" relativeHeight="251658245" behindDoc="0" locked="0" layoutInCell="1" allowOverlap="1" wp14:anchorId="4843407C" wp14:editId="61522994">
          <wp:simplePos x="0" y="0"/>
          <wp:positionH relativeFrom="page">
            <wp:posOffset>-3589</wp:posOffset>
          </wp:positionH>
          <wp:positionV relativeFrom="page">
            <wp:posOffset>10219552</wp:posOffset>
          </wp:positionV>
          <wp:extent cx="10723418" cy="78422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FnxTmplt-Footer.emf"/>
                  <pic:cNvPicPr/>
                </pic:nvPicPr>
                <pic:blipFill>
                  <a:blip r:embed="rId1">
                    <a:extLst>
                      <a:ext uri="{28A0092B-C50C-407E-A947-70E740481C1C}">
                        <a14:useLocalDpi xmlns:a14="http://schemas.microsoft.com/office/drawing/2010/main" val="0"/>
                      </a:ext>
                    </a:extLst>
                  </a:blip>
                  <a:stretch>
                    <a:fillRect/>
                  </a:stretch>
                </pic:blipFill>
                <pic:spPr>
                  <a:xfrm>
                    <a:off x="0" y="0"/>
                    <a:ext cx="10723418" cy="784225"/>
                  </a:xfrm>
                  <a:prstGeom prst="rect">
                    <a:avLst/>
                  </a:prstGeom>
                </pic:spPr>
              </pic:pic>
            </a:graphicData>
          </a:graphic>
          <wp14:sizeRelH relativeFrom="margin">
            <wp14:pctWidth>0</wp14:pctWidth>
          </wp14:sizeRelH>
          <wp14:sizeRelV relativeFrom="margin">
            <wp14:pctHeight>0</wp14:pctHeight>
          </wp14:sizeRelV>
        </wp:anchor>
      </w:drawing>
    </w:r>
    <w:r w:rsidR="00BA5C25" w:rsidRPr="004730F5">
      <w:rPr>
        <w:b/>
        <w:noProof/>
        <w:lang w:val="pl-PL" w:eastAsia="pl-PL"/>
      </w:rPr>
      <w:drawing>
        <wp:anchor distT="0" distB="0" distL="114300" distR="114300" simplePos="0" relativeHeight="251658244" behindDoc="0" locked="0" layoutInCell="1" allowOverlap="1" wp14:anchorId="0438CDDE" wp14:editId="123E65BD">
          <wp:simplePos x="0" y="0"/>
          <wp:positionH relativeFrom="margin">
            <wp:posOffset>-1100455</wp:posOffset>
          </wp:positionH>
          <wp:positionV relativeFrom="paragraph">
            <wp:posOffset>-358914</wp:posOffset>
          </wp:positionV>
          <wp:extent cx="405130" cy="265430"/>
          <wp:effectExtent l="0" t="0" r="0" b="1270"/>
          <wp:wrapNone/>
          <wp:docPr id="143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05130" cy="265430"/>
                  </a:xfrm>
                  <a:prstGeom prst="rect">
                    <a:avLst/>
                  </a:prstGeom>
                </pic:spPr>
              </pic:pic>
            </a:graphicData>
          </a:graphic>
          <wp14:sizeRelH relativeFrom="margin">
            <wp14:pctWidth>0</wp14:pctWidth>
          </wp14:sizeRelH>
          <wp14:sizeRelV relativeFrom="margin">
            <wp14:pctHeight>0</wp14:pctHeight>
          </wp14:sizeRelV>
        </wp:anchor>
      </w:drawing>
    </w:r>
    <w:r w:rsidR="00BA5C25">
      <w:rPr>
        <w:noProof/>
        <w:lang w:val="pl-PL" w:eastAsia="pl-PL"/>
      </w:rPr>
      <mc:AlternateContent>
        <mc:Choice Requires="wps">
          <w:drawing>
            <wp:anchor distT="45720" distB="45720" distL="114300" distR="114300" simplePos="0" relativeHeight="251658243" behindDoc="0" locked="0" layoutInCell="1" allowOverlap="1" wp14:anchorId="7ED1BDF3" wp14:editId="4F711F9E">
              <wp:simplePos x="0" y="0"/>
              <wp:positionH relativeFrom="column">
                <wp:posOffset>-758190</wp:posOffset>
              </wp:positionH>
              <wp:positionV relativeFrom="paragraph">
                <wp:posOffset>-412750</wp:posOffset>
              </wp:positionV>
              <wp:extent cx="56057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404620"/>
                      </a:xfrm>
                      <a:prstGeom prst="rect">
                        <a:avLst/>
                      </a:prstGeom>
                      <a:solidFill>
                        <a:srgbClr val="FFFFFF"/>
                      </a:solidFill>
                      <a:ln w="9525">
                        <a:noFill/>
                        <a:miter lim="800000"/>
                        <a:headEnd/>
                        <a:tailEnd/>
                      </a:ln>
                    </wps:spPr>
                    <wps:txbx>
                      <w:txbxContent>
                        <w:p w14:paraId="10462857" w14:textId="77777777" w:rsidR="00BA5C25" w:rsidRPr="004730F5" w:rsidRDefault="00BA5C25" w:rsidP="007F6920">
                          <w:pPr>
                            <w:pStyle w:val="FFooterText"/>
                            <w:spacing w:line="276" w:lineRule="auto"/>
                            <w:rPr>
                              <w:sz w:val="20"/>
                              <w:szCs w:val="20"/>
                            </w:rPr>
                          </w:pPr>
                          <w:r w:rsidRPr="004730F5">
                            <w:rPr>
                              <w:sz w:val="20"/>
                              <w:szCs w:val="20"/>
                            </w:rPr>
                            <w:t>Frontex - European Border and Coast Guard Agency</w:t>
                          </w:r>
                        </w:p>
                        <w:p w14:paraId="6E864501" w14:textId="77777777" w:rsidR="00BA5C25" w:rsidRDefault="00C16975" w:rsidP="00DB6AA4">
                          <w:pPr>
                            <w:pStyle w:val="FFooterText"/>
                            <w:spacing w:line="276" w:lineRule="auto"/>
                          </w:pPr>
                          <w:hyperlink r:id="rId3" w:history="1">
                            <w:r w:rsidR="00BA5C25" w:rsidRPr="004B0F82">
                              <w:rPr>
                                <w:b w:val="0"/>
                                <w:spacing w:val="-2"/>
                                <w:sz w:val="16"/>
                                <w:szCs w:val="16"/>
                              </w:rPr>
                              <w:t>www.frontex.europa.eu</w:t>
                            </w:r>
                          </w:hyperlink>
                          <w:r w:rsidR="00BA5C25" w:rsidRPr="004B0F82">
                            <w:rPr>
                              <w:b w:val="0"/>
                              <w:spacing w:val="-2"/>
                              <w:sz w:val="16"/>
                              <w:szCs w:val="16"/>
                            </w:rPr>
                            <w:t xml:space="preserve"> | Pl. </w:t>
                          </w:r>
                          <w:r w:rsidR="00BA5C25" w:rsidRPr="004730F5">
                            <w:rPr>
                              <w:b w:val="0"/>
                              <w:spacing w:val="-2"/>
                              <w:sz w:val="16"/>
                              <w:szCs w:val="16"/>
                              <w:lang w:val="pl-PL"/>
                            </w:rPr>
                            <w:t xml:space="preserve">Europejski 6, 00-844 Warsaw, Poland | Tel. </w:t>
                          </w:r>
                          <w:r w:rsidR="00BA5C25" w:rsidRPr="004730F5">
                            <w:rPr>
                              <w:b w:val="0"/>
                              <w:spacing w:val="-2"/>
                              <w:sz w:val="16"/>
                              <w:szCs w:val="16"/>
                            </w:rPr>
                            <w:t>+48 22 205 95 00 | Fax +48 22 205 95 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ED1BDF3" id="_x0000_t202" coordsize="21600,21600" o:spt="202" path="m,l,21600r21600,l21600,xe">
              <v:stroke joinstyle="miter"/>
              <v:path gradientshapeok="t" o:connecttype="rect"/>
            </v:shapetype>
            <v:shape id="_x0000_s1030" type="#_x0000_t202" style="position:absolute;left:0;text-align:left;margin-left:-59.7pt;margin-top:-32.5pt;width:441.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" stroked="f">
              <v:textbox style="mso-fit-shape-to-text:t">
                <w:txbxContent>
                  <w:p w14:paraId="10462857" w14:textId="77777777" w:rsidR="00BA5C25" w:rsidRPr="004730F5" w:rsidRDefault="00BA5C25" w:rsidP="007F6920">
                    <w:pPr>
                      <w:pStyle w:val="FFooterText"/>
                      <w:spacing w:line="276" w:lineRule="auto"/>
                      <w:rPr>
                        <w:sz w:val="20"/>
                        <w:szCs w:val="20"/>
                      </w:rPr>
                    </w:pPr>
                    <w:r w:rsidRPr="004730F5">
                      <w:rPr>
                        <w:sz w:val="20"/>
                        <w:szCs w:val="20"/>
                      </w:rPr>
                      <w:t>Frontex - European Border and Coast Guard Agency</w:t>
                    </w:r>
                  </w:p>
                  <w:p w14:paraId="6E864501" w14:textId="77777777" w:rsidR="00BA5C25" w:rsidRDefault="00C16975" w:rsidP="00DB6AA4">
                    <w:pPr>
                      <w:pStyle w:val="FFooterText"/>
                      <w:spacing w:line="276" w:lineRule="auto"/>
                    </w:pPr>
                    <w:hyperlink r:id="rId4" w:history="1">
                      <w:r w:rsidR="00BA5C25" w:rsidRPr="004B0F82">
                        <w:rPr>
                          <w:b w:val="0"/>
                          <w:spacing w:val="-2"/>
                          <w:sz w:val="16"/>
                          <w:szCs w:val="16"/>
                        </w:rPr>
                        <w:t>www.frontex.europa.eu</w:t>
                      </w:r>
                    </w:hyperlink>
                    <w:r w:rsidR="00BA5C25" w:rsidRPr="004B0F82">
                      <w:rPr>
                        <w:b w:val="0"/>
                        <w:spacing w:val="-2"/>
                        <w:sz w:val="16"/>
                        <w:szCs w:val="16"/>
                      </w:rPr>
                      <w:t xml:space="preserve"> | Pl. </w:t>
                    </w:r>
                    <w:r w:rsidR="00BA5C25" w:rsidRPr="004730F5">
                      <w:rPr>
                        <w:b w:val="0"/>
                        <w:spacing w:val="-2"/>
                        <w:sz w:val="16"/>
                        <w:szCs w:val="16"/>
                        <w:lang w:val="pl-PL"/>
                      </w:rPr>
                      <w:t xml:space="preserve">Europejski 6, 00-844 Warsaw, Poland | Tel. </w:t>
                    </w:r>
                    <w:r w:rsidR="00BA5C25" w:rsidRPr="004730F5">
                      <w:rPr>
                        <w:b w:val="0"/>
                        <w:spacing w:val="-2"/>
                        <w:sz w:val="16"/>
                        <w:szCs w:val="16"/>
                      </w:rPr>
                      <w:t>+48 22 205 95 00 | Fax +48 22 205 95 01</w:t>
                    </w:r>
                  </w:p>
                </w:txbxContent>
              </v:textbox>
              <w10:wrap type="square"/>
            </v:shape>
          </w:pict>
        </mc:Fallback>
      </mc:AlternateContent>
    </w:r>
    <w:r w:rsidR="00BA5C25">
      <w:fldChar w:fldCharType="begin"/>
    </w:r>
    <w:r w:rsidR="00BA5C25">
      <w:instrText xml:space="preserve"> PAGE  \* Arabic  \* MERGEFORMAT </w:instrText>
    </w:r>
    <w:r w:rsidR="00BA5C25">
      <w:fldChar w:fldCharType="separate"/>
    </w:r>
    <w:r w:rsidR="00BA5C25">
      <w:rPr>
        <w:noProof/>
      </w:rPr>
      <w:t>1</w:t>
    </w:r>
    <w:r w:rsidR="00BA5C25">
      <w:fldChar w:fldCharType="end"/>
    </w:r>
    <w:r w:rsidR="00BA5C25">
      <w:t>/</w:t>
    </w:r>
    <w:r w:rsidR="00BA5C25">
      <w:fldChar w:fldCharType="begin"/>
    </w:r>
    <w:r w:rsidR="00BA5C25">
      <w:instrText xml:space="preserve"> NUMPAGES  \# "00" \* Arabic  \* MERGEFORMAT </w:instrText>
    </w:r>
    <w:r w:rsidR="00BA5C25">
      <w:fldChar w:fldCharType="separate"/>
    </w:r>
    <w:r w:rsidR="00BA5C25">
      <w:rPr>
        <w:noProof/>
      </w:rPr>
      <w:t>13</w:t>
    </w:r>
    <w:r w:rsidR="00BA5C25">
      <w:fldChar w:fldCharType="end"/>
    </w:r>
  </w:p>
  <w:p w14:paraId="333D150D" w14:textId="0DF06DCA" w:rsidR="00BA5C25" w:rsidRDefault="00BA5C25" w:rsidP="00030852">
    <w:pPr>
      <w:pStyle w:val="FNumberPages"/>
      <w:jc w:val="right"/>
    </w:pPr>
  </w:p>
  <w:p w14:paraId="495D73B5" w14:textId="6B82ED4E" w:rsidR="00BA5C25" w:rsidRDefault="00BA5C25" w:rsidP="00030852">
    <w:pPr>
      <w:pStyle w:val="Footer"/>
    </w:pPr>
  </w:p>
  <w:p w14:paraId="212CB462" w14:textId="77777777" w:rsidR="00BA5C25" w:rsidRDefault="00BA5C25" w:rsidP="003E4C39">
    <w:pPr>
      <w:pStyle w:val="Footer"/>
      <w:tabs>
        <w:tab w:val="clear" w:pos="4536"/>
        <w:tab w:val="clear" w:pos="9072"/>
        <w:tab w:val="left" w:pos="93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0359" w14:textId="77777777" w:rsidR="00A571FB" w:rsidRDefault="00A571FB">
    <w:pPr>
      <w:pStyle w:val="Footer"/>
    </w:pPr>
  </w:p>
  <w:p w14:paraId="7B933A81" w14:textId="77777777" w:rsidR="00A571FB" w:rsidRDefault="00A571FB"/>
  <w:p w14:paraId="5A386A83" w14:textId="77777777" w:rsidR="00A571FB" w:rsidRDefault="00A571FB"/>
  <w:p w14:paraId="415B02F9" w14:textId="77777777" w:rsidR="00A571FB" w:rsidRDefault="00A571F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907F" w14:textId="77777777" w:rsidR="00661C01" w:rsidRDefault="00661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2FE89" w14:textId="77777777" w:rsidR="00C804C4" w:rsidRDefault="00C804C4" w:rsidP="00E65257">
      <w:pPr>
        <w:spacing w:line="240" w:lineRule="auto"/>
      </w:pPr>
      <w:r>
        <w:separator/>
      </w:r>
    </w:p>
  </w:footnote>
  <w:footnote w:type="continuationSeparator" w:id="0">
    <w:p w14:paraId="63ECDA12" w14:textId="77777777" w:rsidR="00C804C4" w:rsidRDefault="00C804C4" w:rsidP="00E65257">
      <w:pPr>
        <w:spacing w:line="240" w:lineRule="auto"/>
      </w:pPr>
      <w:r>
        <w:continuationSeparator/>
      </w:r>
    </w:p>
  </w:footnote>
  <w:footnote w:type="continuationNotice" w:id="1">
    <w:p w14:paraId="3680C044" w14:textId="77777777" w:rsidR="00C804C4" w:rsidRDefault="00C804C4">
      <w:pPr>
        <w:spacing w:line="240" w:lineRule="auto"/>
      </w:pPr>
    </w:p>
  </w:footnote>
  <w:footnote w:id="2">
    <w:p w14:paraId="664258E8" w14:textId="77777777" w:rsidR="00D41A5D" w:rsidRPr="00C9169D" w:rsidRDefault="00D41A5D" w:rsidP="00D41A5D">
      <w:pPr>
        <w:pStyle w:val="FootnoteText"/>
      </w:pPr>
      <w:r w:rsidRPr="00C9169D">
        <w:rPr>
          <w:rStyle w:val="FootnoteReference"/>
        </w:rPr>
        <w:footnoteRef/>
      </w:r>
      <w:r w:rsidRPr="00C9169D">
        <w:t xml:space="preserve"> See some examples of EU-funded projects in the field of border security under Frontex EU Research webpage </w:t>
      </w:r>
      <w:hyperlink r:id="rId1" w:history="1">
        <w:r w:rsidRPr="00C9169D">
          <w:rPr>
            <w:rStyle w:val="Hyperlink"/>
          </w:rPr>
          <w:t>https://frontex.europa.eu/future-of-border-control/eu-research/horizon-projects/</w:t>
        </w:r>
      </w:hyperlink>
      <w:r w:rsidRPr="00C9169D">
        <w:t xml:space="preserve">. </w:t>
      </w:r>
    </w:p>
  </w:footnote>
  <w:footnote w:id="3">
    <w:p w14:paraId="06F609BB" w14:textId="4B9995C8" w:rsidR="00973021" w:rsidRPr="00C9169D" w:rsidRDefault="00973021" w:rsidP="00164DF3">
      <w:pPr>
        <w:pStyle w:val="FootnoteText"/>
      </w:pPr>
      <w:r w:rsidRPr="00C9169D">
        <w:rPr>
          <w:rStyle w:val="FootnoteReference"/>
        </w:rPr>
        <w:footnoteRef/>
      </w:r>
      <w:r w:rsidRPr="00C9169D">
        <w:t xml:space="preserve"> See definition in the Call for Proposals – </w:t>
      </w:r>
      <w:r w:rsidR="00AF3C93" w:rsidRPr="00C9169D">
        <w:t>Glossary of Terms</w:t>
      </w:r>
      <w:r w:rsidRPr="00C9169D">
        <w:t>.</w:t>
      </w:r>
    </w:p>
  </w:footnote>
  <w:footnote w:id="4">
    <w:p w14:paraId="7349F787" w14:textId="0EA333E5" w:rsidR="00651114" w:rsidRPr="00C9169D" w:rsidRDefault="00651114" w:rsidP="00164DF3">
      <w:pPr>
        <w:pStyle w:val="FootnoteText"/>
      </w:pPr>
      <w:r w:rsidRPr="00C9169D">
        <w:rPr>
          <w:rStyle w:val="FootnoteReference"/>
        </w:rPr>
        <w:footnoteRef/>
      </w:r>
      <w:r w:rsidRPr="00C9169D">
        <w:t xml:space="preserve"> Here please put only </w:t>
      </w:r>
      <w:r w:rsidR="00C96DD1" w:rsidRPr="00C9169D">
        <w:t xml:space="preserve">the deliverables abbreviated with </w:t>
      </w:r>
      <w:r w:rsidR="000C221E" w:rsidRPr="00C9169D">
        <w:t xml:space="preserve">the corresponding </w:t>
      </w:r>
      <w:r w:rsidR="00C96DD1" w:rsidRPr="00C9169D">
        <w:t xml:space="preserve">WP number and </w:t>
      </w:r>
      <w:r w:rsidRPr="00C9169D">
        <w:t>progressive number (e.g. D3.2)</w:t>
      </w:r>
      <w:r w:rsidR="00940F75" w:rsidRPr="00C9169D">
        <w:t>.</w:t>
      </w:r>
    </w:p>
  </w:footnote>
  <w:footnote w:id="5">
    <w:p w14:paraId="58A90F04" w14:textId="17B8002C" w:rsidR="00651114" w:rsidRPr="00C9169D" w:rsidRDefault="00651114" w:rsidP="00164DF3">
      <w:pPr>
        <w:pStyle w:val="FootnoteText"/>
      </w:pPr>
      <w:r w:rsidRPr="00C9169D">
        <w:rPr>
          <w:rStyle w:val="FootnoteReference"/>
        </w:rPr>
        <w:footnoteRef/>
      </w:r>
      <w:r w:rsidRPr="00C9169D">
        <w:t xml:space="preserve"> Here please put only </w:t>
      </w:r>
      <w:r w:rsidR="00C96DD1" w:rsidRPr="00C9169D">
        <w:t>the single milestone abbreviated with</w:t>
      </w:r>
      <w:r w:rsidR="000C221E" w:rsidRPr="00C9169D">
        <w:t xml:space="preserve"> the corresponding</w:t>
      </w:r>
      <w:r w:rsidR="00C96DD1" w:rsidRPr="00C9169D">
        <w:t xml:space="preserve"> </w:t>
      </w:r>
      <w:r w:rsidR="00055EDB" w:rsidRPr="00C9169D">
        <w:t xml:space="preserve">WP </w:t>
      </w:r>
      <w:r w:rsidRPr="00C9169D">
        <w:t>number (e.g. ML3)</w:t>
      </w:r>
      <w:r w:rsidR="00940F75" w:rsidRPr="00C9169D">
        <w:t>.</w:t>
      </w:r>
    </w:p>
  </w:footnote>
  <w:footnote w:id="6">
    <w:p w14:paraId="28EC2D3A" w14:textId="543EEFA8" w:rsidR="00F90DA9" w:rsidRPr="00C9169D" w:rsidRDefault="00F90DA9" w:rsidP="00164DF3">
      <w:pPr>
        <w:pStyle w:val="FootnoteText"/>
      </w:pPr>
      <w:r w:rsidRPr="00C9169D">
        <w:rPr>
          <w:rStyle w:val="FootnoteReference"/>
        </w:rPr>
        <w:footnoteRef/>
      </w:r>
      <w:r w:rsidRPr="00C9169D">
        <w:t xml:space="preserve"> See the Frascati Manual 2015 at </w:t>
      </w:r>
      <w:hyperlink r:id="rId2" w:history="1">
        <w:r w:rsidRPr="00C9169D">
          <w:rPr>
            <w:rStyle w:val="Hyperlink"/>
          </w:rPr>
          <w:t>https://www.oecd.org/sti/inno/frascati-manual.htm</w:t>
        </w:r>
      </w:hyperlink>
    </w:p>
  </w:footnote>
  <w:footnote w:id="7">
    <w:p w14:paraId="66053023" w14:textId="77777777" w:rsidR="00C55A69" w:rsidRPr="00C9169D" w:rsidRDefault="00C55A69" w:rsidP="00164DF3">
      <w:pPr>
        <w:pStyle w:val="FootnoteText"/>
      </w:pPr>
      <w:r w:rsidRPr="00C9169D">
        <w:rPr>
          <w:rStyle w:val="FootnoteReference"/>
        </w:rPr>
        <w:footnoteRef/>
      </w:r>
      <w:r w:rsidRPr="00C9169D">
        <w:t xml:space="preserve"> See the Frascati Manual 2015 at </w:t>
      </w:r>
      <w:hyperlink r:id="rId3" w:history="1">
        <w:r w:rsidRPr="00C9169D">
          <w:rPr>
            <w:rStyle w:val="Hyperlink"/>
          </w:rPr>
          <w:t>https://www.oecd.org/sti/inno/frascati-manual.htm</w:t>
        </w:r>
      </w:hyperlink>
    </w:p>
  </w:footnote>
  <w:footnote w:id="8">
    <w:p w14:paraId="1D96A14A" w14:textId="329945F1" w:rsidR="002E1D86" w:rsidRDefault="002E1D86" w:rsidP="00164DF3">
      <w:pPr>
        <w:pStyle w:val="FootnoteText"/>
      </w:pPr>
      <w:r w:rsidRPr="00C9169D">
        <w:rPr>
          <w:rStyle w:val="FootnoteReference"/>
        </w:rPr>
        <w:footnoteRef/>
      </w:r>
      <w:r w:rsidRPr="00C9169D">
        <w:t xml:space="preserve"> ISCED level 8 - See definition under this </w:t>
      </w:r>
      <w:hyperlink r:id="rId4" w:history="1">
        <w:r w:rsidRPr="00C9169D">
          <w:rPr>
            <w:rStyle w:val="Hyperlink"/>
          </w:rPr>
          <w:t>link</w:t>
        </w:r>
      </w:hyperlink>
      <w:r w:rsidRPr="00C9169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8CAD" w14:textId="77777777" w:rsidR="00BA5C25" w:rsidRDefault="00BA5C25">
    <w:pPr>
      <w:pStyle w:val="Header"/>
    </w:pPr>
  </w:p>
  <w:p w14:paraId="6E83BA5D" w14:textId="77777777" w:rsidR="00BA5C25" w:rsidRDefault="00BA5C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640E0" w14:textId="77777777" w:rsidR="00BA5C25" w:rsidRDefault="00BA5C25">
    <w:pPr>
      <w:pStyle w:val="Header"/>
    </w:pPr>
    <w:r w:rsidRPr="004730F5">
      <w:rPr>
        <w:noProof/>
        <w:lang w:val="pl-PL" w:eastAsia="pl-PL"/>
      </w:rPr>
      <mc:AlternateContent>
        <mc:Choice Requires="wps">
          <w:drawing>
            <wp:anchor distT="0" distB="0" distL="114300" distR="114300" simplePos="0" relativeHeight="251658241" behindDoc="0" locked="0" layoutInCell="1" allowOverlap="1" wp14:anchorId="1DF191A6" wp14:editId="576D47F9">
              <wp:simplePos x="0" y="0"/>
              <wp:positionH relativeFrom="column">
                <wp:posOffset>-468630</wp:posOffset>
              </wp:positionH>
              <wp:positionV relativeFrom="paragraph">
                <wp:posOffset>242037</wp:posOffset>
              </wp:positionV>
              <wp:extent cx="1759585" cy="275590"/>
              <wp:effectExtent l="0" t="0" r="0" b="0"/>
              <wp:wrapNone/>
              <wp:docPr id="1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59585" cy="275590"/>
                      </a:xfrm>
                      <a:custGeom>
                        <a:avLst/>
                        <a:gdLst>
                          <a:gd name="T0" fmla="*/ 1599 w 1870"/>
                          <a:gd name="T1" fmla="*/ 288 h 292"/>
                          <a:gd name="T2" fmla="*/ 1356 w 1870"/>
                          <a:gd name="T3" fmla="*/ 235 h 292"/>
                          <a:gd name="T4" fmla="*/ 0 w 1870"/>
                          <a:gd name="T5" fmla="*/ 26 h 292"/>
                          <a:gd name="T6" fmla="*/ 58 w 1870"/>
                          <a:gd name="T7" fmla="*/ 187 h 292"/>
                          <a:gd name="T8" fmla="*/ 58 w 1870"/>
                          <a:gd name="T9" fmla="*/ 134 h 292"/>
                          <a:gd name="T10" fmla="*/ 202 w 1870"/>
                          <a:gd name="T11" fmla="*/ 26 h 292"/>
                          <a:gd name="T12" fmla="*/ 401 w 1870"/>
                          <a:gd name="T13" fmla="*/ 194 h 292"/>
                          <a:gd name="T14" fmla="*/ 359 w 1870"/>
                          <a:gd name="T15" fmla="*/ 26 h 292"/>
                          <a:gd name="T16" fmla="*/ 296 w 1870"/>
                          <a:gd name="T17" fmla="*/ 288 h 292"/>
                          <a:gd name="T18" fmla="*/ 398 w 1870"/>
                          <a:gd name="T19" fmla="*/ 288 h 292"/>
                          <a:gd name="T20" fmla="*/ 355 w 1870"/>
                          <a:gd name="T21" fmla="*/ 153 h 292"/>
                          <a:gd name="T22" fmla="*/ 354 w 1870"/>
                          <a:gd name="T23" fmla="*/ 78 h 292"/>
                          <a:gd name="T24" fmla="*/ 632 w 1870"/>
                          <a:gd name="T25" fmla="*/ 292 h 292"/>
                          <a:gd name="T26" fmla="*/ 632 w 1870"/>
                          <a:gd name="T27" fmla="*/ 22 h 292"/>
                          <a:gd name="T28" fmla="*/ 632 w 1870"/>
                          <a:gd name="T29" fmla="*/ 292 h 292"/>
                          <a:gd name="T30" fmla="*/ 553 w 1870"/>
                          <a:gd name="T31" fmla="*/ 157 h 292"/>
                          <a:gd name="T32" fmla="*/ 711 w 1870"/>
                          <a:gd name="T33" fmla="*/ 157 h 292"/>
                          <a:gd name="T34" fmla="*/ 1053 w 1870"/>
                          <a:gd name="T35" fmla="*/ 26 h 292"/>
                          <a:gd name="T36" fmla="*/ 873 w 1870"/>
                          <a:gd name="T37" fmla="*/ 26 h 292"/>
                          <a:gd name="T38" fmla="*/ 877 w 1870"/>
                          <a:gd name="T39" fmla="*/ 288 h 292"/>
                          <a:gd name="T40" fmla="*/ 1053 w 1870"/>
                          <a:gd name="T41" fmla="*/ 288 h 292"/>
                          <a:gd name="T42" fmla="*/ 1098 w 1870"/>
                          <a:gd name="T43" fmla="*/ 26 h 292"/>
                          <a:gd name="T44" fmla="*/ 1178 w 1870"/>
                          <a:gd name="T45" fmla="*/ 288 h 292"/>
                          <a:gd name="T46" fmla="*/ 1316 w 1870"/>
                          <a:gd name="T47" fmla="*/ 79 h 292"/>
                          <a:gd name="T48" fmla="*/ 1866 w 1870"/>
                          <a:gd name="T49" fmla="*/ 26 h 292"/>
                          <a:gd name="T50" fmla="*/ 1690 w 1870"/>
                          <a:gd name="T51" fmla="*/ 26 h 292"/>
                          <a:gd name="T52" fmla="*/ 1619 w 1870"/>
                          <a:gd name="T53" fmla="*/ 288 h 292"/>
                          <a:gd name="T54" fmla="*/ 1803 w 1870"/>
                          <a:gd name="T55" fmla="*/ 288 h 292"/>
                          <a:gd name="T56" fmla="*/ 1599 w 1870"/>
                          <a:gd name="T57" fmla="*/ 26 h 292"/>
                          <a:gd name="T58" fmla="*/ 1356 w 1870"/>
                          <a:gd name="T59" fmla="*/ 26 h 292"/>
                          <a:gd name="T60" fmla="*/ 1356 w 1870"/>
                          <a:gd name="T61" fmla="*/ 79 h 292"/>
                          <a:gd name="T62" fmla="*/ 1356 w 1870"/>
                          <a:gd name="T63" fmla="*/ 79 h 292"/>
                          <a:gd name="T64" fmla="*/ 1415 w 1870"/>
                          <a:gd name="T65" fmla="*/ 101 h 292"/>
                          <a:gd name="T66" fmla="*/ 1424 w 1870"/>
                          <a:gd name="T67" fmla="*/ 98 h 292"/>
                          <a:gd name="T68" fmla="*/ 1400 w 1870"/>
                          <a:gd name="T69" fmla="*/ 71 h 292"/>
                          <a:gd name="T70" fmla="*/ 1409 w 1870"/>
                          <a:gd name="T71" fmla="*/ 68 h 292"/>
                          <a:gd name="T72" fmla="*/ 1477 w 1870"/>
                          <a:gd name="T73" fmla="*/ 90 h 292"/>
                          <a:gd name="T74" fmla="*/ 1477 w 1870"/>
                          <a:gd name="T75" fmla="*/ 53 h 292"/>
                          <a:gd name="T76" fmla="*/ 1599 w 1870"/>
                          <a:gd name="T77" fmla="*/ 131 h 292"/>
                          <a:gd name="T78" fmla="*/ 1356 w 1870"/>
                          <a:gd name="T79" fmla="*/ 131 h 292"/>
                          <a:gd name="T80" fmla="*/ 1356 w 1870"/>
                          <a:gd name="T81" fmla="*/ 184 h 292"/>
                          <a:gd name="T82" fmla="*/ 1415 w 1870"/>
                          <a:gd name="T83" fmla="*/ 206 h 292"/>
                          <a:gd name="T84" fmla="*/ 1424 w 1870"/>
                          <a:gd name="T85" fmla="*/ 203 h 292"/>
                          <a:gd name="T86" fmla="*/ 1400 w 1870"/>
                          <a:gd name="T87" fmla="*/ 176 h 292"/>
                          <a:gd name="T88" fmla="*/ 1409 w 1870"/>
                          <a:gd name="T89" fmla="*/ 173 h 292"/>
                          <a:gd name="T90" fmla="*/ 1477 w 1870"/>
                          <a:gd name="T91" fmla="*/ 195 h 292"/>
                          <a:gd name="T92" fmla="*/ 1477 w 1870"/>
                          <a:gd name="T93" fmla="*/ 157 h 292"/>
                          <a:gd name="T94" fmla="*/ 1356 w 1870"/>
                          <a:gd name="T95" fmla="*/ 18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70" h="292">
                            <a:moveTo>
                              <a:pt x="1478" y="209"/>
                            </a:moveTo>
                            <a:cubicBezTo>
                              <a:pt x="1527" y="209"/>
                              <a:pt x="1543" y="229"/>
                              <a:pt x="1599" y="235"/>
                            </a:cubicBezTo>
                            <a:cubicBezTo>
                              <a:pt x="1599" y="288"/>
                              <a:pt x="1599" y="288"/>
                              <a:pt x="1599" y="288"/>
                            </a:cubicBezTo>
                            <a:cubicBezTo>
                              <a:pt x="1540" y="283"/>
                              <a:pt x="1511" y="262"/>
                              <a:pt x="1477" y="262"/>
                            </a:cubicBezTo>
                            <a:cubicBezTo>
                              <a:pt x="1428" y="262"/>
                              <a:pt x="1424" y="281"/>
                              <a:pt x="1356" y="288"/>
                            </a:cubicBezTo>
                            <a:cubicBezTo>
                              <a:pt x="1356" y="235"/>
                              <a:pt x="1356" y="235"/>
                              <a:pt x="1356" y="235"/>
                            </a:cubicBezTo>
                            <a:cubicBezTo>
                              <a:pt x="1410" y="229"/>
                              <a:pt x="1430" y="209"/>
                              <a:pt x="1477" y="209"/>
                            </a:cubicBezTo>
                            <a:lnTo>
                              <a:pt x="1478" y="209"/>
                            </a:lnTo>
                            <a:close/>
                            <a:moveTo>
                              <a:pt x="0" y="26"/>
                            </a:moveTo>
                            <a:cubicBezTo>
                              <a:pt x="0" y="288"/>
                              <a:pt x="0" y="288"/>
                              <a:pt x="0" y="288"/>
                            </a:cubicBezTo>
                            <a:cubicBezTo>
                              <a:pt x="58" y="288"/>
                              <a:pt x="58" y="288"/>
                              <a:pt x="58" y="288"/>
                            </a:cubicBezTo>
                            <a:cubicBezTo>
                              <a:pt x="58" y="187"/>
                              <a:pt x="58" y="187"/>
                              <a:pt x="58" y="187"/>
                            </a:cubicBezTo>
                            <a:cubicBezTo>
                              <a:pt x="183" y="187"/>
                              <a:pt x="183" y="187"/>
                              <a:pt x="183" y="187"/>
                            </a:cubicBezTo>
                            <a:cubicBezTo>
                              <a:pt x="183" y="134"/>
                              <a:pt x="183" y="134"/>
                              <a:pt x="183" y="134"/>
                            </a:cubicBezTo>
                            <a:cubicBezTo>
                              <a:pt x="58" y="134"/>
                              <a:pt x="58" y="134"/>
                              <a:pt x="58" y="134"/>
                            </a:cubicBezTo>
                            <a:cubicBezTo>
                              <a:pt x="58" y="78"/>
                              <a:pt x="58" y="78"/>
                              <a:pt x="58" y="78"/>
                            </a:cubicBezTo>
                            <a:cubicBezTo>
                              <a:pt x="202" y="78"/>
                              <a:pt x="202" y="78"/>
                              <a:pt x="202" y="78"/>
                            </a:cubicBezTo>
                            <a:cubicBezTo>
                              <a:pt x="202" y="26"/>
                              <a:pt x="202" y="26"/>
                              <a:pt x="202" y="26"/>
                            </a:cubicBezTo>
                            <a:lnTo>
                              <a:pt x="0" y="26"/>
                            </a:lnTo>
                            <a:close/>
                            <a:moveTo>
                              <a:pt x="465" y="288"/>
                            </a:moveTo>
                            <a:cubicBezTo>
                              <a:pt x="401" y="194"/>
                              <a:pt x="401" y="194"/>
                              <a:pt x="401" y="194"/>
                            </a:cubicBezTo>
                            <a:cubicBezTo>
                              <a:pt x="435" y="182"/>
                              <a:pt x="458" y="156"/>
                              <a:pt x="458" y="113"/>
                            </a:cubicBezTo>
                            <a:cubicBezTo>
                              <a:pt x="458" y="112"/>
                              <a:pt x="458" y="112"/>
                              <a:pt x="458" y="112"/>
                            </a:cubicBezTo>
                            <a:cubicBezTo>
                              <a:pt x="458" y="58"/>
                              <a:pt x="420" y="26"/>
                              <a:pt x="359" y="26"/>
                            </a:cubicBezTo>
                            <a:cubicBezTo>
                              <a:pt x="238" y="26"/>
                              <a:pt x="238" y="26"/>
                              <a:pt x="238" y="26"/>
                            </a:cubicBezTo>
                            <a:cubicBezTo>
                              <a:pt x="238" y="288"/>
                              <a:pt x="238" y="288"/>
                              <a:pt x="238" y="288"/>
                            </a:cubicBezTo>
                            <a:cubicBezTo>
                              <a:pt x="296" y="288"/>
                              <a:pt x="296" y="288"/>
                              <a:pt x="296" y="288"/>
                            </a:cubicBezTo>
                            <a:cubicBezTo>
                              <a:pt x="296" y="204"/>
                              <a:pt x="296" y="204"/>
                              <a:pt x="296" y="204"/>
                            </a:cubicBezTo>
                            <a:cubicBezTo>
                              <a:pt x="342" y="204"/>
                              <a:pt x="342" y="204"/>
                              <a:pt x="342" y="204"/>
                            </a:cubicBezTo>
                            <a:cubicBezTo>
                              <a:pt x="398" y="288"/>
                              <a:pt x="398" y="288"/>
                              <a:pt x="398" y="288"/>
                            </a:cubicBezTo>
                            <a:lnTo>
                              <a:pt x="465" y="288"/>
                            </a:lnTo>
                            <a:close/>
                            <a:moveTo>
                              <a:pt x="399" y="116"/>
                            </a:moveTo>
                            <a:cubicBezTo>
                              <a:pt x="399" y="138"/>
                              <a:pt x="383" y="153"/>
                              <a:pt x="355" y="153"/>
                            </a:cubicBezTo>
                            <a:cubicBezTo>
                              <a:pt x="296" y="153"/>
                              <a:pt x="296" y="153"/>
                              <a:pt x="296" y="153"/>
                            </a:cubicBezTo>
                            <a:cubicBezTo>
                              <a:pt x="296" y="78"/>
                              <a:pt x="296" y="78"/>
                              <a:pt x="296" y="78"/>
                            </a:cubicBezTo>
                            <a:cubicBezTo>
                              <a:pt x="354" y="78"/>
                              <a:pt x="354" y="78"/>
                              <a:pt x="354" y="78"/>
                            </a:cubicBezTo>
                            <a:cubicBezTo>
                              <a:pt x="382" y="78"/>
                              <a:pt x="399" y="91"/>
                              <a:pt x="399" y="115"/>
                            </a:cubicBezTo>
                            <a:lnTo>
                              <a:pt x="399" y="116"/>
                            </a:lnTo>
                            <a:close/>
                            <a:moveTo>
                              <a:pt x="632" y="292"/>
                            </a:moveTo>
                            <a:cubicBezTo>
                              <a:pt x="712" y="292"/>
                              <a:pt x="771" y="231"/>
                              <a:pt x="771" y="157"/>
                            </a:cubicBezTo>
                            <a:cubicBezTo>
                              <a:pt x="771" y="156"/>
                              <a:pt x="771" y="156"/>
                              <a:pt x="771" y="156"/>
                            </a:cubicBezTo>
                            <a:cubicBezTo>
                              <a:pt x="771" y="82"/>
                              <a:pt x="713" y="22"/>
                              <a:pt x="632" y="22"/>
                            </a:cubicBezTo>
                            <a:cubicBezTo>
                              <a:pt x="551" y="22"/>
                              <a:pt x="493" y="83"/>
                              <a:pt x="493" y="157"/>
                            </a:cubicBezTo>
                            <a:cubicBezTo>
                              <a:pt x="493" y="158"/>
                              <a:pt x="493" y="158"/>
                              <a:pt x="493" y="158"/>
                            </a:cubicBezTo>
                            <a:cubicBezTo>
                              <a:pt x="493" y="232"/>
                              <a:pt x="551" y="292"/>
                              <a:pt x="632" y="292"/>
                            </a:cubicBezTo>
                            <a:moveTo>
                              <a:pt x="711" y="158"/>
                            </a:moveTo>
                            <a:cubicBezTo>
                              <a:pt x="711" y="203"/>
                              <a:pt x="679" y="239"/>
                              <a:pt x="632" y="239"/>
                            </a:cubicBezTo>
                            <a:cubicBezTo>
                              <a:pt x="586" y="239"/>
                              <a:pt x="553" y="202"/>
                              <a:pt x="553" y="157"/>
                            </a:cubicBezTo>
                            <a:cubicBezTo>
                              <a:pt x="553" y="156"/>
                              <a:pt x="553" y="156"/>
                              <a:pt x="553" y="156"/>
                            </a:cubicBezTo>
                            <a:cubicBezTo>
                              <a:pt x="553" y="111"/>
                              <a:pt x="585" y="75"/>
                              <a:pt x="632" y="75"/>
                            </a:cubicBezTo>
                            <a:cubicBezTo>
                              <a:pt x="678" y="75"/>
                              <a:pt x="711" y="112"/>
                              <a:pt x="711" y="157"/>
                            </a:cubicBezTo>
                            <a:lnTo>
                              <a:pt x="711" y="158"/>
                            </a:lnTo>
                            <a:close/>
                            <a:moveTo>
                              <a:pt x="1053" y="288"/>
                            </a:moveTo>
                            <a:cubicBezTo>
                              <a:pt x="1053" y="26"/>
                              <a:pt x="1053" y="26"/>
                              <a:pt x="1053" y="26"/>
                            </a:cubicBezTo>
                            <a:cubicBezTo>
                              <a:pt x="996" y="26"/>
                              <a:pt x="996" y="26"/>
                              <a:pt x="996" y="26"/>
                            </a:cubicBezTo>
                            <a:cubicBezTo>
                              <a:pt x="996" y="187"/>
                              <a:pt x="996" y="187"/>
                              <a:pt x="996" y="187"/>
                            </a:cubicBezTo>
                            <a:cubicBezTo>
                              <a:pt x="873" y="26"/>
                              <a:pt x="873" y="26"/>
                              <a:pt x="873" y="26"/>
                            </a:cubicBezTo>
                            <a:cubicBezTo>
                              <a:pt x="820" y="26"/>
                              <a:pt x="820" y="26"/>
                              <a:pt x="820" y="26"/>
                            </a:cubicBezTo>
                            <a:cubicBezTo>
                              <a:pt x="820" y="288"/>
                              <a:pt x="820" y="288"/>
                              <a:pt x="820" y="288"/>
                            </a:cubicBezTo>
                            <a:cubicBezTo>
                              <a:pt x="877" y="288"/>
                              <a:pt x="877" y="288"/>
                              <a:pt x="877" y="288"/>
                            </a:cubicBezTo>
                            <a:cubicBezTo>
                              <a:pt x="877" y="121"/>
                              <a:pt x="877" y="121"/>
                              <a:pt x="877" y="121"/>
                            </a:cubicBezTo>
                            <a:cubicBezTo>
                              <a:pt x="1004" y="288"/>
                              <a:pt x="1004" y="288"/>
                              <a:pt x="1004" y="288"/>
                            </a:cubicBezTo>
                            <a:lnTo>
                              <a:pt x="1053" y="288"/>
                            </a:lnTo>
                            <a:close/>
                            <a:moveTo>
                              <a:pt x="1316" y="79"/>
                            </a:moveTo>
                            <a:cubicBezTo>
                              <a:pt x="1316" y="26"/>
                              <a:pt x="1316" y="26"/>
                              <a:pt x="1316" y="26"/>
                            </a:cubicBezTo>
                            <a:cubicBezTo>
                              <a:pt x="1098" y="26"/>
                              <a:pt x="1098" y="26"/>
                              <a:pt x="1098" y="26"/>
                            </a:cubicBezTo>
                            <a:cubicBezTo>
                              <a:pt x="1098" y="79"/>
                              <a:pt x="1098" y="79"/>
                              <a:pt x="1098" y="79"/>
                            </a:cubicBezTo>
                            <a:cubicBezTo>
                              <a:pt x="1178" y="79"/>
                              <a:pt x="1178" y="79"/>
                              <a:pt x="1178" y="79"/>
                            </a:cubicBezTo>
                            <a:cubicBezTo>
                              <a:pt x="1178" y="288"/>
                              <a:pt x="1178" y="288"/>
                              <a:pt x="1178" y="288"/>
                            </a:cubicBezTo>
                            <a:cubicBezTo>
                              <a:pt x="1236" y="288"/>
                              <a:pt x="1236" y="288"/>
                              <a:pt x="1236" y="288"/>
                            </a:cubicBezTo>
                            <a:cubicBezTo>
                              <a:pt x="1236" y="79"/>
                              <a:pt x="1236" y="79"/>
                              <a:pt x="1236" y="79"/>
                            </a:cubicBezTo>
                            <a:lnTo>
                              <a:pt x="1316" y="79"/>
                            </a:lnTo>
                            <a:close/>
                            <a:moveTo>
                              <a:pt x="1870" y="288"/>
                            </a:moveTo>
                            <a:cubicBezTo>
                              <a:pt x="1779" y="154"/>
                              <a:pt x="1779" y="154"/>
                              <a:pt x="1779" y="154"/>
                            </a:cubicBezTo>
                            <a:cubicBezTo>
                              <a:pt x="1866" y="26"/>
                              <a:pt x="1866" y="26"/>
                              <a:pt x="1866" y="26"/>
                            </a:cubicBezTo>
                            <a:cubicBezTo>
                              <a:pt x="1801" y="26"/>
                              <a:pt x="1801" y="26"/>
                              <a:pt x="1801" y="26"/>
                            </a:cubicBezTo>
                            <a:cubicBezTo>
                              <a:pt x="1749" y="110"/>
                              <a:pt x="1749" y="110"/>
                              <a:pt x="1749" y="110"/>
                            </a:cubicBezTo>
                            <a:cubicBezTo>
                              <a:pt x="1690" y="26"/>
                              <a:pt x="1690" y="26"/>
                              <a:pt x="1690" y="26"/>
                            </a:cubicBezTo>
                            <a:cubicBezTo>
                              <a:pt x="1623" y="26"/>
                              <a:pt x="1623" y="26"/>
                              <a:pt x="1623" y="26"/>
                            </a:cubicBezTo>
                            <a:cubicBezTo>
                              <a:pt x="1710" y="155"/>
                              <a:pt x="1710" y="155"/>
                              <a:pt x="1710" y="155"/>
                            </a:cubicBezTo>
                            <a:cubicBezTo>
                              <a:pt x="1619" y="288"/>
                              <a:pt x="1619" y="288"/>
                              <a:pt x="1619" y="288"/>
                            </a:cubicBezTo>
                            <a:cubicBezTo>
                              <a:pt x="1685" y="288"/>
                              <a:pt x="1685" y="288"/>
                              <a:pt x="1685" y="288"/>
                            </a:cubicBezTo>
                            <a:cubicBezTo>
                              <a:pt x="1748" y="198"/>
                              <a:pt x="1748" y="198"/>
                              <a:pt x="1748" y="198"/>
                            </a:cubicBezTo>
                            <a:cubicBezTo>
                              <a:pt x="1803" y="288"/>
                              <a:pt x="1803" y="288"/>
                              <a:pt x="1803" y="288"/>
                            </a:cubicBezTo>
                            <a:lnTo>
                              <a:pt x="1870" y="288"/>
                            </a:lnTo>
                            <a:close/>
                            <a:moveTo>
                              <a:pt x="1599" y="79"/>
                            </a:moveTo>
                            <a:cubicBezTo>
                              <a:pt x="1599" y="26"/>
                              <a:pt x="1599" y="26"/>
                              <a:pt x="1599" y="26"/>
                            </a:cubicBezTo>
                            <a:cubicBezTo>
                              <a:pt x="1543" y="19"/>
                              <a:pt x="1527" y="0"/>
                              <a:pt x="1478" y="0"/>
                            </a:cubicBezTo>
                            <a:cubicBezTo>
                              <a:pt x="1477" y="0"/>
                              <a:pt x="1477" y="0"/>
                              <a:pt x="1477" y="0"/>
                            </a:cubicBezTo>
                            <a:cubicBezTo>
                              <a:pt x="1430" y="0"/>
                              <a:pt x="1410" y="20"/>
                              <a:pt x="1356" y="26"/>
                            </a:cubicBezTo>
                            <a:cubicBezTo>
                              <a:pt x="1356" y="79"/>
                              <a:pt x="1356" y="79"/>
                              <a:pt x="1356" y="79"/>
                            </a:cubicBezTo>
                            <a:cubicBezTo>
                              <a:pt x="1356" y="79"/>
                              <a:pt x="1356" y="79"/>
                              <a:pt x="1356" y="79"/>
                            </a:cubicBezTo>
                            <a:cubicBezTo>
                              <a:pt x="1356" y="79"/>
                              <a:pt x="1356" y="79"/>
                              <a:pt x="1356" y="79"/>
                            </a:cubicBezTo>
                            <a:cubicBezTo>
                              <a:pt x="1356" y="79"/>
                              <a:pt x="1356" y="79"/>
                              <a:pt x="1356" y="79"/>
                            </a:cubicBezTo>
                            <a:cubicBezTo>
                              <a:pt x="1356" y="79"/>
                              <a:pt x="1356" y="79"/>
                              <a:pt x="1356" y="79"/>
                            </a:cubicBezTo>
                            <a:cubicBezTo>
                              <a:pt x="1356" y="79"/>
                              <a:pt x="1356" y="79"/>
                              <a:pt x="1356" y="79"/>
                            </a:cubicBezTo>
                            <a:cubicBezTo>
                              <a:pt x="1406" y="104"/>
                              <a:pt x="1406" y="104"/>
                              <a:pt x="1406" y="104"/>
                            </a:cubicBezTo>
                            <a:cubicBezTo>
                              <a:pt x="1407" y="104"/>
                              <a:pt x="1409" y="103"/>
                              <a:pt x="1411" y="103"/>
                            </a:cubicBezTo>
                            <a:cubicBezTo>
                              <a:pt x="1412" y="102"/>
                              <a:pt x="1413" y="102"/>
                              <a:pt x="1415" y="101"/>
                            </a:cubicBezTo>
                            <a:cubicBezTo>
                              <a:pt x="1368" y="78"/>
                              <a:pt x="1368" y="78"/>
                              <a:pt x="1368" y="78"/>
                            </a:cubicBezTo>
                            <a:cubicBezTo>
                              <a:pt x="1372" y="77"/>
                              <a:pt x="1376" y="76"/>
                              <a:pt x="1379" y="76"/>
                            </a:cubicBezTo>
                            <a:cubicBezTo>
                              <a:pt x="1424" y="98"/>
                              <a:pt x="1424" y="98"/>
                              <a:pt x="1424" y="98"/>
                            </a:cubicBezTo>
                            <a:cubicBezTo>
                              <a:pt x="1427" y="98"/>
                              <a:pt x="1430" y="97"/>
                              <a:pt x="1434" y="96"/>
                            </a:cubicBezTo>
                            <a:cubicBezTo>
                              <a:pt x="1390" y="74"/>
                              <a:pt x="1390" y="74"/>
                              <a:pt x="1390" y="74"/>
                            </a:cubicBezTo>
                            <a:cubicBezTo>
                              <a:pt x="1393" y="73"/>
                              <a:pt x="1397" y="72"/>
                              <a:pt x="1400" y="71"/>
                            </a:cubicBezTo>
                            <a:cubicBezTo>
                              <a:pt x="1444" y="93"/>
                              <a:pt x="1444" y="93"/>
                              <a:pt x="1444" y="93"/>
                            </a:cubicBezTo>
                            <a:cubicBezTo>
                              <a:pt x="1447" y="93"/>
                              <a:pt x="1451" y="92"/>
                              <a:pt x="1455" y="92"/>
                            </a:cubicBezTo>
                            <a:cubicBezTo>
                              <a:pt x="1409" y="68"/>
                              <a:pt x="1409" y="68"/>
                              <a:pt x="1409" y="68"/>
                            </a:cubicBezTo>
                            <a:cubicBezTo>
                              <a:pt x="1412" y="67"/>
                              <a:pt x="1415" y="66"/>
                              <a:pt x="1418" y="65"/>
                            </a:cubicBezTo>
                            <a:cubicBezTo>
                              <a:pt x="1468" y="90"/>
                              <a:pt x="1468" y="90"/>
                              <a:pt x="1468" y="90"/>
                            </a:cubicBezTo>
                            <a:cubicBezTo>
                              <a:pt x="1471" y="90"/>
                              <a:pt x="1474" y="90"/>
                              <a:pt x="1477" y="90"/>
                            </a:cubicBezTo>
                            <a:cubicBezTo>
                              <a:pt x="1479" y="90"/>
                              <a:pt x="1481" y="90"/>
                              <a:pt x="1482" y="90"/>
                            </a:cubicBezTo>
                            <a:cubicBezTo>
                              <a:pt x="1427" y="62"/>
                              <a:pt x="1427" y="62"/>
                              <a:pt x="1427" y="62"/>
                            </a:cubicBezTo>
                            <a:cubicBezTo>
                              <a:pt x="1441" y="57"/>
                              <a:pt x="1455" y="53"/>
                              <a:pt x="1477" y="53"/>
                            </a:cubicBezTo>
                            <a:cubicBezTo>
                              <a:pt x="1511" y="53"/>
                              <a:pt x="1540" y="74"/>
                              <a:pt x="1599" y="79"/>
                            </a:cubicBezTo>
                            <a:close/>
                            <a:moveTo>
                              <a:pt x="1599" y="184"/>
                            </a:moveTo>
                            <a:cubicBezTo>
                              <a:pt x="1599" y="131"/>
                              <a:pt x="1599" y="131"/>
                              <a:pt x="1599" y="131"/>
                            </a:cubicBezTo>
                            <a:cubicBezTo>
                              <a:pt x="1543" y="124"/>
                              <a:pt x="1527" y="104"/>
                              <a:pt x="1478" y="104"/>
                            </a:cubicBezTo>
                            <a:cubicBezTo>
                              <a:pt x="1477" y="104"/>
                              <a:pt x="1477" y="104"/>
                              <a:pt x="1477" y="104"/>
                            </a:cubicBezTo>
                            <a:cubicBezTo>
                              <a:pt x="1430" y="104"/>
                              <a:pt x="1410" y="124"/>
                              <a:pt x="1356" y="131"/>
                            </a:cubicBezTo>
                            <a:cubicBezTo>
                              <a:pt x="1356" y="184"/>
                              <a:pt x="1356" y="184"/>
                              <a:pt x="1356" y="184"/>
                            </a:cubicBezTo>
                            <a:cubicBezTo>
                              <a:pt x="1356" y="184"/>
                              <a:pt x="1356" y="184"/>
                              <a:pt x="1356" y="184"/>
                            </a:cubicBezTo>
                            <a:cubicBezTo>
                              <a:pt x="1356" y="184"/>
                              <a:pt x="1356" y="184"/>
                              <a:pt x="1356" y="184"/>
                            </a:cubicBezTo>
                            <a:cubicBezTo>
                              <a:pt x="1406" y="209"/>
                              <a:pt x="1406" y="209"/>
                              <a:pt x="1406" y="209"/>
                            </a:cubicBezTo>
                            <a:cubicBezTo>
                              <a:pt x="1407" y="208"/>
                              <a:pt x="1409" y="208"/>
                              <a:pt x="1411" y="207"/>
                            </a:cubicBezTo>
                            <a:cubicBezTo>
                              <a:pt x="1412" y="207"/>
                              <a:pt x="1413" y="206"/>
                              <a:pt x="1415" y="206"/>
                            </a:cubicBezTo>
                            <a:cubicBezTo>
                              <a:pt x="1368" y="182"/>
                              <a:pt x="1368" y="182"/>
                              <a:pt x="1368" y="182"/>
                            </a:cubicBezTo>
                            <a:cubicBezTo>
                              <a:pt x="1372" y="182"/>
                              <a:pt x="1376" y="181"/>
                              <a:pt x="1379" y="180"/>
                            </a:cubicBezTo>
                            <a:cubicBezTo>
                              <a:pt x="1424" y="203"/>
                              <a:pt x="1424" y="203"/>
                              <a:pt x="1424" y="203"/>
                            </a:cubicBezTo>
                            <a:cubicBezTo>
                              <a:pt x="1427" y="202"/>
                              <a:pt x="1430" y="201"/>
                              <a:pt x="1434" y="200"/>
                            </a:cubicBezTo>
                            <a:cubicBezTo>
                              <a:pt x="1390" y="178"/>
                              <a:pt x="1390" y="178"/>
                              <a:pt x="1390" y="178"/>
                            </a:cubicBezTo>
                            <a:cubicBezTo>
                              <a:pt x="1393" y="177"/>
                              <a:pt x="1397" y="177"/>
                              <a:pt x="1400" y="176"/>
                            </a:cubicBezTo>
                            <a:cubicBezTo>
                              <a:pt x="1444" y="198"/>
                              <a:pt x="1444" y="198"/>
                              <a:pt x="1444" y="198"/>
                            </a:cubicBezTo>
                            <a:cubicBezTo>
                              <a:pt x="1447" y="197"/>
                              <a:pt x="1451" y="197"/>
                              <a:pt x="1455" y="196"/>
                            </a:cubicBezTo>
                            <a:cubicBezTo>
                              <a:pt x="1409" y="173"/>
                              <a:pt x="1409" y="173"/>
                              <a:pt x="1409" y="173"/>
                            </a:cubicBezTo>
                            <a:cubicBezTo>
                              <a:pt x="1412" y="172"/>
                              <a:pt x="1415" y="171"/>
                              <a:pt x="1418" y="170"/>
                            </a:cubicBezTo>
                            <a:cubicBezTo>
                              <a:pt x="1468" y="195"/>
                              <a:pt x="1468" y="195"/>
                              <a:pt x="1468" y="195"/>
                            </a:cubicBezTo>
                            <a:cubicBezTo>
                              <a:pt x="1471" y="195"/>
                              <a:pt x="1474" y="195"/>
                              <a:pt x="1477" y="195"/>
                            </a:cubicBezTo>
                            <a:cubicBezTo>
                              <a:pt x="1479" y="195"/>
                              <a:pt x="1481" y="195"/>
                              <a:pt x="1482" y="195"/>
                            </a:cubicBezTo>
                            <a:cubicBezTo>
                              <a:pt x="1427" y="167"/>
                              <a:pt x="1427" y="167"/>
                              <a:pt x="1427" y="167"/>
                            </a:cubicBezTo>
                            <a:cubicBezTo>
                              <a:pt x="1441" y="162"/>
                              <a:pt x="1455" y="157"/>
                              <a:pt x="1477" y="157"/>
                            </a:cubicBezTo>
                            <a:cubicBezTo>
                              <a:pt x="1511" y="157"/>
                              <a:pt x="1540" y="179"/>
                              <a:pt x="1599" y="184"/>
                            </a:cubicBezTo>
                            <a:close/>
                            <a:moveTo>
                              <a:pt x="1356" y="184"/>
                            </a:moveTo>
                            <a:cubicBezTo>
                              <a:pt x="1356" y="184"/>
                              <a:pt x="1356" y="184"/>
                              <a:pt x="1356" y="184"/>
                            </a:cubicBezTo>
                            <a:cubicBezTo>
                              <a:pt x="1356" y="184"/>
                              <a:pt x="1356" y="184"/>
                              <a:pt x="1356" y="184"/>
                            </a:cubicBezTo>
                            <a:close/>
                          </a:path>
                        </a:pathLst>
                      </a:custGeom>
                      <a:solidFill>
                        <a:srgbClr val="003399"/>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35D84634" id="Freeform 11" o:spid="_x0000_s1026" style="position:absolute;margin-left:-36.9pt;margin-top:19.05pt;width:138.55pt;height:21.7pt;z-index:251658241;visibility:visible;mso-wrap-style:square;mso-wrap-distance-left:9pt;mso-wrap-distance-top:0;mso-wrap-distance-right:9pt;mso-wrap-distance-bottom:0;mso-position-horizontal:absolute;mso-position-horizontal-relative:text;mso-position-vertical:absolute;mso-position-vertical-relative:text;v-text-anchor:top" coordsize="187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" path="m1478,209v49,,65,20,121,26c1599,288,1599,288,1599,288v-59,-5,-88,-26,-122,-26c1428,262,1424,281,1356,288v,-53,,-53,,-53c1410,229,1430,209,1477,209r1,xm,26c,288,,288,,288v58,,58,,58,c58,187,58,187,58,187v125,,125,,125,c183,134,183,134,183,134v-125,,-125,,-125,c58,78,58,78,58,78v144,,144,,144,c202,26,202,26,202,26l,26xm465,288c401,194,401,194,401,194v34,-12,57,-38,57,-81c458,112,458,112,458,112,458,58,420,26,359,26v-121,,-121,,-121,c238,288,238,288,238,288v58,,58,,58,c296,204,296,204,296,204v46,,46,,46,c398,288,398,288,398,288r67,xm399,116v,22,-16,37,-44,37c296,153,296,153,296,153v,-75,,-75,,-75c354,78,354,78,354,78v28,,45,13,45,37l399,116xm632,292v80,,139,-61,139,-135c771,156,771,156,771,156,771,82,713,22,632,22,551,22,493,83,493,157v,1,,1,,1c493,232,551,292,632,292m711,158v,45,-32,81,-79,81c586,239,553,202,553,157v,-1,,-1,,-1c553,111,585,75,632,75v46,,79,37,79,82l711,158xm1053,288v,-262,,-262,,-262c996,26,996,26,996,26v,161,,161,,161c873,26,873,26,873,26v-53,,-53,,-53,c820,288,820,288,820,288v57,,57,,57,c877,121,877,121,877,121v127,167,127,167,127,167l1053,288xm1316,79v,-53,,-53,,-53c1098,26,1098,26,1098,26v,53,,53,,53c1178,79,1178,79,1178,79v,209,,209,,209c1236,288,1236,288,1236,288v,-209,,-209,,-209l1316,79xm1870,288c1779,154,1779,154,1779,154,1866,26,1866,26,1866,26v-65,,-65,,-65,c1749,110,1749,110,1749,110,1690,26,1690,26,1690,26v-67,,-67,,-67,c1710,155,1710,155,1710,155v-91,133,-91,133,-91,133c1685,288,1685,288,1685,288v63,-90,63,-90,63,-90c1803,288,1803,288,1803,288r67,xm1599,79v,-53,,-53,,-53c1543,19,1527,,1478,v-1,,-1,,-1,c1430,,1410,20,1356,26v,53,,53,,53c1356,79,1356,79,1356,79v,,,,,c1356,79,1356,79,1356,79v,,,,,c1356,79,1356,79,1356,79v50,25,50,25,50,25c1407,104,1409,103,1411,103v1,-1,2,-1,4,-2c1368,78,1368,78,1368,78v4,-1,8,-2,11,-2c1424,98,1424,98,1424,98v3,,6,-1,10,-2c1390,74,1390,74,1390,74v3,-1,7,-2,10,-3c1444,93,1444,93,1444,93v3,,7,-1,11,-1c1409,68,1409,68,1409,68v3,-1,6,-2,9,-3c1468,90,1468,90,1468,90v3,,6,,9,c1479,90,1481,90,1482,90,1427,62,1427,62,1427,62v14,-5,28,-9,50,-9c1511,53,1540,74,1599,79xm1599,184v,-53,,-53,,-53c1543,124,1527,104,1478,104v-1,,-1,,-1,c1430,104,1410,124,1356,131v,53,,53,,53c1356,184,1356,184,1356,184v,,,,,c1406,209,1406,209,1406,209v1,-1,3,-1,5,-2c1412,207,1413,206,1415,206v-47,-24,-47,-24,-47,-24c1372,182,1376,181,1379,180v45,23,45,23,45,23c1427,202,1430,201,1434,200v-44,-22,-44,-22,-44,-22c1393,177,1397,177,1400,176v44,22,44,22,44,22c1447,197,1451,197,1455,196v-46,-23,-46,-23,-46,-23c1412,172,1415,171,1418,170v50,25,50,25,50,25c1471,195,1474,195,1477,195v2,,4,,5,c1427,167,1427,167,1427,167v14,-5,28,-10,50,-10c1511,157,1540,179,1599,184xm1356,184v,,,,,c1356,184,1356,184,1356,184xe" fillcolor="#039" stroked="f">
              <v:path arrowok="t" o:connecttype="custom" o:connectlocs="1504586,271815;1275934,221793;0,24539;54575,176491;54575,126469;190073,24539;377323,183097;337803,24539;278523,271815;374500,271815;334039,144402;333098,73617;594683,275590;594683,20764;594683,275590;520348,148177;669019,148177;990825,24539;821453,24539;825217,271815;990825,271815;1033168,24539;1108444,271815;1238296,74560;1755821,24539;1590213,24539;1523405,271815;1696541,271815;1504586,24539;1275934,24539;1275934,74560;1275934,74560;1331451,95324;1339919,92493;1317336,67010;1325805,64178;1389790,84942;1389790,50021;1504586,123638;1275934,123638;1275934,173659;1331451,194423;1339919,191592;1317336,166109;1325805,163278;1389790,184041;1389790,148177;1275934,173659" o:connectangles="0,0,0,0,0,0,0,0,0,0,0,0,0,0,0,0,0,0,0,0,0,0,0,0,0,0,0,0,0,0,0,0,0,0,0,0,0,0,0,0,0,0,0,0,0,0,0,0"/>
              <o:lock v:ext="edit" verticies="t"/>
            </v:shape>
          </w:pict>
        </mc:Fallback>
      </mc:AlternateContent>
    </w:r>
    <w:r>
      <w:rPr>
        <w:noProof/>
        <w:lang w:val="pl-PL" w:eastAsia="pl-PL"/>
      </w:rPr>
      <w:drawing>
        <wp:anchor distT="0" distB="0" distL="114300" distR="114300" simplePos="0" relativeHeight="251658240" behindDoc="1" locked="1" layoutInCell="1" allowOverlap="1" wp14:anchorId="166EFDEA" wp14:editId="3B0FC769">
          <wp:simplePos x="0" y="0"/>
          <wp:positionH relativeFrom="page">
            <wp:posOffset>0</wp:posOffset>
          </wp:positionH>
          <wp:positionV relativeFrom="page">
            <wp:posOffset>3496310</wp:posOffset>
          </wp:positionV>
          <wp:extent cx="7557770" cy="3328035"/>
          <wp:effectExtent l="0" t="0" r="5080" b="5715"/>
          <wp:wrapNone/>
          <wp:docPr id="1435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ex_front_bg3.wmf"/>
                  <pic:cNvPicPr/>
                </pic:nvPicPr>
                <pic:blipFill rotWithShape="1">
                  <a:blip r:embed="rId1">
                    <a:extLst>
                      <a:ext uri="{28A0092B-C50C-407E-A947-70E740481C1C}">
                        <a14:useLocalDpi xmlns:a14="http://schemas.microsoft.com/office/drawing/2010/main" val="0"/>
                      </a:ext>
                    </a:extLst>
                  </a:blip>
                  <a:srcRect t="32707" b="36159"/>
                  <a:stretch/>
                </pic:blipFill>
                <pic:spPr bwMode="auto">
                  <a:xfrm>
                    <a:off x="0" y="0"/>
                    <a:ext cx="7557770" cy="33280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4C41" w14:textId="77777777" w:rsidR="00A571FB" w:rsidRDefault="00A571FB">
    <w:pPr>
      <w:pStyle w:val="Header"/>
    </w:pPr>
  </w:p>
  <w:p w14:paraId="35CD3F84" w14:textId="77777777" w:rsidR="00A571FB" w:rsidRDefault="00A571FB"/>
  <w:p w14:paraId="1E0A85FE" w14:textId="77777777" w:rsidR="00A571FB" w:rsidRDefault="00A571FB"/>
  <w:p w14:paraId="14C32F5A" w14:textId="77777777" w:rsidR="00A571FB" w:rsidRDefault="00A571F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285D4" w14:textId="77777777" w:rsidR="00A571FB" w:rsidRDefault="00A571FB"/>
  <w:p w14:paraId="7814ECDB" w14:textId="77777777" w:rsidR="00A571FB" w:rsidRDefault="00A571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DA8222E"/>
    <w:lvl w:ilvl="0">
      <w:start w:val="1"/>
      <w:numFmt w:val="lowerLetter"/>
      <w:pStyle w:val="ListNumber21"/>
      <w:lvlText w:val="%1."/>
      <w:lvlJc w:val="left"/>
      <w:pPr>
        <w:ind w:left="568" w:hanging="360"/>
      </w:pPr>
    </w:lvl>
  </w:abstractNum>
  <w:abstractNum w:abstractNumId="1" w15:restartNumberingAfterBreak="0">
    <w:nsid w:val="FFFFFF80"/>
    <w:multiLevelType w:val="singleLevel"/>
    <w:tmpl w:val="DE9E0162"/>
    <w:lvl w:ilvl="0">
      <w:start w:val="1"/>
      <w:numFmt w:val="bullet"/>
      <w:pStyle w:val="ListBullet5"/>
      <w:lvlText w:val=""/>
      <w:lvlJc w:val="left"/>
      <w:pPr>
        <w:ind w:left="2174" w:hanging="360"/>
      </w:pPr>
      <w:rPr>
        <w:rFonts w:ascii="MingLiU" w:hAnsi="MingLiU" w:hint="default"/>
        <w:color w:val="auto"/>
      </w:rPr>
    </w:lvl>
  </w:abstractNum>
  <w:abstractNum w:abstractNumId="2" w15:restartNumberingAfterBreak="0">
    <w:nsid w:val="FFFFFF83"/>
    <w:multiLevelType w:val="singleLevel"/>
    <w:tmpl w:val="8EAA911C"/>
    <w:lvl w:ilvl="0">
      <w:start w:val="1"/>
      <w:numFmt w:val="bullet"/>
      <w:pStyle w:val="ListBullet21"/>
      <w:lvlText w:val="‒"/>
      <w:lvlJc w:val="left"/>
      <w:pPr>
        <w:ind w:left="587" w:hanging="360"/>
      </w:pPr>
      <w:rPr>
        <w:rFonts w:ascii="OpenSans-CondensedLight" w:hAnsi="OpenSans-CondensedLight" w:hint="default"/>
      </w:rPr>
    </w:lvl>
  </w:abstractNum>
  <w:abstractNum w:abstractNumId="3" w15:restartNumberingAfterBreak="0">
    <w:nsid w:val="FFFFFF88"/>
    <w:multiLevelType w:val="singleLevel"/>
    <w:tmpl w:val="F716B3DA"/>
    <w:lvl w:ilvl="0">
      <w:start w:val="1"/>
      <w:numFmt w:val="decimal"/>
      <w:pStyle w:val="ListNumber1"/>
      <w:lvlText w:val="%1."/>
      <w:lvlJc w:val="left"/>
      <w:pPr>
        <w:tabs>
          <w:tab w:val="num" w:pos="360"/>
        </w:tabs>
        <w:ind w:left="360" w:hanging="360"/>
      </w:pPr>
    </w:lvl>
  </w:abstractNum>
  <w:abstractNum w:abstractNumId="4" w15:restartNumberingAfterBreak="0">
    <w:nsid w:val="FFFFFF89"/>
    <w:multiLevelType w:val="singleLevel"/>
    <w:tmpl w:val="F12E2C00"/>
    <w:lvl w:ilvl="0">
      <w:start w:val="1"/>
      <w:numFmt w:val="bullet"/>
      <w:pStyle w:val="EUStyleBullet1"/>
      <w:lvlText w:val=""/>
      <w:lvlJc w:val="left"/>
      <w:pPr>
        <w:ind w:left="360" w:hanging="360"/>
      </w:pPr>
      <w:rPr>
        <w:rFonts w:ascii="MingLiU" w:hAnsi="MingLiU" w:hint="default"/>
        <w:color w:val="335CAD" w:themeColor="accent3"/>
      </w:rPr>
    </w:lvl>
  </w:abstractNum>
  <w:abstractNum w:abstractNumId="5" w15:restartNumberingAfterBreak="0">
    <w:nsid w:val="013459AB"/>
    <w:multiLevelType w:val="hybridMultilevel"/>
    <w:tmpl w:val="6574A6A2"/>
    <w:lvl w:ilvl="0" w:tplc="D0CA4B2A">
      <w:start w:val="1"/>
      <w:numFmt w:val="decimal"/>
      <w:pStyle w:val="Table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F247DD"/>
    <w:multiLevelType w:val="multilevel"/>
    <w:tmpl w:val="68865498"/>
    <w:lvl w:ilvl="0">
      <w:start w:val="1"/>
      <w:numFmt w:val="decimal"/>
      <w:pStyle w:val="Heading1"/>
      <w:lvlText w:val="%1."/>
      <w:lvlJc w:val="left"/>
      <w:pPr>
        <w:ind w:left="510" w:hanging="510"/>
      </w:pPr>
      <w:rPr>
        <w:rFonts w:hint="default"/>
      </w:rPr>
    </w:lvl>
    <w:lvl w:ilvl="1">
      <w:start w:val="1"/>
      <w:numFmt w:val="decimal"/>
      <w:pStyle w:val="Heading2"/>
      <w:lvlText w:val="%1.%2."/>
      <w:lvlJc w:val="left"/>
      <w:pPr>
        <w:ind w:left="510" w:hanging="510"/>
      </w:pPr>
      <w:rPr>
        <w:rFonts w:hint="default"/>
      </w:rPr>
    </w:lvl>
    <w:lvl w:ilvl="2">
      <w:start w:val="1"/>
      <w:numFmt w:val="decimal"/>
      <w:pStyle w:val="Heading3"/>
      <w:lvlText w:val="%1.%2.%3."/>
      <w:lvlJc w:val="left"/>
      <w:pPr>
        <w:ind w:left="1134" w:hanging="624"/>
      </w:pPr>
      <w:rPr>
        <w:rFonts w:hint="default"/>
      </w:rPr>
    </w:lvl>
    <w:lvl w:ilvl="3">
      <w:start w:val="1"/>
      <w:numFmt w:val="decimal"/>
      <w:pStyle w:val="Heading4"/>
      <w:lvlText w:val="%1.%2.%3.%4."/>
      <w:lvlJc w:val="left"/>
      <w:pPr>
        <w:ind w:left="2496" w:hanging="794"/>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7" w15:restartNumberingAfterBreak="0">
    <w:nsid w:val="06627E6E"/>
    <w:multiLevelType w:val="multilevel"/>
    <w:tmpl w:val="BB902D24"/>
    <w:lvl w:ilvl="0">
      <w:start w:val="1"/>
      <w:numFmt w:val="decimal"/>
      <w:pStyle w:val="Sectiontitl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75208FB"/>
    <w:multiLevelType w:val="multilevel"/>
    <w:tmpl w:val="095E9782"/>
    <w:styleLink w:val="JayeshNavinShahEasterEgg"/>
    <w:lvl w:ilvl="0">
      <w:start w:val="1"/>
      <w:numFmt w:val="bullet"/>
      <w:lvlText w:val=""/>
      <w:lvlJc w:val="left"/>
      <w:pPr>
        <w:ind w:left="0" w:firstLine="0"/>
      </w:pPr>
      <w:rPr>
        <w:rFonts w:ascii="MingLiU" w:hAnsi="MingLiU" w:hint="default"/>
        <w:color w:val="335CAD" w:themeColor="accent3"/>
      </w:rPr>
    </w:lvl>
    <w:lvl w:ilvl="1">
      <w:start w:val="1"/>
      <w:numFmt w:val="bullet"/>
      <w:lvlText w:val="▪"/>
      <w:lvlJc w:val="left"/>
      <w:pPr>
        <w:ind w:left="567" w:hanging="283"/>
      </w:pPr>
      <w:rPr>
        <w:rFonts w:ascii="Open Sans Light" w:hAnsi="Open Sans Light" w:hint="default"/>
        <w:color w:val="335CAD" w:themeColor="accent3"/>
      </w:rPr>
    </w:lvl>
    <w:lvl w:ilvl="2">
      <w:start w:val="1"/>
      <w:numFmt w:val="bullet"/>
      <w:lvlText w:val="−"/>
      <w:lvlJc w:val="left"/>
      <w:pPr>
        <w:ind w:left="851" w:hanging="284"/>
      </w:pPr>
      <w:rPr>
        <w:rFonts w:ascii="Open Sans Light" w:hAnsi="Open Sans Light" w:hint="default"/>
        <w:color w:val="335CAD" w:themeColor="accent3"/>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B92188A"/>
    <w:multiLevelType w:val="multilevel"/>
    <w:tmpl w:val="8A06A904"/>
    <w:styleLink w:val="EUStylelist"/>
    <w:lvl w:ilvl="0">
      <w:start w:val="1"/>
      <w:numFmt w:val="bullet"/>
      <w:lvlText w:val=""/>
      <w:lvlJc w:val="left"/>
      <w:pPr>
        <w:tabs>
          <w:tab w:val="num" w:pos="360"/>
        </w:tabs>
        <w:ind w:left="680" w:hanging="226"/>
      </w:pPr>
      <w:rPr>
        <w:rFonts w:ascii="ECSquareSansPro" w:hAnsi="ECSquareSansPro" w:hint="default"/>
        <w:color w:val="auto"/>
      </w:rPr>
    </w:lvl>
    <w:lvl w:ilvl="1">
      <w:start w:val="1"/>
      <w:numFmt w:val="bullet"/>
      <w:lvlText w:val=""/>
      <w:lvlJc w:val="left"/>
      <w:pPr>
        <w:tabs>
          <w:tab w:val="num" w:pos="1040"/>
        </w:tabs>
        <w:ind w:left="1360" w:hanging="226"/>
      </w:pPr>
      <w:rPr>
        <w:rFonts w:ascii="MingLiU" w:hAnsi="MingLiU" w:hint="default"/>
        <w:color w:val="auto"/>
      </w:rPr>
    </w:lvl>
    <w:lvl w:ilvl="2">
      <w:start w:val="1"/>
      <w:numFmt w:val="bullet"/>
      <w:lvlText w:val=""/>
      <w:lvlJc w:val="left"/>
      <w:pPr>
        <w:tabs>
          <w:tab w:val="num" w:pos="1720"/>
        </w:tabs>
        <w:ind w:left="2040" w:hanging="226"/>
      </w:pPr>
      <w:rPr>
        <w:rFonts w:ascii="MingLiU" w:hAnsi="MingLiU" w:hint="default"/>
        <w:color w:val="auto"/>
      </w:rPr>
    </w:lvl>
    <w:lvl w:ilvl="3">
      <w:start w:val="1"/>
      <w:numFmt w:val="bullet"/>
      <w:lvlText w:val=""/>
      <w:lvlJc w:val="left"/>
      <w:pPr>
        <w:tabs>
          <w:tab w:val="num" w:pos="2400"/>
        </w:tabs>
        <w:ind w:left="2720" w:hanging="226"/>
      </w:pPr>
      <w:rPr>
        <w:rFonts w:ascii="MingLiU" w:hAnsi="MingLiU" w:hint="default"/>
        <w:color w:val="auto"/>
      </w:rPr>
    </w:lvl>
    <w:lvl w:ilvl="4">
      <w:start w:val="1"/>
      <w:numFmt w:val="bullet"/>
      <w:lvlText w:val=""/>
      <w:lvlJc w:val="left"/>
      <w:pPr>
        <w:tabs>
          <w:tab w:val="num" w:pos="3080"/>
        </w:tabs>
        <w:ind w:left="3400" w:hanging="226"/>
      </w:pPr>
      <w:rPr>
        <w:rFonts w:ascii="MingLiU" w:hAnsi="MingLiU" w:hint="default"/>
        <w:color w:val="auto"/>
      </w:rPr>
    </w:lvl>
    <w:lvl w:ilvl="5">
      <w:start w:val="1"/>
      <w:numFmt w:val="bullet"/>
      <w:lvlText w:val=""/>
      <w:lvlJc w:val="left"/>
      <w:pPr>
        <w:tabs>
          <w:tab w:val="num" w:pos="3760"/>
        </w:tabs>
        <w:ind w:left="4080" w:hanging="226"/>
      </w:pPr>
      <w:rPr>
        <w:rFonts w:ascii="MingLiU" w:hAnsi="MingLiU" w:hint="default"/>
        <w:color w:val="auto"/>
      </w:rPr>
    </w:lvl>
    <w:lvl w:ilvl="6">
      <w:start w:val="1"/>
      <w:numFmt w:val="bullet"/>
      <w:lvlText w:val=""/>
      <w:lvlJc w:val="left"/>
      <w:pPr>
        <w:tabs>
          <w:tab w:val="num" w:pos="4440"/>
        </w:tabs>
        <w:ind w:left="4760" w:hanging="226"/>
      </w:pPr>
      <w:rPr>
        <w:rFonts w:ascii="MingLiU" w:hAnsi="MingLiU" w:hint="default"/>
      </w:rPr>
    </w:lvl>
    <w:lvl w:ilvl="7">
      <w:start w:val="1"/>
      <w:numFmt w:val="bullet"/>
      <w:lvlText w:val="o"/>
      <w:lvlJc w:val="left"/>
      <w:pPr>
        <w:tabs>
          <w:tab w:val="num" w:pos="5120"/>
        </w:tabs>
        <w:ind w:left="5440" w:hanging="226"/>
      </w:pPr>
      <w:rPr>
        <w:rFonts w:ascii="Economica" w:hAnsi="Economica" w:cs="Economica" w:hint="default"/>
      </w:rPr>
    </w:lvl>
    <w:lvl w:ilvl="8">
      <w:start w:val="1"/>
      <w:numFmt w:val="bullet"/>
      <w:lvlText w:val=""/>
      <w:lvlJc w:val="left"/>
      <w:pPr>
        <w:tabs>
          <w:tab w:val="num" w:pos="5800"/>
        </w:tabs>
        <w:ind w:left="6120" w:hanging="226"/>
      </w:pPr>
      <w:rPr>
        <w:rFonts w:ascii="MS Gothic" w:hAnsi="MS Gothic" w:hint="default"/>
      </w:rPr>
    </w:lvl>
  </w:abstractNum>
  <w:abstractNum w:abstractNumId="10" w15:restartNumberingAfterBreak="0">
    <w:nsid w:val="0F23698E"/>
    <w:multiLevelType w:val="multilevel"/>
    <w:tmpl w:val="0415001D"/>
    <w:styleLink w:val="FSection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15E7CB2"/>
    <w:multiLevelType w:val="multilevel"/>
    <w:tmpl w:val="7DDABA32"/>
    <w:styleLink w:val="CurrentList2"/>
    <w:lvl w:ilvl="0">
      <w:start w:val="1"/>
      <w:numFmt w:val="bullet"/>
      <w:lvlText w:val=""/>
      <w:lvlJc w:val="left"/>
      <w:pPr>
        <w:ind w:left="1850" w:hanging="360"/>
      </w:pPr>
      <w:rPr>
        <w:rFonts w:ascii="MingLiU" w:hAnsi="MingLiU" w:hint="default"/>
      </w:rPr>
    </w:lvl>
    <w:lvl w:ilvl="1">
      <w:start w:val="1"/>
      <w:numFmt w:val="bullet"/>
      <w:lvlText w:val="o"/>
      <w:lvlJc w:val="left"/>
      <w:pPr>
        <w:ind w:left="2570" w:hanging="360"/>
      </w:pPr>
      <w:rPr>
        <w:rFonts w:ascii="Economica" w:hAnsi="Economica" w:cs="Economica" w:hint="default"/>
      </w:rPr>
    </w:lvl>
    <w:lvl w:ilvl="2">
      <w:start w:val="1"/>
      <w:numFmt w:val="bullet"/>
      <w:lvlText w:val=""/>
      <w:lvlJc w:val="left"/>
      <w:pPr>
        <w:ind w:left="3290" w:hanging="360"/>
      </w:pPr>
      <w:rPr>
        <w:rFonts w:ascii="MS Gothic" w:hAnsi="MS Gothic" w:hint="default"/>
      </w:rPr>
    </w:lvl>
    <w:lvl w:ilvl="3">
      <w:start w:val="1"/>
      <w:numFmt w:val="bullet"/>
      <w:lvlText w:val=""/>
      <w:lvlJc w:val="left"/>
      <w:pPr>
        <w:ind w:left="4010" w:hanging="360"/>
      </w:pPr>
      <w:rPr>
        <w:rFonts w:ascii="MingLiU" w:hAnsi="MingLiU" w:hint="default"/>
      </w:rPr>
    </w:lvl>
    <w:lvl w:ilvl="4">
      <w:start w:val="1"/>
      <w:numFmt w:val="bullet"/>
      <w:lvlText w:val="o"/>
      <w:lvlJc w:val="left"/>
      <w:pPr>
        <w:ind w:left="4730" w:hanging="360"/>
      </w:pPr>
      <w:rPr>
        <w:rFonts w:ascii="Economica" w:hAnsi="Economica" w:cs="Economica" w:hint="default"/>
      </w:rPr>
    </w:lvl>
    <w:lvl w:ilvl="5">
      <w:start w:val="1"/>
      <w:numFmt w:val="bullet"/>
      <w:lvlText w:val=""/>
      <w:lvlJc w:val="left"/>
      <w:pPr>
        <w:ind w:left="5450" w:hanging="360"/>
      </w:pPr>
      <w:rPr>
        <w:rFonts w:ascii="MS Gothic" w:hAnsi="MS Gothic" w:hint="default"/>
      </w:rPr>
    </w:lvl>
    <w:lvl w:ilvl="6">
      <w:start w:val="1"/>
      <w:numFmt w:val="bullet"/>
      <w:lvlText w:val=""/>
      <w:lvlJc w:val="left"/>
      <w:pPr>
        <w:ind w:left="6170" w:hanging="360"/>
      </w:pPr>
      <w:rPr>
        <w:rFonts w:ascii="MingLiU" w:hAnsi="MingLiU" w:hint="default"/>
      </w:rPr>
    </w:lvl>
    <w:lvl w:ilvl="7">
      <w:start w:val="1"/>
      <w:numFmt w:val="bullet"/>
      <w:lvlText w:val="o"/>
      <w:lvlJc w:val="left"/>
      <w:pPr>
        <w:ind w:left="6890" w:hanging="360"/>
      </w:pPr>
      <w:rPr>
        <w:rFonts w:ascii="Economica" w:hAnsi="Economica" w:cs="Economica" w:hint="default"/>
      </w:rPr>
    </w:lvl>
    <w:lvl w:ilvl="8">
      <w:start w:val="1"/>
      <w:numFmt w:val="bullet"/>
      <w:lvlText w:val=""/>
      <w:lvlJc w:val="left"/>
      <w:pPr>
        <w:ind w:left="7610" w:hanging="360"/>
      </w:pPr>
      <w:rPr>
        <w:rFonts w:ascii="MS Gothic" w:hAnsi="MS Gothic" w:hint="default"/>
      </w:rPr>
    </w:lvl>
  </w:abstractNum>
  <w:abstractNum w:abstractNumId="12" w15:restartNumberingAfterBreak="0">
    <w:nsid w:val="12087D8F"/>
    <w:multiLevelType w:val="hybridMultilevel"/>
    <w:tmpl w:val="F00803E2"/>
    <w:lvl w:ilvl="0" w:tplc="6C2E7F34">
      <w:start w:val="1"/>
      <w:numFmt w:val="decimal"/>
      <w:lvlText w:val="(%1)"/>
      <w:lvlJc w:val="left"/>
      <w:pPr>
        <w:ind w:left="502" w:hanging="360"/>
      </w:pPr>
      <w:rPr>
        <w:rFonts w:ascii="Times New Roman" w:hAnsi="Times New Roman" w:cs="Times New Roman" w:hint="default"/>
        <w:b w:val="0"/>
        <w:lang w:val="en-GB"/>
      </w:rPr>
    </w:lvl>
    <w:lvl w:ilvl="1" w:tplc="0B6468B2">
      <w:start w:val="1"/>
      <w:numFmt w:val="lowerLetter"/>
      <w:lvlText w:val="%2)"/>
      <w:lvlJc w:val="left"/>
      <w:pPr>
        <w:ind w:left="1222" w:hanging="360"/>
      </w:pPr>
      <w:rPr>
        <w:rFonts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13310462"/>
    <w:multiLevelType w:val="hybridMultilevel"/>
    <w:tmpl w:val="B128F786"/>
    <w:lvl w:ilvl="0" w:tplc="E594E26A">
      <w:start w:val="2"/>
      <w:numFmt w:val="bullet"/>
      <w:lvlText w:val="-"/>
      <w:lvlJc w:val="left"/>
      <w:pPr>
        <w:ind w:left="720" w:hanging="360"/>
      </w:pPr>
      <w:rPr>
        <w:rFonts w:ascii="Trebuchet MS" w:eastAsia="OpenSans-CondensedLight" w:hAnsi="Trebuchet MS" w:cs="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566E2C"/>
    <w:multiLevelType w:val="multilevel"/>
    <w:tmpl w:val="FD6A5AA2"/>
    <w:styleLink w:val="CurrentList12"/>
    <w:lvl w:ilvl="0">
      <w:start w:val="1"/>
      <w:numFmt w:val="bullet"/>
      <w:lvlText w:val=""/>
      <w:lvlJc w:val="left"/>
      <w:pPr>
        <w:ind w:left="720" w:hanging="360"/>
      </w:pPr>
      <w:rPr>
        <w:rFonts w:ascii="MingLiU" w:hAnsi="MingLiU" w:hint="default"/>
        <w:b/>
        <w:bCs/>
      </w:rPr>
    </w:lvl>
    <w:lvl w:ilvl="1">
      <w:start w:val="1"/>
      <w:numFmt w:val="bullet"/>
      <w:lvlText w:val=""/>
      <w:lvlJc w:val="left"/>
      <w:pPr>
        <w:ind w:left="1440" w:hanging="360"/>
      </w:pPr>
      <w:rPr>
        <w:rFonts w:ascii="MingLiU" w:hAnsi="MingLiU" w:hint="default"/>
      </w:rPr>
    </w:lvl>
    <w:lvl w:ilvl="2">
      <w:start w:val="1"/>
      <w:numFmt w:val="bullet"/>
      <w:lvlText w:val=""/>
      <w:lvlJc w:val="left"/>
      <w:pPr>
        <w:ind w:left="2160" w:hanging="360"/>
      </w:pPr>
      <w:rPr>
        <w:rFonts w:ascii="MS Gothic" w:hAnsi="MS Gothic" w:hint="default"/>
      </w:rPr>
    </w:lvl>
    <w:lvl w:ilvl="3">
      <w:start w:val="1"/>
      <w:numFmt w:val="bullet"/>
      <w:lvlText w:val=""/>
      <w:lvlJc w:val="left"/>
      <w:pPr>
        <w:ind w:left="2880" w:hanging="360"/>
      </w:pPr>
      <w:rPr>
        <w:rFonts w:ascii="MingLiU" w:hAnsi="MingLiU" w:hint="default"/>
      </w:rPr>
    </w:lvl>
    <w:lvl w:ilvl="4">
      <w:start w:val="1"/>
      <w:numFmt w:val="bullet"/>
      <w:lvlText w:val="o"/>
      <w:lvlJc w:val="left"/>
      <w:pPr>
        <w:ind w:left="3600" w:hanging="360"/>
      </w:pPr>
      <w:rPr>
        <w:rFonts w:ascii="Economica" w:hAnsi="Economica" w:cs="Economica" w:hint="default"/>
      </w:rPr>
    </w:lvl>
    <w:lvl w:ilvl="5">
      <w:start w:val="1"/>
      <w:numFmt w:val="bullet"/>
      <w:lvlText w:val=""/>
      <w:lvlJc w:val="left"/>
      <w:pPr>
        <w:ind w:left="4320" w:hanging="360"/>
      </w:pPr>
      <w:rPr>
        <w:rFonts w:ascii="MS Gothic" w:hAnsi="MS Gothic" w:hint="default"/>
      </w:rPr>
    </w:lvl>
    <w:lvl w:ilvl="6">
      <w:start w:val="1"/>
      <w:numFmt w:val="bullet"/>
      <w:lvlText w:val=""/>
      <w:lvlJc w:val="left"/>
      <w:pPr>
        <w:ind w:left="5040" w:hanging="360"/>
      </w:pPr>
      <w:rPr>
        <w:rFonts w:ascii="MingLiU" w:hAnsi="MingLiU" w:hint="default"/>
      </w:rPr>
    </w:lvl>
    <w:lvl w:ilvl="7">
      <w:start w:val="1"/>
      <w:numFmt w:val="bullet"/>
      <w:lvlText w:val="o"/>
      <w:lvlJc w:val="left"/>
      <w:pPr>
        <w:ind w:left="5760" w:hanging="360"/>
      </w:pPr>
      <w:rPr>
        <w:rFonts w:ascii="Economica" w:hAnsi="Economica" w:cs="Economica" w:hint="default"/>
      </w:rPr>
    </w:lvl>
    <w:lvl w:ilvl="8">
      <w:start w:val="1"/>
      <w:numFmt w:val="bullet"/>
      <w:lvlText w:val=""/>
      <w:lvlJc w:val="left"/>
      <w:pPr>
        <w:ind w:left="6480" w:hanging="360"/>
      </w:pPr>
      <w:rPr>
        <w:rFonts w:ascii="MS Gothic" w:hAnsi="MS Gothic" w:hint="default"/>
      </w:rPr>
    </w:lvl>
  </w:abstractNum>
  <w:abstractNum w:abstractNumId="15" w15:restartNumberingAfterBreak="0">
    <w:nsid w:val="19D52F86"/>
    <w:multiLevelType w:val="multilevel"/>
    <w:tmpl w:val="2966725A"/>
    <w:styleLink w:val="CurrentList10"/>
    <w:lvl w:ilvl="0">
      <w:start w:val="1"/>
      <w:numFmt w:val="bullet"/>
      <w:lvlText w:val="o"/>
      <w:lvlJc w:val="left"/>
      <w:pPr>
        <w:ind w:left="720" w:hanging="360"/>
      </w:pPr>
      <w:rPr>
        <w:rFonts w:ascii="Economica" w:hAnsi="Economica" w:cs="Economica" w:hint="default"/>
      </w:rPr>
    </w:lvl>
    <w:lvl w:ilvl="1">
      <w:start w:val="1"/>
      <w:numFmt w:val="bullet"/>
      <w:lvlText w:val="o"/>
      <w:lvlJc w:val="left"/>
      <w:pPr>
        <w:ind w:left="1440" w:hanging="360"/>
      </w:pPr>
      <w:rPr>
        <w:rFonts w:ascii="Economica" w:hAnsi="Economica" w:cs="Economica" w:hint="default"/>
      </w:rPr>
    </w:lvl>
    <w:lvl w:ilvl="2">
      <w:start w:val="1"/>
      <w:numFmt w:val="bullet"/>
      <w:lvlText w:val=""/>
      <w:lvlJc w:val="left"/>
      <w:pPr>
        <w:ind w:left="2160" w:hanging="360"/>
      </w:pPr>
      <w:rPr>
        <w:rFonts w:ascii="MS Gothic" w:hAnsi="MS Gothic" w:hint="default"/>
      </w:rPr>
    </w:lvl>
    <w:lvl w:ilvl="3">
      <w:start w:val="1"/>
      <w:numFmt w:val="bullet"/>
      <w:lvlText w:val=""/>
      <w:lvlJc w:val="left"/>
      <w:pPr>
        <w:ind w:left="2880" w:hanging="360"/>
      </w:pPr>
      <w:rPr>
        <w:rFonts w:ascii="MingLiU" w:hAnsi="MingLiU" w:hint="default"/>
      </w:rPr>
    </w:lvl>
    <w:lvl w:ilvl="4">
      <w:start w:val="1"/>
      <w:numFmt w:val="bullet"/>
      <w:lvlText w:val="o"/>
      <w:lvlJc w:val="left"/>
      <w:pPr>
        <w:ind w:left="3600" w:hanging="360"/>
      </w:pPr>
      <w:rPr>
        <w:rFonts w:ascii="Economica" w:hAnsi="Economica" w:cs="Economica" w:hint="default"/>
      </w:rPr>
    </w:lvl>
    <w:lvl w:ilvl="5">
      <w:start w:val="1"/>
      <w:numFmt w:val="bullet"/>
      <w:lvlText w:val=""/>
      <w:lvlJc w:val="left"/>
      <w:pPr>
        <w:ind w:left="4320" w:hanging="360"/>
      </w:pPr>
      <w:rPr>
        <w:rFonts w:ascii="MS Gothic" w:hAnsi="MS Gothic" w:hint="default"/>
      </w:rPr>
    </w:lvl>
    <w:lvl w:ilvl="6">
      <w:start w:val="1"/>
      <w:numFmt w:val="bullet"/>
      <w:lvlText w:val=""/>
      <w:lvlJc w:val="left"/>
      <w:pPr>
        <w:ind w:left="5040" w:hanging="360"/>
      </w:pPr>
      <w:rPr>
        <w:rFonts w:ascii="MingLiU" w:hAnsi="MingLiU" w:hint="default"/>
      </w:rPr>
    </w:lvl>
    <w:lvl w:ilvl="7">
      <w:start w:val="1"/>
      <w:numFmt w:val="bullet"/>
      <w:lvlText w:val="o"/>
      <w:lvlJc w:val="left"/>
      <w:pPr>
        <w:ind w:left="5760" w:hanging="360"/>
      </w:pPr>
      <w:rPr>
        <w:rFonts w:ascii="Economica" w:hAnsi="Economica" w:cs="Economica" w:hint="default"/>
      </w:rPr>
    </w:lvl>
    <w:lvl w:ilvl="8">
      <w:start w:val="1"/>
      <w:numFmt w:val="bullet"/>
      <w:lvlText w:val=""/>
      <w:lvlJc w:val="left"/>
      <w:pPr>
        <w:ind w:left="6480" w:hanging="360"/>
      </w:pPr>
      <w:rPr>
        <w:rFonts w:ascii="MS Gothic" w:hAnsi="MS Gothic" w:hint="default"/>
      </w:rPr>
    </w:lvl>
  </w:abstractNum>
  <w:abstractNum w:abstractNumId="16" w15:restartNumberingAfterBreak="0">
    <w:nsid w:val="19F45EA6"/>
    <w:multiLevelType w:val="hybridMultilevel"/>
    <w:tmpl w:val="E0A82382"/>
    <w:lvl w:ilvl="0" w:tplc="87648956">
      <w:start w:val="1"/>
      <w:numFmt w:val="decimal"/>
      <w:pStyle w:val="Bulletwithnumbers"/>
      <w:lvlText w:val="%1."/>
      <w:lvlJc w:val="left"/>
      <w:pPr>
        <w:ind w:left="720" w:hanging="360"/>
      </w:pPr>
      <w:rPr>
        <w:rFonts w:hint="default"/>
        <w:b w:val="0"/>
        <w:sz w:val="18"/>
        <w:szCs w:val="18"/>
      </w:rPr>
    </w:lvl>
    <w:lvl w:ilvl="1" w:tplc="04150003" w:tentative="1">
      <w:start w:val="1"/>
      <w:numFmt w:val="bullet"/>
      <w:lvlText w:val="o"/>
      <w:lvlJc w:val="left"/>
      <w:pPr>
        <w:ind w:left="1440" w:hanging="360"/>
      </w:pPr>
      <w:rPr>
        <w:rFonts w:ascii="Economica" w:hAnsi="Economica" w:cs="Economica" w:hint="default"/>
      </w:rPr>
    </w:lvl>
    <w:lvl w:ilvl="2" w:tplc="04150005" w:tentative="1">
      <w:start w:val="1"/>
      <w:numFmt w:val="bullet"/>
      <w:lvlText w:val=""/>
      <w:lvlJc w:val="left"/>
      <w:pPr>
        <w:ind w:left="2160" w:hanging="360"/>
      </w:pPr>
      <w:rPr>
        <w:rFonts w:ascii="MS Gothic" w:hAnsi="MS Gothic" w:hint="default"/>
      </w:rPr>
    </w:lvl>
    <w:lvl w:ilvl="3" w:tplc="04150001" w:tentative="1">
      <w:start w:val="1"/>
      <w:numFmt w:val="bullet"/>
      <w:lvlText w:val=""/>
      <w:lvlJc w:val="left"/>
      <w:pPr>
        <w:ind w:left="2880" w:hanging="360"/>
      </w:pPr>
      <w:rPr>
        <w:rFonts w:ascii="MingLiU" w:hAnsi="MingLiU" w:hint="default"/>
      </w:rPr>
    </w:lvl>
    <w:lvl w:ilvl="4" w:tplc="04150003" w:tentative="1">
      <w:start w:val="1"/>
      <w:numFmt w:val="bullet"/>
      <w:lvlText w:val="o"/>
      <w:lvlJc w:val="left"/>
      <w:pPr>
        <w:ind w:left="3600" w:hanging="360"/>
      </w:pPr>
      <w:rPr>
        <w:rFonts w:ascii="Economica" w:hAnsi="Economica" w:cs="Economica" w:hint="default"/>
      </w:rPr>
    </w:lvl>
    <w:lvl w:ilvl="5" w:tplc="04150005" w:tentative="1">
      <w:start w:val="1"/>
      <w:numFmt w:val="bullet"/>
      <w:lvlText w:val=""/>
      <w:lvlJc w:val="left"/>
      <w:pPr>
        <w:ind w:left="4320" w:hanging="360"/>
      </w:pPr>
      <w:rPr>
        <w:rFonts w:ascii="MS Gothic" w:hAnsi="MS Gothic" w:hint="default"/>
      </w:rPr>
    </w:lvl>
    <w:lvl w:ilvl="6" w:tplc="04150001" w:tentative="1">
      <w:start w:val="1"/>
      <w:numFmt w:val="bullet"/>
      <w:lvlText w:val=""/>
      <w:lvlJc w:val="left"/>
      <w:pPr>
        <w:ind w:left="5040" w:hanging="360"/>
      </w:pPr>
      <w:rPr>
        <w:rFonts w:ascii="MingLiU" w:hAnsi="MingLiU" w:hint="default"/>
      </w:rPr>
    </w:lvl>
    <w:lvl w:ilvl="7" w:tplc="04150003" w:tentative="1">
      <w:start w:val="1"/>
      <w:numFmt w:val="bullet"/>
      <w:lvlText w:val="o"/>
      <w:lvlJc w:val="left"/>
      <w:pPr>
        <w:ind w:left="5760" w:hanging="360"/>
      </w:pPr>
      <w:rPr>
        <w:rFonts w:ascii="Economica" w:hAnsi="Economica" w:cs="Economica" w:hint="default"/>
      </w:rPr>
    </w:lvl>
    <w:lvl w:ilvl="8" w:tplc="04150005" w:tentative="1">
      <w:start w:val="1"/>
      <w:numFmt w:val="bullet"/>
      <w:lvlText w:val=""/>
      <w:lvlJc w:val="left"/>
      <w:pPr>
        <w:ind w:left="6480" w:hanging="360"/>
      </w:pPr>
      <w:rPr>
        <w:rFonts w:ascii="MS Gothic" w:hAnsi="MS Gothic" w:hint="default"/>
      </w:rPr>
    </w:lvl>
  </w:abstractNum>
  <w:abstractNum w:abstractNumId="17" w15:restartNumberingAfterBreak="0">
    <w:nsid w:val="1CD712DA"/>
    <w:multiLevelType w:val="multilevel"/>
    <w:tmpl w:val="73C8292E"/>
    <w:lvl w:ilvl="0">
      <w:start w:val="1"/>
      <w:numFmt w:val="bullet"/>
      <w:pStyle w:val="FBulletPoint"/>
      <w:lvlText w:val=""/>
      <w:lvlJc w:val="left"/>
      <w:pPr>
        <w:ind w:left="652" w:hanging="226"/>
      </w:pPr>
      <w:rPr>
        <w:rFonts w:ascii="Symbol" w:hAnsi="Symbol" w:hint="default"/>
        <w:b/>
        <w:bCs/>
        <w:caps w:val="0"/>
        <w:strike w:val="0"/>
        <w:dstrike w:val="0"/>
        <w:vanish w:val="0"/>
        <w:color w:val="001F8F" w:themeColor="accent1"/>
        <w:sz w:val="20"/>
        <w:szCs w:val="20"/>
        <w:vertAlign w:val="baseline"/>
      </w:rPr>
    </w:lvl>
    <w:lvl w:ilvl="1">
      <w:start w:val="1"/>
      <w:numFmt w:val="bullet"/>
      <w:lvlText w:val=""/>
      <w:lvlJc w:val="left"/>
      <w:pPr>
        <w:ind w:left="566" w:hanging="170"/>
      </w:pPr>
      <w:rPr>
        <w:rFonts w:ascii="MingLiU" w:hAnsi="MingLiU" w:hint="default"/>
        <w:b/>
        <w:bCs/>
        <w:color w:val="auto"/>
      </w:rPr>
    </w:lvl>
    <w:lvl w:ilvl="2">
      <w:start w:val="1"/>
      <w:numFmt w:val="bullet"/>
      <w:lvlText w:val=""/>
      <w:lvlJc w:val="left"/>
      <w:pPr>
        <w:ind w:left="736" w:hanging="170"/>
      </w:pPr>
      <w:rPr>
        <w:rFonts w:ascii="MS Gothic" w:hAnsi="MS Gothic" w:hint="default"/>
      </w:rPr>
    </w:lvl>
    <w:lvl w:ilvl="3">
      <w:start w:val="1"/>
      <w:numFmt w:val="bullet"/>
      <w:lvlText w:val="o"/>
      <w:lvlJc w:val="left"/>
      <w:pPr>
        <w:ind w:left="906" w:hanging="170"/>
      </w:pPr>
      <w:rPr>
        <w:rFonts w:ascii="Economica" w:hAnsi="Economica" w:cs="Economica"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18" w15:restartNumberingAfterBreak="0">
    <w:nsid w:val="1D2838F2"/>
    <w:multiLevelType w:val="hybridMultilevel"/>
    <w:tmpl w:val="9E104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4C1C1A"/>
    <w:multiLevelType w:val="hybridMultilevel"/>
    <w:tmpl w:val="650E4254"/>
    <w:lvl w:ilvl="0" w:tplc="F7900A8C">
      <w:start w:val="1"/>
      <w:numFmt w:val="upperLetter"/>
      <w:pStyle w:val="Annex"/>
      <w:lvlText w:val="Annex %1 |"/>
      <w:lvlJc w:val="left"/>
      <w:pPr>
        <w:ind w:left="688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397741"/>
    <w:multiLevelType w:val="multilevel"/>
    <w:tmpl w:val="490A77E4"/>
    <w:styleLink w:val="CurrentList4"/>
    <w:lvl w:ilvl="0">
      <w:start w:val="1"/>
      <w:numFmt w:val="bullet"/>
      <w:lvlText w:val=""/>
      <w:lvlJc w:val="left"/>
      <w:pPr>
        <w:ind w:left="1068" w:hanging="360"/>
      </w:pPr>
      <w:rPr>
        <w:rFonts w:ascii="MingLiU" w:hAnsi="MingLiU" w:hint="default"/>
      </w:rPr>
    </w:lvl>
    <w:lvl w:ilvl="1">
      <w:start w:val="1"/>
      <w:numFmt w:val="bullet"/>
      <w:lvlText w:val="o"/>
      <w:lvlJc w:val="left"/>
      <w:pPr>
        <w:ind w:left="1788" w:hanging="360"/>
      </w:pPr>
      <w:rPr>
        <w:rFonts w:ascii="Economica" w:hAnsi="Economica" w:cs="Economica" w:hint="default"/>
      </w:rPr>
    </w:lvl>
    <w:lvl w:ilvl="2">
      <w:start w:val="1"/>
      <w:numFmt w:val="bullet"/>
      <w:lvlText w:val=""/>
      <w:lvlJc w:val="left"/>
      <w:pPr>
        <w:ind w:left="2508" w:hanging="360"/>
      </w:pPr>
      <w:rPr>
        <w:rFonts w:ascii="MS Gothic" w:hAnsi="MS Gothic" w:hint="default"/>
      </w:rPr>
    </w:lvl>
    <w:lvl w:ilvl="3">
      <w:start w:val="1"/>
      <w:numFmt w:val="bullet"/>
      <w:lvlText w:val=""/>
      <w:lvlJc w:val="left"/>
      <w:pPr>
        <w:ind w:left="3228" w:hanging="360"/>
      </w:pPr>
      <w:rPr>
        <w:rFonts w:ascii="MingLiU" w:hAnsi="MingLiU" w:hint="default"/>
      </w:rPr>
    </w:lvl>
    <w:lvl w:ilvl="4">
      <w:start w:val="1"/>
      <w:numFmt w:val="bullet"/>
      <w:lvlText w:val="o"/>
      <w:lvlJc w:val="left"/>
      <w:pPr>
        <w:ind w:left="3948" w:hanging="360"/>
      </w:pPr>
      <w:rPr>
        <w:rFonts w:ascii="Economica" w:hAnsi="Economica" w:cs="Economica" w:hint="default"/>
      </w:rPr>
    </w:lvl>
    <w:lvl w:ilvl="5">
      <w:start w:val="1"/>
      <w:numFmt w:val="bullet"/>
      <w:lvlText w:val=""/>
      <w:lvlJc w:val="left"/>
      <w:pPr>
        <w:ind w:left="4668" w:hanging="360"/>
      </w:pPr>
      <w:rPr>
        <w:rFonts w:ascii="MS Gothic" w:hAnsi="MS Gothic" w:hint="default"/>
      </w:rPr>
    </w:lvl>
    <w:lvl w:ilvl="6">
      <w:start w:val="1"/>
      <w:numFmt w:val="bullet"/>
      <w:lvlText w:val=""/>
      <w:lvlJc w:val="left"/>
      <w:pPr>
        <w:ind w:left="5388" w:hanging="360"/>
      </w:pPr>
      <w:rPr>
        <w:rFonts w:ascii="MingLiU" w:hAnsi="MingLiU" w:hint="default"/>
      </w:rPr>
    </w:lvl>
    <w:lvl w:ilvl="7">
      <w:start w:val="1"/>
      <w:numFmt w:val="bullet"/>
      <w:lvlText w:val="o"/>
      <w:lvlJc w:val="left"/>
      <w:pPr>
        <w:ind w:left="6108" w:hanging="360"/>
      </w:pPr>
      <w:rPr>
        <w:rFonts w:ascii="Economica" w:hAnsi="Economica" w:cs="Economica" w:hint="default"/>
      </w:rPr>
    </w:lvl>
    <w:lvl w:ilvl="8">
      <w:start w:val="1"/>
      <w:numFmt w:val="bullet"/>
      <w:lvlText w:val=""/>
      <w:lvlJc w:val="left"/>
      <w:pPr>
        <w:ind w:left="6828" w:hanging="360"/>
      </w:pPr>
      <w:rPr>
        <w:rFonts w:ascii="MS Gothic" w:hAnsi="MS Gothic" w:hint="default"/>
      </w:rPr>
    </w:lvl>
  </w:abstractNum>
  <w:abstractNum w:abstractNumId="21" w15:restartNumberingAfterBreak="0">
    <w:nsid w:val="25142366"/>
    <w:multiLevelType w:val="hybridMultilevel"/>
    <w:tmpl w:val="A54A9D84"/>
    <w:lvl w:ilvl="0" w:tplc="10C46A64">
      <w:start w:val="1"/>
      <w:numFmt w:val="bullet"/>
      <w:pStyle w:val="NormalBullets"/>
      <w:lvlText w:val=""/>
      <w:lvlJc w:val="left"/>
      <w:pPr>
        <w:ind w:left="720" w:hanging="360"/>
      </w:pPr>
      <w:rPr>
        <w:rFonts w:ascii="MingLiU" w:hAnsi="MingLiU" w:hint="default"/>
        <w:color w:val="auto"/>
      </w:rPr>
    </w:lvl>
    <w:lvl w:ilvl="1" w:tplc="53020F20">
      <w:start w:val="1"/>
      <w:numFmt w:val="bullet"/>
      <w:lvlText w:val="o"/>
      <w:lvlJc w:val="left"/>
      <w:pPr>
        <w:ind w:left="1440" w:hanging="360"/>
      </w:pPr>
      <w:rPr>
        <w:rFonts w:ascii="Economica" w:hAnsi="Economica" w:cs="Economica" w:hint="default"/>
      </w:rPr>
    </w:lvl>
    <w:lvl w:ilvl="2" w:tplc="0409001B" w:tentative="1">
      <w:start w:val="1"/>
      <w:numFmt w:val="bullet"/>
      <w:lvlText w:val=""/>
      <w:lvlJc w:val="left"/>
      <w:pPr>
        <w:ind w:left="2160" w:hanging="360"/>
      </w:pPr>
      <w:rPr>
        <w:rFonts w:ascii="MS Gothic" w:hAnsi="MS Gothic" w:hint="default"/>
      </w:rPr>
    </w:lvl>
    <w:lvl w:ilvl="3" w:tplc="0409000F" w:tentative="1">
      <w:start w:val="1"/>
      <w:numFmt w:val="bullet"/>
      <w:lvlText w:val=""/>
      <w:lvlJc w:val="left"/>
      <w:pPr>
        <w:ind w:left="2880" w:hanging="360"/>
      </w:pPr>
      <w:rPr>
        <w:rFonts w:ascii="MingLiU" w:hAnsi="MingLiU" w:hint="default"/>
      </w:rPr>
    </w:lvl>
    <w:lvl w:ilvl="4" w:tplc="04090019" w:tentative="1">
      <w:start w:val="1"/>
      <w:numFmt w:val="bullet"/>
      <w:lvlText w:val="o"/>
      <w:lvlJc w:val="left"/>
      <w:pPr>
        <w:ind w:left="3600" w:hanging="360"/>
      </w:pPr>
      <w:rPr>
        <w:rFonts w:ascii="Economica" w:hAnsi="Economica" w:cs="Economica" w:hint="default"/>
      </w:rPr>
    </w:lvl>
    <w:lvl w:ilvl="5" w:tplc="0409001B" w:tentative="1">
      <w:start w:val="1"/>
      <w:numFmt w:val="bullet"/>
      <w:lvlText w:val=""/>
      <w:lvlJc w:val="left"/>
      <w:pPr>
        <w:ind w:left="4320" w:hanging="360"/>
      </w:pPr>
      <w:rPr>
        <w:rFonts w:ascii="MS Gothic" w:hAnsi="MS Gothic" w:hint="default"/>
      </w:rPr>
    </w:lvl>
    <w:lvl w:ilvl="6" w:tplc="0409000F" w:tentative="1">
      <w:start w:val="1"/>
      <w:numFmt w:val="bullet"/>
      <w:lvlText w:val=""/>
      <w:lvlJc w:val="left"/>
      <w:pPr>
        <w:ind w:left="5040" w:hanging="360"/>
      </w:pPr>
      <w:rPr>
        <w:rFonts w:ascii="MingLiU" w:hAnsi="MingLiU" w:hint="default"/>
      </w:rPr>
    </w:lvl>
    <w:lvl w:ilvl="7" w:tplc="04090019" w:tentative="1">
      <w:start w:val="1"/>
      <w:numFmt w:val="bullet"/>
      <w:lvlText w:val="o"/>
      <w:lvlJc w:val="left"/>
      <w:pPr>
        <w:ind w:left="5760" w:hanging="360"/>
      </w:pPr>
      <w:rPr>
        <w:rFonts w:ascii="Economica" w:hAnsi="Economica" w:cs="Economica" w:hint="default"/>
      </w:rPr>
    </w:lvl>
    <w:lvl w:ilvl="8" w:tplc="0409001B" w:tentative="1">
      <w:start w:val="1"/>
      <w:numFmt w:val="bullet"/>
      <w:lvlText w:val=""/>
      <w:lvlJc w:val="left"/>
      <w:pPr>
        <w:ind w:left="6480" w:hanging="360"/>
      </w:pPr>
      <w:rPr>
        <w:rFonts w:ascii="MS Gothic" w:hAnsi="MS Gothic" w:hint="default"/>
      </w:rPr>
    </w:lvl>
  </w:abstractNum>
  <w:abstractNum w:abstractNumId="22" w15:restartNumberingAfterBreak="0">
    <w:nsid w:val="251A01D0"/>
    <w:multiLevelType w:val="hybridMultilevel"/>
    <w:tmpl w:val="EA3C9E78"/>
    <w:lvl w:ilvl="0" w:tplc="4D146BD6">
      <w:start w:val="6"/>
      <w:numFmt w:val="bullet"/>
      <w:lvlText w:val="-"/>
      <w:lvlJc w:val="left"/>
      <w:pPr>
        <w:ind w:left="720" w:hanging="360"/>
      </w:pPr>
      <w:rPr>
        <w:rFonts w:ascii="Times New Roman" w:eastAsia="Times New Roman" w:hAnsi="Times New Roman" w:cs="Times New Roman" w:hint="default"/>
      </w:rPr>
    </w:lvl>
    <w:lvl w:ilvl="1" w:tplc="F338531C">
      <w:start w:val="2"/>
      <w:numFmt w:val="bullet"/>
      <w:lvlText w:val="•"/>
      <w:lvlJc w:val="left"/>
      <w:pPr>
        <w:ind w:left="1790" w:hanging="710"/>
      </w:pPr>
      <w:rPr>
        <w:rFonts w:ascii="Trebuchet MS" w:eastAsia="OpenSans-CondensedLight" w:hAnsi="Trebuchet MS" w:cs="Roboto"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3528DD"/>
    <w:multiLevelType w:val="multilevel"/>
    <w:tmpl w:val="FE3CF70C"/>
    <w:styleLink w:val="FSubtitle11List1"/>
    <w:lvl w:ilvl="0">
      <w:start w:val="1"/>
      <w:numFmt w:val="decimal"/>
      <w:suff w:val="space"/>
      <w:lvlText w:val="%1."/>
      <w:lvlJc w:val="left"/>
      <w:pPr>
        <w:ind w:left="272" w:hanging="272"/>
      </w:pPr>
      <w:rPr>
        <w:rFonts w:hint="default"/>
      </w:rPr>
    </w:lvl>
    <w:lvl w:ilvl="1">
      <w:start w:val="1"/>
      <w:numFmt w:val="decimal"/>
      <w:pStyle w:val="Charttitle"/>
      <w:suff w:val="space"/>
      <w:lvlText w:val="%1.%2."/>
      <w:lvlJc w:val="left"/>
      <w:pPr>
        <w:ind w:left="493" w:hanging="493"/>
      </w:pPr>
      <w:rPr>
        <w:rFonts w:hint="default"/>
      </w:rPr>
    </w:lvl>
    <w:lvl w:ilvl="2">
      <w:start w:val="1"/>
      <w:numFmt w:val="decimal"/>
      <w:suff w:val="space"/>
      <w:lvlText w:val="%1.%2.%3."/>
      <w:lvlJc w:val="left"/>
      <w:pPr>
        <w:ind w:left="1219" w:hanging="709"/>
      </w:pPr>
      <w:rPr>
        <w:rFonts w:hint="default"/>
      </w:rPr>
    </w:lvl>
    <w:lvl w:ilvl="3">
      <w:start w:val="1"/>
      <w:numFmt w:val="decimal"/>
      <w:suff w:val="space"/>
      <w:lvlText w:val="%1.%2.%3.%4."/>
      <w:lvlJc w:val="left"/>
      <w:pPr>
        <w:ind w:left="2126" w:hanging="90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C7011CE"/>
    <w:multiLevelType w:val="hybridMultilevel"/>
    <w:tmpl w:val="63EE305A"/>
    <w:lvl w:ilvl="0" w:tplc="08090017">
      <w:start w:val="1"/>
      <w:numFmt w:val="lowerLetter"/>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5" w15:restartNumberingAfterBreak="0">
    <w:nsid w:val="2DA4262B"/>
    <w:multiLevelType w:val="hybridMultilevel"/>
    <w:tmpl w:val="FA80C4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2E8C62D8"/>
    <w:multiLevelType w:val="hybridMultilevel"/>
    <w:tmpl w:val="7A8609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FAC1D52"/>
    <w:multiLevelType w:val="hybridMultilevel"/>
    <w:tmpl w:val="8650355A"/>
    <w:lvl w:ilvl="0" w:tplc="6630A266">
      <w:start w:val="1"/>
      <w:numFmt w:val="bullet"/>
      <w:pStyle w:val="CoffeyBullet1"/>
      <w:lvlText w:val=""/>
      <w:lvlJc w:val="left"/>
      <w:pPr>
        <w:ind w:left="720" w:hanging="360"/>
      </w:pPr>
      <w:rPr>
        <w:rFonts w:ascii="MingLiU" w:hAnsi="MingLiU" w:cs="MingLiU" w:hint="default"/>
        <w:color w:val="049CD5"/>
      </w:rPr>
    </w:lvl>
    <w:lvl w:ilvl="1" w:tplc="08130003">
      <w:start w:val="1"/>
      <w:numFmt w:val="bullet"/>
      <w:lvlText w:val="o"/>
      <w:lvlJc w:val="left"/>
      <w:pPr>
        <w:ind w:left="1440" w:hanging="360"/>
      </w:pPr>
      <w:rPr>
        <w:rFonts w:ascii="Economica" w:hAnsi="Economica" w:hint="default"/>
        <w:color w:val="00B0F0"/>
      </w:rPr>
    </w:lvl>
    <w:lvl w:ilvl="2" w:tplc="08130005" w:tentative="1">
      <w:start w:val="1"/>
      <w:numFmt w:val="bullet"/>
      <w:lvlText w:val=""/>
      <w:lvlJc w:val="left"/>
      <w:pPr>
        <w:ind w:left="2160" w:hanging="360"/>
      </w:pPr>
      <w:rPr>
        <w:rFonts w:ascii="MS Gothic" w:hAnsi="MS Gothic" w:hint="default"/>
      </w:rPr>
    </w:lvl>
    <w:lvl w:ilvl="3" w:tplc="08130001" w:tentative="1">
      <w:start w:val="1"/>
      <w:numFmt w:val="bullet"/>
      <w:lvlText w:val=""/>
      <w:lvlJc w:val="left"/>
      <w:pPr>
        <w:ind w:left="2880" w:hanging="360"/>
      </w:pPr>
      <w:rPr>
        <w:rFonts w:ascii="MingLiU" w:hAnsi="MingLiU" w:hint="default"/>
      </w:rPr>
    </w:lvl>
    <w:lvl w:ilvl="4" w:tplc="08130003" w:tentative="1">
      <w:start w:val="1"/>
      <w:numFmt w:val="bullet"/>
      <w:lvlText w:val="o"/>
      <w:lvlJc w:val="left"/>
      <w:pPr>
        <w:ind w:left="3600" w:hanging="360"/>
      </w:pPr>
      <w:rPr>
        <w:rFonts w:ascii="Economica" w:hAnsi="Economica" w:cs="Economica" w:hint="default"/>
      </w:rPr>
    </w:lvl>
    <w:lvl w:ilvl="5" w:tplc="08130005" w:tentative="1">
      <w:start w:val="1"/>
      <w:numFmt w:val="bullet"/>
      <w:lvlText w:val=""/>
      <w:lvlJc w:val="left"/>
      <w:pPr>
        <w:ind w:left="4320" w:hanging="360"/>
      </w:pPr>
      <w:rPr>
        <w:rFonts w:ascii="MS Gothic" w:hAnsi="MS Gothic" w:hint="default"/>
      </w:rPr>
    </w:lvl>
    <w:lvl w:ilvl="6" w:tplc="08130001" w:tentative="1">
      <w:start w:val="1"/>
      <w:numFmt w:val="bullet"/>
      <w:lvlText w:val=""/>
      <w:lvlJc w:val="left"/>
      <w:pPr>
        <w:ind w:left="5040" w:hanging="360"/>
      </w:pPr>
      <w:rPr>
        <w:rFonts w:ascii="MingLiU" w:hAnsi="MingLiU" w:hint="default"/>
      </w:rPr>
    </w:lvl>
    <w:lvl w:ilvl="7" w:tplc="08130003" w:tentative="1">
      <w:start w:val="1"/>
      <w:numFmt w:val="bullet"/>
      <w:lvlText w:val="o"/>
      <w:lvlJc w:val="left"/>
      <w:pPr>
        <w:ind w:left="5760" w:hanging="360"/>
      </w:pPr>
      <w:rPr>
        <w:rFonts w:ascii="Economica" w:hAnsi="Economica" w:cs="Economica" w:hint="default"/>
      </w:rPr>
    </w:lvl>
    <w:lvl w:ilvl="8" w:tplc="08130005" w:tentative="1">
      <w:start w:val="1"/>
      <w:numFmt w:val="bullet"/>
      <w:lvlText w:val=""/>
      <w:lvlJc w:val="left"/>
      <w:pPr>
        <w:ind w:left="6480" w:hanging="360"/>
      </w:pPr>
      <w:rPr>
        <w:rFonts w:ascii="MS Gothic" w:hAnsi="MS Gothic" w:hint="default"/>
      </w:rPr>
    </w:lvl>
  </w:abstractNum>
  <w:abstractNum w:abstractNumId="28" w15:restartNumberingAfterBreak="0">
    <w:nsid w:val="30420DE4"/>
    <w:multiLevelType w:val="multilevel"/>
    <w:tmpl w:val="2DCAFDE2"/>
    <w:lvl w:ilvl="0">
      <w:start w:val="1"/>
      <w:numFmt w:val="bullet"/>
      <w:lvlText w:val="●"/>
      <w:lvlJc w:val="left"/>
      <w:pPr>
        <w:ind w:left="452" w:hanging="226"/>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566" w:hanging="170"/>
      </w:pPr>
      <w:rPr>
        <w:rFonts w:ascii="Economica" w:hAnsi="Economica" w:hint="default"/>
      </w:rPr>
    </w:lvl>
    <w:lvl w:ilvl="2">
      <w:start w:val="1"/>
      <w:numFmt w:val="bullet"/>
      <w:lvlText w:val="o"/>
      <w:lvlJc w:val="left"/>
      <w:pPr>
        <w:ind w:left="736" w:hanging="170"/>
      </w:pPr>
      <w:rPr>
        <w:rFonts w:ascii="Economica" w:hAnsi="Economica" w:cs="Economica" w:hint="default"/>
      </w:rPr>
    </w:lvl>
    <w:lvl w:ilvl="3">
      <w:start w:val="1"/>
      <w:numFmt w:val="bullet"/>
      <w:pStyle w:val="bullepoint2"/>
      <w:lvlText w:val="o"/>
      <w:lvlJc w:val="left"/>
      <w:pPr>
        <w:ind w:left="906" w:hanging="170"/>
      </w:pPr>
      <w:rPr>
        <w:rFonts w:ascii="Economica" w:hAnsi="Economica" w:cs="Economica" w:hint="default"/>
        <w:color w:val="auto"/>
      </w:rPr>
    </w:lvl>
    <w:lvl w:ilvl="4">
      <w:start w:val="1"/>
      <w:numFmt w:val="bullet"/>
      <w:lvlText w:val="o"/>
      <w:lvlJc w:val="left"/>
      <w:pPr>
        <w:ind w:left="1076" w:hanging="170"/>
      </w:pPr>
      <w:rPr>
        <w:rFonts w:ascii="Economica" w:hAnsi="Economica" w:cs="Economica" w:hint="default"/>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Symbol" w:hAnsi="Symbol" w:hint="default"/>
        <w:color w:val="001F8F" w:themeColor="accent1"/>
        <w:sz w:val="20"/>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29" w15:restartNumberingAfterBreak="0">
    <w:nsid w:val="31B81C35"/>
    <w:multiLevelType w:val="hybridMultilevel"/>
    <w:tmpl w:val="A88CAAB0"/>
    <w:styleLink w:val="EUList"/>
    <w:lvl w:ilvl="0" w:tplc="CE680EF0">
      <w:start w:val="1"/>
      <w:numFmt w:val="decimal"/>
      <w:lvlText w:val="1.%1"/>
      <w:lvlJc w:val="left"/>
      <w:pPr>
        <w:ind w:left="360" w:hanging="360"/>
      </w:pPr>
      <w:rPr>
        <w:rFonts w:hint="default"/>
        <w:b w:val="0"/>
        <w:i w:val="0"/>
      </w:rPr>
    </w:lvl>
    <w:lvl w:ilvl="1" w:tplc="08130003" w:tentative="1">
      <w:start w:val="1"/>
      <w:numFmt w:val="lowerLetter"/>
      <w:lvlText w:val="%2."/>
      <w:lvlJc w:val="left"/>
      <w:pPr>
        <w:ind w:left="1440" w:hanging="360"/>
      </w:pPr>
    </w:lvl>
    <w:lvl w:ilvl="2" w:tplc="08130005" w:tentative="1">
      <w:start w:val="1"/>
      <w:numFmt w:val="lowerRoman"/>
      <w:lvlText w:val="%3."/>
      <w:lvlJc w:val="right"/>
      <w:pPr>
        <w:ind w:left="2160" w:hanging="180"/>
      </w:pPr>
    </w:lvl>
    <w:lvl w:ilvl="3" w:tplc="08130001" w:tentative="1">
      <w:start w:val="1"/>
      <w:numFmt w:val="decimal"/>
      <w:lvlText w:val="%4."/>
      <w:lvlJc w:val="left"/>
      <w:pPr>
        <w:ind w:left="2880" w:hanging="360"/>
      </w:pPr>
    </w:lvl>
    <w:lvl w:ilvl="4" w:tplc="08130003" w:tentative="1">
      <w:start w:val="1"/>
      <w:numFmt w:val="lowerLetter"/>
      <w:lvlText w:val="%5."/>
      <w:lvlJc w:val="left"/>
      <w:pPr>
        <w:ind w:left="3600" w:hanging="360"/>
      </w:pPr>
    </w:lvl>
    <w:lvl w:ilvl="5" w:tplc="08130005" w:tentative="1">
      <w:start w:val="1"/>
      <w:numFmt w:val="lowerRoman"/>
      <w:lvlText w:val="%6."/>
      <w:lvlJc w:val="right"/>
      <w:pPr>
        <w:ind w:left="4320" w:hanging="180"/>
      </w:pPr>
    </w:lvl>
    <w:lvl w:ilvl="6" w:tplc="08130001" w:tentative="1">
      <w:start w:val="1"/>
      <w:numFmt w:val="decimal"/>
      <w:lvlText w:val="%7."/>
      <w:lvlJc w:val="left"/>
      <w:pPr>
        <w:ind w:left="5040" w:hanging="360"/>
      </w:pPr>
    </w:lvl>
    <w:lvl w:ilvl="7" w:tplc="08130003" w:tentative="1">
      <w:start w:val="1"/>
      <w:numFmt w:val="lowerLetter"/>
      <w:lvlText w:val="%8."/>
      <w:lvlJc w:val="left"/>
      <w:pPr>
        <w:ind w:left="5760" w:hanging="360"/>
      </w:pPr>
    </w:lvl>
    <w:lvl w:ilvl="8" w:tplc="08130005" w:tentative="1">
      <w:start w:val="1"/>
      <w:numFmt w:val="lowerRoman"/>
      <w:lvlText w:val="%9."/>
      <w:lvlJc w:val="right"/>
      <w:pPr>
        <w:ind w:left="6480" w:hanging="180"/>
      </w:pPr>
    </w:lvl>
  </w:abstractNum>
  <w:abstractNum w:abstractNumId="30" w15:restartNumberingAfterBreak="0">
    <w:nsid w:val="338832EF"/>
    <w:multiLevelType w:val="multilevel"/>
    <w:tmpl w:val="29A29A2E"/>
    <w:styleLink w:val="BulletEU"/>
    <w:lvl w:ilvl="0">
      <w:start w:val="1"/>
      <w:numFmt w:val="bullet"/>
      <w:lvlText w:val=""/>
      <w:lvlJc w:val="left"/>
      <w:pPr>
        <w:tabs>
          <w:tab w:val="num" w:pos="360"/>
        </w:tabs>
        <w:ind w:left="680" w:hanging="226"/>
      </w:pPr>
      <w:rPr>
        <w:rFonts w:ascii="ECSquareSansPro" w:hAnsi="ECSquareSansPro" w:hint="default"/>
        <w:color w:val="auto"/>
      </w:rPr>
    </w:lvl>
    <w:lvl w:ilvl="1">
      <w:start w:val="1"/>
      <w:numFmt w:val="bullet"/>
      <w:lvlText w:val=""/>
      <w:lvlJc w:val="left"/>
      <w:pPr>
        <w:tabs>
          <w:tab w:val="num" w:pos="1040"/>
        </w:tabs>
        <w:ind w:left="1360" w:hanging="226"/>
      </w:pPr>
      <w:rPr>
        <w:rFonts w:ascii="MingLiU" w:hAnsi="MingLiU" w:hint="default"/>
        <w:color w:val="auto"/>
      </w:rPr>
    </w:lvl>
    <w:lvl w:ilvl="2">
      <w:start w:val="1"/>
      <w:numFmt w:val="bullet"/>
      <w:lvlText w:val=""/>
      <w:lvlJc w:val="left"/>
      <w:pPr>
        <w:tabs>
          <w:tab w:val="num" w:pos="1720"/>
        </w:tabs>
        <w:ind w:left="2040" w:hanging="226"/>
      </w:pPr>
      <w:rPr>
        <w:rFonts w:ascii="MingLiU" w:hAnsi="MingLiU" w:hint="default"/>
        <w:color w:val="auto"/>
      </w:rPr>
    </w:lvl>
    <w:lvl w:ilvl="3">
      <w:start w:val="1"/>
      <w:numFmt w:val="bullet"/>
      <w:lvlText w:val=""/>
      <w:lvlJc w:val="left"/>
      <w:pPr>
        <w:tabs>
          <w:tab w:val="num" w:pos="2400"/>
        </w:tabs>
        <w:ind w:left="2720" w:hanging="226"/>
      </w:pPr>
      <w:rPr>
        <w:rFonts w:ascii="MingLiU" w:hAnsi="MingLiU" w:hint="default"/>
        <w:color w:val="auto"/>
      </w:rPr>
    </w:lvl>
    <w:lvl w:ilvl="4">
      <w:start w:val="1"/>
      <w:numFmt w:val="bullet"/>
      <w:lvlText w:val=""/>
      <w:lvlJc w:val="left"/>
      <w:pPr>
        <w:tabs>
          <w:tab w:val="num" w:pos="3080"/>
        </w:tabs>
        <w:ind w:left="3400" w:hanging="226"/>
      </w:pPr>
      <w:rPr>
        <w:rFonts w:ascii="MingLiU" w:hAnsi="MingLiU" w:hint="default"/>
        <w:color w:val="auto"/>
      </w:rPr>
    </w:lvl>
    <w:lvl w:ilvl="5">
      <w:start w:val="1"/>
      <w:numFmt w:val="bullet"/>
      <w:lvlText w:val=""/>
      <w:lvlJc w:val="left"/>
      <w:pPr>
        <w:tabs>
          <w:tab w:val="num" w:pos="3760"/>
        </w:tabs>
        <w:ind w:left="4080" w:hanging="226"/>
      </w:pPr>
      <w:rPr>
        <w:rFonts w:ascii="MingLiU" w:hAnsi="MingLiU" w:hint="default"/>
        <w:color w:val="auto"/>
      </w:rPr>
    </w:lvl>
    <w:lvl w:ilvl="6">
      <w:start w:val="1"/>
      <w:numFmt w:val="bullet"/>
      <w:lvlText w:val=""/>
      <w:lvlJc w:val="left"/>
      <w:pPr>
        <w:tabs>
          <w:tab w:val="num" w:pos="4440"/>
        </w:tabs>
        <w:ind w:left="4760" w:hanging="226"/>
      </w:pPr>
      <w:rPr>
        <w:rFonts w:ascii="MingLiU" w:hAnsi="MingLiU" w:hint="default"/>
      </w:rPr>
    </w:lvl>
    <w:lvl w:ilvl="7">
      <w:start w:val="1"/>
      <w:numFmt w:val="bullet"/>
      <w:lvlText w:val="o"/>
      <w:lvlJc w:val="left"/>
      <w:pPr>
        <w:tabs>
          <w:tab w:val="num" w:pos="5120"/>
        </w:tabs>
        <w:ind w:left="5440" w:hanging="226"/>
      </w:pPr>
      <w:rPr>
        <w:rFonts w:ascii="Economica" w:hAnsi="Economica" w:cs="Economica" w:hint="default"/>
      </w:rPr>
    </w:lvl>
    <w:lvl w:ilvl="8">
      <w:start w:val="1"/>
      <w:numFmt w:val="bullet"/>
      <w:lvlText w:val=""/>
      <w:lvlJc w:val="left"/>
      <w:pPr>
        <w:tabs>
          <w:tab w:val="num" w:pos="5800"/>
        </w:tabs>
        <w:ind w:left="6120" w:hanging="226"/>
      </w:pPr>
      <w:rPr>
        <w:rFonts w:ascii="MS Gothic" w:hAnsi="MS Gothic" w:hint="default"/>
      </w:rPr>
    </w:lvl>
  </w:abstractNum>
  <w:abstractNum w:abstractNumId="31" w15:restartNumberingAfterBreak="0">
    <w:nsid w:val="338A65CC"/>
    <w:multiLevelType w:val="hybridMultilevel"/>
    <w:tmpl w:val="3B8A6606"/>
    <w:lvl w:ilvl="0" w:tplc="2F08B046">
      <w:start w:val="1"/>
      <w:numFmt w:val="bullet"/>
      <w:pStyle w:val="BulletsProposal"/>
      <w:lvlText w:val=""/>
      <w:lvlJc w:val="left"/>
      <w:pPr>
        <w:ind w:left="720" w:hanging="360"/>
      </w:pPr>
      <w:rPr>
        <w:rFonts w:ascii="MingLiU" w:hAnsi="MingLiU" w:hint="default"/>
        <w:color w:val="auto"/>
      </w:rPr>
    </w:lvl>
    <w:lvl w:ilvl="1" w:tplc="19E252C4">
      <w:start w:val="1"/>
      <w:numFmt w:val="bullet"/>
      <w:lvlText w:val="o"/>
      <w:lvlJc w:val="left"/>
      <w:pPr>
        <w:ind w:left="1440" w:hanging="360"/>
      </w:pPr>
      <w:rPr>
        <w:rFonts w:ascii="Economica" w:hAnsi="Economica" w:cs="Economica" w:hint="default"/>
      </w:rPr>
    </w:lvl>
    <w:lvl w:ilvl="2" w:tplc="94FC25FE">
      <w:start w:val="1"/>
      <w:numFmt w:val="bullet"/>
      <w:lvlText w:val=""/>
      <w:lvlJc w:val="left"/>
      <w:pPr>
        <w:ind w:left="2160" w:hanging="360"/>
      </w:pPr>
      <w:rPr>
        <w:rFonts w:ascii="MS Gothic" w:hAnsi="MS Gothic" w:hint="default"/>
      </w:rPr>
    </w:lvl>
    <w:lvl w:ilvl="3" w:tplc="F6CA6304">
      <w:start w:val="1"/>
      <w:numFmt w:val="bullet"/>
      <w:lvlText w:val=""/>
      <w:lvlJc w:val="left"/>
      <w:pPr>
        <w:ind w:left="2880" w:hanging="360"/>
      </w:pPr>
      <w:rPr>
        <w:rFonts w:ascii="MingLiU" w:hAnsi="MingLiU" w:hint="default"/>
      </w:rPr>
    </w:lvl>
    <w:lvl w:ilvl="4" w:tplc="25AEF7CE" w:tentative="1">
      <w:start w:val="1"/>
      <w:numFmt w:val="bullet"/>
      <w:lvlText w:val="o"/>
      <w:lvlJc w:val="left"/>
      <w:pPr>
        <w:ind w:left="3600" w:hanging="360"/>
      </w:pPr>
      <w:rPr>
        <w:rFonts w:ascii="Economica" w:hAnsi="Economica" w:cs="Economica" w:hint="default"/>
      </w:rPr>
    </w:lvl>
    <w:lvl w:ilvl="5" w:tplc="56FEDBDE" w:tentative="1">
      <w:start w:val="1"/>
      <w:numFmt w:val="bullet"/>
      <w:lvlText w:val=""/>
      <w:lvlJc w:val="left"/>
      <w:pPr>
        <w:ind w:left="4320" w:hanging="360"/>
      </w:pPr>
      <w:rPr>
        <w:rFonts w:ascii="MS Gothic" w:hAnsi="MS Gothic" w:hint="default"/>
      </w:rPr>
    </w:lvl>
    <w:lvl w:ilvl="6" w:tplc="72606998" w:tentative="1">
      <w:start w:val="1"/>
      <w:numFmt w:val="bullet"/>
      <w:lvlText w:val=""/>
      <w:lvlJc w:val="left"/>
      <w:pPr>
        <w:ind w:left="5040" w:hanging="360"/>
      </w:pPr>
      <w:rPr>
        <w:rFonts w:ascii="MingLiU" w:hAnsi="MingLiU" w:hint="default"/>
      </w:rPr>
    </w:lvl>
    <w:lvl w:ilvl="7" w:tplc="676AD8C2" w:tentative="1">
      <w:start w:val="1"/>
      <w:numFmt w:val="bullet"/>
      <w:lvlText w:val="o"/>
      <w:lvlJc w:val="left"/>
      <w:pPr>
        <w:ind w:left="5760" w:hanging="360"/>
      </w:pPr>
      <w:rPr>
        <w:rFonts w:ascii="Economica" w:hAnsi="Economica" w:cs="Economica" w:hint="default"/>
      </w:rPr>
    </w:lvl>
    <w:lvl w:ilvl="8" w:tplc="3CD65C50" w:tentative="1">
      <w:start w:val="1"/>
      <w:numFmt w:val="bullet"/>
      <w:lvlText w:val=""/>
      <w:lvlJc w:val="left"/>
      <w:pPr>
        <w:ind w:left="6480" w:hanging="360"/>
      </w:pPr>
      <w:rPr>
        <w:rFonts w:ascii="MS Gothic" w:hAnsi="MS Gothic" w:hint="default"/>
      </w:rPr>
    </w:lvl>
  </w:abstractNum>
  <w:abstractNum w:abstractNumId="32" w15:restartNumberingAfterBreak="0">
    <w:nsid w:val="347C365D"/>
    <w:multiLevelType w:val="singleLevel"/>
    <w:tmpl w:val="2A08EE68"/>
    <w:lvl w:ilvl="0">
      <w:start w:val="1"/>
      <w:numFmt w:val="upperLetter"/>
      <w:pStyle w:val="AnnexHeadingPSP"/>
      <w:lvlText w:val="Annex %1 - "/>
      <w:lvlJc w:val="left"/>
      <w:pPr>
        <w:ind w:left="227" w:hanging="22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3" w15:restartNumberingAfterBreak="0">
    <w:nsid w:val="34FE2DDD"/>
    <w:multiLevelType w:val="hybridMultilevel"/>
    <w:tmpl w:val="CA628A0A"/>
    <w:lvl w:ilvl="0" w:tplc="0B82DA7C">
      <w:start w:val="1"/>
      <w:numFmt w:val="bullet"/>
      <w:pStyle w:val="Tablebullets"/>
      <w:lvlText w:val=""/>
      <w:lvlJc w:val="left"/>
      <w:pPr>
        <w:ind w:left="720" w:hanging="360"/>
      </w:pPr>
      <w:rPr>
        <w:rFonts w:ascii="MingLiU" w:hAnsi="MingLiU" w:hint="default"/>
      </w:rPr>
    </w:lvl>
    <w:lvl w:ilvl="1" w:tplc="7368C16E" w:tentative="1">
      <w:start w:val="1"/>
      <w:numFmt w:val="bullet"/>
      <w:pStyle w:val="05ABullets1stlevel"/>
      <w:lvlText w:val="o"/>
      <w:lvlJc w:val="left"/>
      <w:pPr>
        <w:ind w:left="1440" w:hanging="360"/>
      </w:pPr>
      <w:rPr>
        <w:rFonts w:ascii="Economica" w:hAnsi="Economica" w:cs="Economica" w:hint="default"/>
      </w:rPr>
    </w:lvl>
    <w:lvl w:ilvl="2" w:tplc="3C60857A" w:tentative="1">
      <w:start w:val="1"/>
      <w:numFmt w:val="bullet"/>
      <w:lvlText w:val=""/>
      <w:lvlJc w:val="left"/>
      <w:pPr>
        <w:ind w:left="2160" w:hanging="360"/>
      </w:pPr>
      <w:rPr>
        <w:rFonts w:ascii="MS Gothic" w:hAnsi="MS Gothic" w:hint="default"/>
      </w:rPr>
    </w:lvl>
    <w:lvl w:ilvl="3" w:tplc="26201E1E" w:tentative="1">
      <w:start w:val="1"/>
      <w:numFmt w:val="bullet"/>
      <w:lvlText w:val=""/>
      <w:lvlJc w:val="left"/>
      <w:pPr>
        <w:ind w:left="2880" w:hanging="360"/>
      </w:pPr>
      <w:rPr>
        <w:rFonts w:ascii="MingLiU" w:hAnsi="MingLiU" w:hint="default"/>
      </w:rPr>
    </w:lvl>
    <w:lvl w:ilvl="4" w:tplc="DE60C22A" w:tentative="1">
      <w:start w:val="1"/>
      <w:numFmt w:val="bullet"/>
      <w:lvlText w:val="o"/>
      <w:lvlJc w:val="left"/>
      <w:pPr>
        <w:ind w:left="3600" w:hanging="360"/>
      </w:pPr>
      <w:rPr>
        <w:rFonts w:ascii="Economica" w:hAnsi="Economica" w:cs="Economica" w:hint="default"/>
      </w:rPr>
    </w:lvl>
    <w:lvl w:ilvl="5" w:tplc="72801CD2" w:tentative="1">
      <w:start w:val="1"/>
      <w:numFmt w:val="bullet"/>
      <w:lvlText w:val=""/>
      <w:lvlJc w:val="left"/>
      <w:pPr>
        <w:ind w:left="4320" w:hanging="360"/>
      </w:pPr>
      <w:rPr>
        <w:rFonts w:ascii="MS Gothic" w:hAnsi="MS Gothic" w:hint="default"/>
      </w:rPr>
    </w:lvl>
    <w:lvl w:ilvl="6" w:tplc="2154EE34" w:tentative="1">
      <w:start w:val="1"/>
      <w:numFmt w:val="bullet"/>
      <w:lvlText w:val=""/>
      <w:lvlJc w:val="left"/>
      <w:pPr>
        <w:ind w:left="5040" w:hanging="360"/>
      </w:pPr>
      <w:rPr>
        <w:rFonts w:ascii="MingLiU" w:hAnsi="MingLiU" w:hint="default"/>
      </w:rPr>
    </w:lvl>
    <w:lvl w:ilvl="7" w:tplc="C3E231F0" w:tentative="1">
      <w:start w:val="1"/>
      <w:numFmt w:val="bullet"/>
      <w:lvlText w:val="o"/>
      <w:lvlJc w:val="left"/>
      <w:pPr>
        <w:ind w:left="5760" w:hanging="360"/>
      </w:pPr>
      <w:rPr>
        <w:rFonts w:ascii="Economica" w:hAnsi="Economica" w:cs="Economica" w:hint="default"/>
      </w:rPr>
    </w:lvl>
    <w:lvl w:ilvl="8" w:tplc="35D21E58" w:tentative="1">
      <w:start w:val="1"/>
      <w:numFmt w:val="bullet"/>
      <w:lvlText w:val=""/>
      <w:lvlJc w:val="left"/>
      <w:pPr>
        <w:ind w:left="6480" w:hanging="360"/>
      </w:pPr>
      <w:rPr>
        <w:rFonts w:ascii="MS Gothic" w:hAnsi="MS Gothic" w:hint="default"/>
      </w:rPr>
    </w:lvl>
  </w:abstractNum>
  <w:abstractNum w:abstractNumId="34" w15:restartNumberingAfterBreak="0">
    <w:nsid w:val="36744094"/>
    <w:multiLevelType w:val="hybridMultilevel"/>
    <w:tmpl w:val="60541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870D75"/>
    <w:multiLevelType w:val="multilevel"/>
    <w:tmpl w:val="97422784"/>
    <w:styleLink w:val="FSectionList1"/>
    <w:lvl w:ilvl="0">
      <w:start w:val="1"/>
      <w:numFmt w:val="decimal"/>
      <w:suff w:val="space"/>
      <w:lvlText w:val="%1."/>
      <w:lvlJc w:val="left"/>
      <w:pPr>
        <w:ind w:left="357" w:hanging="357"/>
      </w:pPr>
      <w:rPr>
        <w:rFonts w:hint="default"/>
      </w:rPr>
    </w:lvl>
    <w:lvl w:ilvl="1">
      <w:start w:val="1"/>
      <w:numFmt w:val="decimal"/>
      <w:suff w:val="space"/>
      <w:lvlText w:val="%1.%2."/>
      <w:lvlJc w:val="left"/>
      <w:pPr>
        <w:ind w:left="624" w:hanging="624"/>
      </w:pPr>
      <w:rPr>
        <w:rFonts w:hint="default"/>
      </w:rPr>
    </w:lvl>
    <w:lvl w:ilvl="2">
      <w:start w:val="1"/>
      <w:numFmt w:val="decimal"/>
      <w:suff w:val="space"/>
      <w:lvlText w:val="%1.%2.%3."/>
      <w:lvlJc w:val="left"/>
      <w:pPr>
        <w:ind w:left="1531" w:hanging="907"/>
      </w:pPr>
      <w:rPr>
        <w:rFonts w:hint="default"/>
      </w:rPr>
    </w:lvl>
    <w:lvl w:ilvl="3">
      <w:start w:val="1"/>
      <w:numFmt w:val="decimal"/>
      <w:suff w:val="space"/>
      <w:lvlText w:val="%1.%2.%3.%4."/>
      <w:lvlJc w:val="left"/>
      <w:pPr>
        <w:ind w:left="2665" w:hanging="1134"/>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6" w15:restartNumberingAfterBreak="0">
    <w:nsid w:val="3F2D60FE"/>
    <w:multiLevelType w:val="hybridMultilevel"/>
    <w:tmpl w:val="C1D80CCE"/>
    <w:lvl w:ilvl="0" w:tplc="08090001">
      <w:start w:val="1"/>
      <w:numFmt w:val="bullet"/>
      <w:lvlText w:val=""/>
      <w:lvlJc w:val="left"/>
      <w:pPr>
        <w:ind w:left="6480" w:hanging="360"/>
      </w:pPr>
      <w:rPr>
        <w:rFonts w:ascii="Symbol" w:hAnsi="Symbol" w:hint="default"/>
      </w:rPr>
    </w:lvl>
    <w:lvl w:ilvl="1" w:tplc="08090003">
      <w:start w:val="1"/>
      <w:numFmt w:val="bullet"/>
      <w:lvlText w:val="o"/>
      <w:lvlJc w:val="left"/>
      <w:pPr>
        <w:ind w:left="7200" w:hanging="360"/>
      </w:pPr>
      <w:rPr>
        <w:rFonts w:ascii="Courier New" w:hAnsi="Courier New" w:cs="Courier New" w:hint="default"/>
      </w:rPr>
    </w:lvl>
    <w:lvl w:ilvl="2" w:tplc="08090005">
      <w:start w:val="1"/>
      <w:numFmt w:val="bullet"/>
      <w:lvlText w:val=""/>
      <w:lvlJc w:val="left"/>
      <w:pPr>
        <w:ind w:left="7920" w:hanging="360"/>
      </w:pPr>
      <w:rPr>
        <w:rFonts w:ascii="Wingdings" w:hAnsi="Wingdings" w:hint="default"/>
      </w:rPr>
    </w:lvl>
    <w:lvl w:ilvl="3" w:tplc="0809000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37" w15:restartNumberingAfterBreak="0">
    <w:nsid w:val="44676F5A"/>
    <w:multiLevelType w:val="hybridMultilevel"/>
    <w:tmpl w:val="468E2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2F7B31"/>
    <w:multiLevelType w:val="multilevel"/>
    <w:tmpl w:val="F03A6C30"/>
    <w:styleLink w:val="CurrentList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8DF5BA0"/>
    <w:multiLevelType w:val="hybridMultilevel"/>
    <w:tmpl w:val="8B248C84"/>
    <w:lvl w:ilvl="0" w:tplc="CE680EF0">
      <w:start w:val="1"/>
      <w:numFmt w:val="bullet"/>
      <w:pStyle w:val="Bulletstable"/>
      <w:lvlText w:val=""/>
      <w:lvlJc w:val="left"/>
      <w:pPr>
        <w:ind w:left="360" w:hanging="360"/>
      </w:pPr>
      <w:rPr>
        <w:rFonts w:ascii="MingLiU" w:hAnsi="MingLiU" w:hint="default"/>
      </w:rPr>
    </w:lvl>
    <w:lvl w:ilvl="1" w:tplc="08130003">
      <w:start w:val="1"/>
      <w:numFmt w:val="bullet"/>
      <w:lvlText w:val="o"/>
      <w:lvlJc w:val="left"/>
      <w:pPr>
        <w:ind w:left="1083" w:hanging="360"/>
      </w:pPr>
      <w:rPr>
        <w:rFonts w:ascii="Economica" w:hAnsi="Economica" w:cs="Verdana" w:hint="default"/>
      </w:rPr>
    </w:lvl>
    <w:lvl w:ilvl="2" w:tplc="08130005" w:tentative="1">
      <w:start w:val="1"/>
      <w:numFmt w:val="bullet"/>
      <w:lvlText w:val=""/>
      <w:lvlJc w:val="left"/>
      <w:pPr>
        <w:ind w:left="1803" w:hanging="360"/>
      </w:pPr>
      <w:rPr>
        <w:rFonts w:ascii="MS Gothic" w:hAnsi="MS Gothic" w:hint="default"/>
      </w:rPr>
    </w:lvl>
    <w:lvl w:ilvl="3" w:tplc="08130001" w:tentative="1">
      <w:start w:val="1"/>
      <w:numFmt w:val="bullet"/>
      <w:lvlText w:val=""/>
      <w:lvlJc w:val="left"/>
      <w:pPr>
        <w:ind w:left="2523" w:hanging="360"/>
      </w:pPr>
      <w:rPr>
        <w:rFonts w:ascii="MingLiU" w:hAnsi="MingLiU" w:hint="default"/>
      </w:rPr>
    </w:lvl>
    <w:lvl w:ilvl="4" w:tplc="08130003" w:tentative="1">
      <w:start w:val="1"/>
      <w:numFmt w:val="bullet"/>
      <w:lvlText w:val="o"/>
      <w:lvlJc w:val="left"/>
      <w:pPr>
        <w:ind w:left="3243" w:hanging="360"/>
      </w:pPr>
      <w:rPr>
        <w:rFonts w:ascii="Economica" w:hAnsi="Economica" w:cs="Verdana" w:hint="default"/>
      </w:rPr>
    </w:lvl>
    <w:lvl w:ilvl="5" w:tplc="08130005" w:tentative="1">
      <w:start w:val="1"/>
      <w:numFmt w:val="bullet"/>
      <w:lvlText w:val=""/>
      <w:lvlJc w:val="left"/>
      <w:pPr>
        <w:ind w:left="3963" w:hanging="360"/>
      </w:pPr>
      <w:rPr>
        <w:rFonts w:ascii="MS Gothic" w:hAnsi="MS Gothic" w:hint="default"/>
      </w:rPr>
    </w:lvl>
    <w:lvl w:ilvl="6" w:tplc="08130001" w:tentative="1">
      <w:start w:val="1"/>
      <w:numFmt w:val="bullet"/>
      <w:lvlText w:val=""/>
      <w:lvlJc w:val="left"/>
      <w:pPr>
        <w:ind w:left="4683" w:hanging="360"/>
      </w:pPr>
      <w:rPr>
        <w:rFonts w:ascii="MingLiU" w:hAnsi="MingLiU" w:hint="default"/>
      </w:rPr>
    </w:lvl>
    <w:lvl w:ilvl="7" w:tplc="08130003" w:tentative="1">
      <w:start w:val="1"/>
      <w:numFmt w:val="bullet"/>
      <w:lvlText w:val="o"/>
      <w:lvlJc w:val="left"/>
      <w:pPr>
        <w:ind w:left="5403" w:hanging="360"/>
      </w:pPr>
      <w:rPr>
        <w:rFonts w:ascii="Economica" w:hAnsi="Economica" w:cs="Verdana" w:hint="default"/>
      </w:rPr>
    </w:lvl>
    <w:lvl w:ilvl="8" w:tplc="08130005" w:tentative="1">
      <w:start w:val="1"/>
      <w:numFmt w:val="bullet"/>
      <w:lvlText w:val=""/>
      <w:lvlJc w:val="left"/>
      <w:pPr>
        <w:ind w:left="6123" w:hanging="360"/>
      </w:pPr>
      <w:rPr>
        <w:rFonts w:ascii="MS Gothic" w:hAnsi="MS Gothic" w:hint="default"/>
      </w:rPr>
    </w:lvl>
  </w:abstractNum>
  <w:abstractNum w:abstractNumId="40" w15:restartNumberingAfterBreak="0">
    <w:nsid w:val="4930734D"/>
    <w:multiLevelType w:val="hybridMultilevel"/>
    <w:tmpl w:val="64FC723C"/>
    <w:lvl w:ilvl="0" w:tplc="1456A8EE">
      <w:start w:val="1"/>
      <w:numFmt w:val="bullet"/>
      <w:pStyle w:val="ECBullets"/>
      <w:lvlText w:val=""/>
      <w:lvlJc w:val="left"/>
      <w:pPr>
        <w:ind w:left="720" w:hanging="360"/>
      </w:pPr>
      <w:rPr>
        <w:rFonts w:ascii="MS Gothic" w:hAnsi="MS Gothic" w:hint="default"/>
      </w:rPr>
    </w:lvl>
    <w:lvl w:ilvl="1" w:tplc="04090003" w:tentative="1">
      <w:start w:val="1"/>
      <w:numFmt w:val="bullet"/>
      <w:lvlText w:val="o"/>
      <w:lvlJc w:val="left"/>
      <w:pPr>
        <w:ind w:left="1440" w:hanging="360"/>
      </w:pPr>
      <w:rPr>
        <w:rFonts w:ascii="Economica" w:hAnsi="Economica" w:cs="Economica" w:hint="default"/>
      </w:rPr>
    </w:lvl>
    <w:lvl w:ilvl="2" w:tplc="04090005" w:tentative="1">
      <w:start w:val="1"/>
      <w:numFmt w:val="bullet"/>
      <w:lvlText w:val=""/>
      <w:lvlJc w:val="left"/>
      <w:pPr>
        <w:ind w:left="2160" w:hanging="360"/>
      </w:pPr>
      <w:rPr>
        <w:rFonts w:ascii="MS Gothic" w:hAnsi="MS Gothic" w:hint="default"/>
      </w:rPr>
    </w:lvl>
    <w:lvl w:ilvl="3" w:tplc="04090001" w:tentative="1">
      <w:start w:val="1"/>
      <w:numFmt w:val="bullet"/>
      <w:lvlText w:val=""/>
      <w:lvlJc w:val="left"/>
      <w:pPr>
        <w:ind w:left="2880" w:hanging="360"/>
      </w:pPr>
      <w:rPr>
        <w:rFonts w:ascii="MingLiU" w:hAnsi="MingLiU" w:hint="default"/>
      </w:rPr>
    </w:lvl>
    <w:lvl w:ilvl="4" w:tplc="04090003" w:tentative="1">
      <w:start w:val="1"/>
      <w:numFmt w:val="bullet"/>
      <w:lvlText w:val="o"/>
      <w:lvlJc w:val="left"/>
      <w:pPr>
        <w:ind w:left="3600" w:hanging="360"/>
      </w:pPr>
      <w:rPr>
        <w:rFonts w:ascii="Economica" w:hAnsi="Economica" w:cs="Economica" w:hint="default"/>
      </w:rPr>
    </w:lvl>
    <w:lvl w:ilvl="5" w:tplc="04090005" w:tentative="1">
      <w:start w:val="1"/>
      <w:numFmt w:val="bullet"/>
      <w:lvlText w:val=""/>
      <w:lvlJc w:val="left"/>
      <w:pPr>
        <w:ind w:left="4320" w:hanging="360"/>
      </w:pPr>
      <w:rPr>
        <w:rFonts w:ascii="MS Gothic" w:hAnsi="MS Gothic" w:hint="default"/>
      </w:rPr>
    </w:lvl>
    <w:lvl w:ilvl="6" w:tplc="04090001" w:tentative="1">
      <w:start w:val="1"/>
      <w:numFmt w:val="bullet"/>
      <w:lvlText w:val=""/>
      <w:lvlJc w:val="left"/>
      <w:pPr>
        <w:ind w:left="5040" w:hanging="360"/>
      </w:pPr>
      <w:rPr>
        <w:rFonts w:ascii="MingLiU" w:hAnsi="MingLiU" w:hint="default"/>
      </w:rPr>
    </w:lvl>
    <w:lvl w:ilvl="7" w:tplc="04090003" w:tentative="1">
      <w:start w:val="1"/>
      <w:numFmt w:val="bullet"/>
      <w:lvlText w:val="o"/>
      <w:lvlJc w:val="left"/>
      <w:pPr>
        <w:ind w:left="5760" w:hanging="360"/>
      </w:pPr>
      <w:rPr>
        <w:rFonts w:ascii="Economica" w:hAnsi="Economica" w:cs="Economica" w:hint="default"/>
      </w:rPr>
    </w:lvl>
    <w:lvl w:ilvl="8" w:tplc="04090005" w:tentative="1">
      <w:start w:val="1"/>
      <w:numFmt w:val="bullet"/>
      <w:lvlText w:val=""/>
      <w:lvlJc w:val="left"/>
      <w:pPr>
        <w:ind w:left="6480" w:hanging="360"/>
      </w:pPr>
      <w:rPr>
        <w:rFonts w:ascii="MS Gothic" w:hAnsi="MS Gothic" w:hint="default"/>
      </w:rPr>
    </w:lvl>
  </w:abstractNum>
  <w:abstractNum w:abstractNumId="41" w15:restartNumberingAfterBreak="0">
    <w:nsid w:val="4B826FE1"/>
    <w:multiLevelType w:val="hybridMultilevel"/>
    <w:tmpl w:val="22B02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AC43FC"/>
    <w:multiLevelType w:val="multilevel"/>
    <w:tmpl w:val="AAF0576E"/>
    <w:styleLink w:val="CurrentList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C58096C"/>
    <w:multiLevelType w:val="multilevel"/>
    <w:tmpl w:val="5C98B6C8"/>
    <w:styleLink w:val="CurrentList7"/>
    <w:lvl w:ilvl="0">
      <w:start w:val="1"/>
      <w:numFmt w:val="bullet"/>
      <w:lvlText w:val=""/>
      <w:lvlJc w:val="left"/>
      <w:pPr>
        <w:ind w:left="452" w:hanging="226"/>
      </w:pPr>
      <w:rPr>
        <w:rFonts w:ascii="MingLiU" w:hAnsi="MingLiU" w:hint="default"/>
        <w:b/>
        <w:bCs/>
        <w:caps w:val="0"/>
        <w:strike w:val="0"/>
        <w:dstrike w:val="0"/>
        <w:vanish w:val="0"/>
        <w:color w:val="001F8F" w:themeColor="accent1"/>
        <w:vertAlign w:val="baseline"/>
      </w:rPr>
    </w:lvl>
    <w:lvl w:ilvl="1">
      <w:start w:val="1"/>
      <w:numFmt w:val="bullet"/>
      <w:lvlText w:val=""/>
      <w:lvlJc w:val="left"/>
      <w:pPr>
        <w:ind w:left="566" w:hanging="170"/>
      </w:pPr>
      <w:rPr>
        <w:rFonts w:ascii="MingLiU" w:hAnsi="MingLiU" w:hint="default"/>
        <w:b/>
        <w:bCs/>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44" w15:restartNumberingAfterBreak="0">
    <w:nsid w:val="50ED6098"/>
    <w:multiLevelType w:val="multilevel"/>
    <w:tmpl w:val="98CAF84C"/>
    <w:styleLink w:val="CurrentList1"/>
    <w:lvl w:ilvl="0">
      <w:start w:val="1"/>
      <w:numFmt w:val="bullet"/>
      <w:lvlText w:val="●"/>
      <w:lvlJc w:val="left"/>
      <w:pPr>
        <w:ind w:left="452" w:hanging="226"/>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566" w:hanging="170"/>
      </w:pPr>
      <w:rPr>
        <w:rFonts w:ascii="Economica" w:hAnsi="Economica" w:hint="default"/>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45" w15:restartNumberingAfterBreak="0">
    <w:nsid w:val="53081A08"/>
    <w:multiLevelType w:val="multilevel"/>
    <w:tmpl w:val="836E930A"/>
    <w:styleLink w:val="FChapterlist1"/>
    <w:lvl w:ilvl="0">
      <w:start w:val="1"/>
      <w:numFmt w:val="decimal"/>
      <w:suff w:val="space"/>
      <w:lvlText w:val="%1."/>
      <w:lvlJc w:val="left"/>
      <w:pPr>
        <w:ind w:left="482" w:hanging="482"/>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843" w:hanging="1106"/>
      </w:pPr>
      <w:rPr>
        <w:rFonts w:hint="default"/>
      </w:rPr>
    </w:lvl>
    <w:lvl w:ilvl="3">
      <w:start w:val="1"/>
      <w:numFmt w:val="decimal"/>
      <w:suff w:val="space"/>
      <w:lvlText w:val="%1.%2.%3.%4"/>
      <w:lvlJc w:val="left"/>
      <w:pPr>
        <w:ind w:left="3328" w:hanging="1485"/>
      </w:pPr>
      <w:rPr>
        <w:rFonts w:hint="default"/>
      </w:rPr>
    </w:lvl>
    <w:lvl w:ilvl="4">
      <w:start w:val="1"/>
      <w:numFmt w:val="decimal"/>
      <w:lvlText w:val="%1.%2.%3.%4.%5"/>
      <w:lvlJc w:val="left"/>
      <w:pPr>
        <w:ind w:left="2381" w:hanging="85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8173773"/>
    <w:multiLevelType w:val="hybridMultilevel"/>
    <w:tmpl w:val="C87826E4"/>
    <w:lvl w:ilvl="0" w:tplc="A7A4D154">
      <w:start w:val="1"/>
      <w:numFmt w:val="bullet"/>
      <w:pStyle w:val="StyleBodyTextArialNarrow16ptBold"/>
      <w:lvlText w:val=""/>
      <w:lvlJc w:val="left"/>
      <w:pPr>
        <w:tabs>
          <w:tab w:val="num" w:pos="720"/>
        </w:tabs>
        <w:ind w:left="720" w:hanging="360"/>
      </w:pPr>
      <w:rPr>
        <w:rFonts w:ascii="MingLiU" w:hAnsi="MingLiU" w:hint="default"/>
      </w:rPr>
    </w:lvl>
    <w:lvl w:ilvl="1" w:tplc="A7A4D154">
      <w:start w:val="1"/>
      <w:numFmt w:val="bullet"/>
      <w:lvlText w:val="o"/>
      <w:lvlJc w:val="left"/>
      <w:pPr>
        <w:tabs>
          <w:tab w:val="num" w:pos="1440"/>
        </w:tabs>
        <w:ind w:left="1440" w:hanging="360"/>
      </w:pPr>
      <w:rPr>
        <w:rFonts w:ascii="Economica" w:hAnsi="Economica" w:hint="default"/>
      </w:rPr>
    </w:lvl>
    <w:lvl w:ilvl="2" w:tplc="08130005" w:tentative="1">
      <w:start w:val="1"/>
      <w:numFmt w:val="bullet"/>
      <w:lvlText w:val=""/>
      <w:lvlJc w:val="left"/>
      <w:pPr>
        <w:tabs>
          <w:tab w:val="num" w:pos="2160"/>
        </w:tabs>
        <w:ind w:left="2160" w:hanging="360"/>
      </w:pPr>
      <w:rPr>
        <w:rFonts w:ascii="MS Gothic" w:hAnsi="MS Gothic" w:hint="default"/>
      </w:rPr>
    </w:lvl>
    <w:lvl w:ilvl="3" w:tplc="08130001" w:tentative="1">
      <w:start w:val="1"/>
      <w:numFmt w:val="bullet"/>
      <w:lvlText w:val=""/>
      <w:lvlJc w:val="left"/>
      <w:pPr>
        <w:tabs>
          <w:tab w:val="num" w:pos="2880"/>
        </w:tabs>
        <w:ind w:left="2880" w:hanging="360"/>
      </w:pPr>
      <w:rPr>
        <w:rFonts w:ascii="MingLiU" w:hAnsi="MingLiU" w:hint="default"/>
      </w:rPr>
    </w:lvl>
    <w:lvl w:ilvl="4" w:tplc="08130003" w:tentative="1">
      <w:start w:val="1"/>
      <w:numFmt w:val="bullet"/>
      <w:lvlText w:val="o"/>
      <w:lvlJc w:val="left"/>
      <w:pPr>
        <w:tabs>
          <w:tab w:val="num" w:pos="3600"/>
        </w:tabs>
        <w:ind w:left="3600" w:hanging="360"/>
      </w:pPr>
      <w:rPr>
        <w:rFonts w:ascii="Economica" w:hAnsi="Economica" w:hint="default"/>
      </w:rPr>
    </w:lvl>
    <w:lvl w:ilvl="5" w:tplc="08130005" w:tentative="1">
      <w:start w:val="1"/>
      <w:numFmt w:val="bullet"/>
      <w:lvlText w:val=""/>
      <w:lvlJc w:val="left"/>
      <w:pPr>
        <w:tabs>
          <w:tab w:val="num" w:pos="4320"/>
        </w:tabs>
        <w:ind w:left="4320" w:hanging="360"/>
      </w:pPr>
      <w:rPr>
        <w:rFonts w:ascii="MS Gothic" w:hAnsi="MS Gothic" w:hint="default"/>
      </w:rPr>
    </w:lvl>
    <w:lvl w:ilvl="6" w:tplc="08130001" w:tentative="1">
      <w:start w:val="1"/>
      <w:numFmt w:val="bullet"/>
      <w:lvlText w:val=""/>
      <w:lvlJc w:val="left"/>
      <w:pPr>
        <w:tabs>
          <w:tab w:val="num" w:pos="5040"/>
        </w:tabs>
        <w:ind w:left="5040" w:hanging="360"/>
      </w:pPr>
      <w:rPr>
        <w:rFonts w:ascii="MingLiU" w:hAnsi="MingLiU" w:hint="default"/>
      </w:rPr>
    </w:lvl>
    <w:lvl w:ilvl="7" w:tplc="08130003" w:tentative="1">
      <w:start w:val="1"/>
      <w:numFmt w:val="bullet"/>
      <w:lvlText w:val="o"/>
      <w:lvlJc w:val="left"/>
      <w:pPr>
        <w:tabs>
          <w:tab w:val="num" w:pos="5760"/>
        </w:tabs>
        <w:ind w:left="5760" w:hanging="360"/>
      </w:pPr>
      <w:rPr>
        <w:rFonts w:ascii="Economica" w:hAnsi="Economica" w:hint="default"/>
      </w:rPr>
    </w:lvl>
    <w:lvl w:ilvl="8" w:tplc="08130005" w:tentative="1">
      <w:start w:val="1"/>
      <w:numFmt w:val="bullet"/>
      <w:lvlText w:val=""/>
      <w:lvlJc w:val="left"/>
      <w:pPr>
        <w:tabs>
          <w:tab w:val="num" w:pos="6480"/>
        </w:tabs>
        <w:ind w:left="6480" w:hanging="360"/>
      </w:pPr>
      <w:rPr>
        <w:rFonts w:ascii="MS Gothic" w:hAnsi="MS Gothic" w:hint="default"/>
      </w:rPr>
    </w:lvl>
  </w:abstractNum>
  <w:abstractNum w:abstractNumId="47" w15:restartNumberingAfterBreak="0">
    <w:nsid w:val="5CBD1298"/>
    <w:multiLevelType w:val="multilevel"/>
    <w:tmpl w:val="3118C49E"/>
    <w:lvl w:ilvl="0">
      <w:start w:val="1"/>
      <w:numFmt w:val="decimal"/>
      <w:pStyle w:val="CoffeyHeading1Blue"/>
      <w:lvlText w:val="%1"/>
      <w:lvlJc w:val="left"/>
      <w:pPr>
        <w:ind w:left="432" w:hanging="432"/>
      </w:pPr>
      <w:rPr>
        <w:rFonts w:hint="default"/>
      </w:rPr>
    </w:lvl>
    <w:lvl w:ilvl="1">
      <w:start w:val="1"/>
      <w:numFmt w:val="decimal"/>
      <w:pStyle w:val="CoffeyHeading2Black"/>
      <w:lvlText w:val="%1.%2"/>
      <w:lvlJc w:val="left"/>
      <w:pPr>
        <w:ind w:left="576" w:hanging="576"/>
      </w:pPr>
    </w:lvl>
    <w:lvl w:ilvl="2">
      <w:start w:val="1"/>
      <w:numFmt w:val="decimal"/>
      <w:pStyle w:val="CoffeyHeading3Black"/>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5F587C3F"/>
    <w:multiLevelType w:val="singleLevel"/>
    <w:tmpl w:val="CE680EF0"/>
    <w:lvl w:ilvl="0">
      <w:start w:val="1"/>
      <w:numFmt w:val="bullet"/>
      <w:pStyle w:val="05BBullets2ndlevel"/>
      <w:lvlText w:val=""/>
      <w:lvlJc w:val="left"/>
      <w:pPr>
        <w:ind w:left="0" w:firstLine="0"/>
      </w:pPr>
      <w:rPr>
        <w:rFonts w:ascii="MingLiU" w:hAnsi="MingLiU" w:hint="default"/>
        <w:color w:val="335CAD" w:themeColor="accent3"/>
      </w:rPr>
    </w:lvl>
  </w:abstractNum>
  <w:abstractNum w:abstractNumId="49" w15:restartNumberingAfterBreak="0">
    <w:nsid w:val="62AB7658"/>
    <w:multiLevelType w:val="hybridMultilevel"/>
    <w:tmpl w:val="B4AA9452"/>
    <w:lvl w:ilvl="0" w:tplc="08130001">
      <w:start w:val="1"/>
      <w:numFmt w:val="bullet"/>
      <w:pStyle w:val="bulletlevel3"/>
      <w:lvlText w:val=""/>
      <w:lvlJc w:val="left"/>
      <w:pPr>
        <w:tabs>
          <w:tab w:val="num" w:pos="795"/>
        </w:tabs>
        <w:ind w:left="795" w:hanging="227"/>
      </w:pPr>
      <w:rPr>
        <w:rFonts w:ascii="MS Gothic" w:hAnsi="MS Gothic" w:hint="default"/>
        <w:sz w:val="20"/>
      </w:rPr>
    </w:lvl>
    <w:lvl w:ilvl="1" w:tplc="08130003">
      <w:start w:val="1"/>
      <w:numFmt w:val="bullet"/>
      <w:lvlText w:val="o"/>
      <w:lvlJc w:val="left"/>
      <w:pPr>
        <w:tabs>
          <w:tab w:val="num" w:pos="1440"/>
        </w:tabs>
        <w:ind w:left="1440" w:hanging="360"/>
      </w:pPr>
      <w:rPr>
        <w:rFonts w:ascii="Economica" w:hAnsi="Economica" w:hint="default"/>
      </w:rPr>
    </w:lvl>
    <w:lvl w:ilvl="2" w:tplc="08130005">
      <w:start w:val="1"/>
      <w:numFmt w:val="bullet"/>
      <w:lvlText w:val=""/>
      <w:lvlJc w:val="left"/>
      <w:pPr>
        <w:tabs>
          <w:tab w:val="num" w:pos="2160"/>
        </w:tabs>
        <w:ind w:left="2160" w:hanging="360"/>
      </w:pPr>
      <w:rPr>
        <w:rFonts w:ascii="MS Gothic" w:hAnsi="MS Gothic" w:hint="default"/>
      </w:rPr>
    </w:lvl>
    <w:lvl w:ilvl="3" w:tplc="08130001">
      <w:start w:val="1"/>
      <w:numFmt w:val="bullet"/>
      <w:lvlText w:val=""/>
      <w:lvlJc w:val="left"/>
      <w:pPr>
        <w:tabs>
          <w:tab w:val="num" w:pos="2880"/>
        </w:tabs>
        <w:ind w:left="2880" w:hanging="360"/>
      </w:pPr>
      <w:rPr>
        <w:rFonts w:ascii="MingLiU" w:hAnsi="MingLiU" w:hint="default"/>
      </w:rPr>
    </w:lvl>
    <w:lvl w:ilvl="4" w:tplc="08130003">
      <w:start w:val="1"/>
      <w:numFmt w:val="bullet"/>
      <w:lvlText w:val="o"/>
      <w:lvlJc w:val="left"/>
      <w:pPr>
        <w:tabs>
          <w:tab w:val="num" w:pos="3600"/>
        </w:tabs>
        <w:ind w:left="3600" w:hanging="360"/>
      </w:pPr>
      <w:rPr>
        <w:rFonts w:ascii="Economica" w:hAnsi="Economica" w:hint="default"/>
      </w:rPr>
    </w:lvl>
    <w:lvl w:ilvl="5" w:tplc="08130005">
      <w:start w:val="1"/>
      <w:numFmt w:val="bullet"/>
      <w:lvlText w:val=""/>
      <w:lvlJc w:val="left"/>
      <w:pPr>
        <w:tabs>
          <w:tab w:val="num" w:pos="4320"/>
        </w:tabs>
        <w:ind w:left="4320" w:hanging="360"/>
      </w:pPr>
      <w:rPr>
        <w:rFonts w:ascii="MS Gothic" w:hAnsi="MS Gothic" w:hint="default"/>
      </w:rPr>
    </w:lvl>
    <w:lvl w:ilvl="6" w:tplc="08130001">
      <w:start w:val="1"/>
      <w:numFmt w:val="bullet"/>
      <w:lvlText w:val=""/>
      <w:lvlJc w:val="left"/>
      <w:pPr>
        <w:tabs>
          <w:tab w:val="num" w:pos="5040"/>
        </w:tabs>
        <w:ind w:left="5040" w:hanging="360"/>
      </w:pPr>
      <w:rPr>
        <w:rFonts w:ascii="MingLiU" w:hAnsi="MingLiU" w:hint="default"/>
      </w:rPr>
    </w:lvl>
    <w:lvl w:ilvl="7" w:tplc="08130003">
      <w:start w:val="1"/>
      <w:numFmt w:val="bullet"/>
      <w:lvlText w:val="o"/>
      <w:lvlJc w:val="left"/>
      <w:pPr>
        <w:tabs>
          <w:tab w:val="num" w:pos="5760"/>
        </w:tabs>
        <w:ind w:left="5760" w:hanging="360"/>
      </w:pPr>
      <w:rPr>
        <w:rFonts w:ascii="Economica" w:hAnsi="Economica" w:hint="default"/>
      </w:rPr>
    </w:lvl>
    <w:lvl w:ilvl="8" w:tplc="08130005">
      <w:start w:val="1"/>
      <w:numFmt w:val="bullet"/>
      <w:lvlText w:val=""/>
      <w:lvlJc w:val="left"/>
      <w:pPr>
        <w:tabs>
          <w:tab w:val="num" w:pos="6480"/>
        </w:tabs>
        <w:ind w:left="6480" w:hanging="360"/>
      </w:pPr>
      <w:rPr>
        <w:rFonts w:ascii="MS Gothic" w:hAnsi="MS Gothic" w:hint="default"/>
      </w:rPr>
    </w:lvl>
  </w:abstractNum>
  <w:abstractNum w:abstractNumId="50" w15:restartNumberingAfterBreak="0">
    <w:nsid w:val="64096EDC"/>
    <w:multiLevelType w:val="hybridMultilevel"/>
    <w:tmpl w:val="7B96C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7911BF"/>
    <w:multiLevelType w:val="multilevel"/>
    <w:tmpl w:val="98CAF84C"/>
    <w:styleLink w:val="CurrentList3"/>
    <w:lvl w:ilvl="0">
      <w:start w:val="1"/>
      <w:numFmt w:val="bullet"/>
      <w:lvlText w:val="●"/>
      <w:lvlJc w:val="left"/>
      <w:pPr>
        <w:ind w:left="452" w:hanging="226"/>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566" w:hanging="170"/>
      </w:pPr>
      <w:rPr>
        <w:rFonts w:ascii="Economica" w:hAnsi="Economica" w:hint="default"/>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52" w15:restartNumberingAfterBreak="0">
    <w:nsid w:val="6A162CEF"/>
    <w:multiLevelType w:val="multilevel"/>
    <w:tmpl w:val="C6A89548"/>
    <w:lvl w:ilvl="0">
      <w:start w:val="1"/>
      <w:numFmt w:val="bullet"/>
      <w:pStyle w:val="BulletPSP"/>
      <w:lvlText w:val=""/>
      <w:lvlJc w:val="left"/>
      <w:pPr>
        <w:ind w:left="850" w:hanging="283"/>
      </w:pPr>
      <w:rPr>
        <w:rFonts w:ascii="MingLiU" w:hAnsi="MingLiU" w:hint="default"/>
        <w:color w:val="001F8F" w:themeColor="accent1"/>
      </w:rPr>
    </w:lvl>
    <w:lvl w:ilvl="1">
      <w:start w:val="1"/>
      <w:numFmt w:val="bullet"/>
      <w:lvlText w:val=""/>
      <w:lvlJc w:val="left"/>
      <w:pPr>
        <w:ind w:left="709" w:hanging="283"/>
      </w:pPr>
      <w:rPr>
        <w:rFonts w:ascii="MingLiU" w:hAnsi="MingLiU" w:hint="default"/>
        <w:color w:val="5A5A5A" w:themeColor="text2"/>
      </w:rPr>
    </w:lvl>
    <w:lvl w:ilvl="2">
      <w:start w:val="1"/>
      <w:numFmt w:val="bullet"/>
      <w:lvlText w:val=""/>
      <w:lvlJc w:val="left"/>
      <w:pPr>
        <w:ind w:left="1135" w:hanging="283"/>
      </w:pPr>
      <w:rPr>
        <w:rFonts w:ascii="MingLiU" w:hAnsi="MingLiU" w:hint="default"/>
        <w:color w:val="FFFFFF" w:themeColor="background2"/>
      </w:rPr>
    </w:lvl>
    <w:lvl w:ilvl="3">
      <w:start w:val="1"/>
      <w:numFmt w:val="bullet"/>
      <w:lvlText w:val=""/>
      <w:lvlJc w:val="left"/>
      <w:pPr>
        <w:ind w:left="1419" w:hanging="283"/>
      </w:pPr>
      <w:rPr>
        <w:rFonts w:ascii="MingLiU" w:hAnsi="MingLiU" w:hint="default"/>
        <w:color w:val="003399" w:themeColor="accent2"/>
      </w:rPr>
    </w:lvl>
    <w:lvl w:ilvl="4">
      <w:start w:val="1"/>
      <w:numFmt w:val="bullet"/>
      <w:lvlText w:val=""/>
      <w:lvlJc w:val="left"/>
      <w:pPr>
        <w:ind w:left="1703" w:hanging="283"/>
      </w:pPr>
      <w:rPr>
        <w:rFonts w:ascii="MingLiU" w:hAnsi="MingLiU" w:hint="default"/>
        <w:color w:val="5A5A5A" w:themeColor="text1"/>
      </w:rPr>
    </w:lvl>
    <w:lvl w:ilvl="5">
      <w:start w:val="1"/>
      <w:numFmt w:val="bullet"/>
      <w:lvlText w:val=""/>
      <w:lvlJc w:val="left"/>
      <w:pPr>
        <w:ind w:left="1987" w:hanging="283"/>
      </w:pPr>
      <w:rPr>
        <w:rFonts w:ascii="MingLiU" w:hAnsi="MingLiU" w:hint="default"/>
        <w:color w:val="6685C2" w:themeColor="accent4"/>
      </w:rPr>
    </w:lvl>
    <w:lvl w:ilvl="6">
      <w:start w:val="1"/>
      <w:numFmt w:val="bullet"/>
      <w:lvlText w:val=""/>
      <w:lvlJc w:val="left"/>
      <w:pPr>
        <w:ind w:left="2271" w:hanging="283"/>
      </w:pPr>
      <w:rPr>
        <w:rFonts w:ascii="MingLiU" w:hAnsi="MingLiU" w:hint="default"/>
      </w:rPr>
    </w:lvl>
    <w:lvl w:ilvl="7">
      <w:start w:val="1"/>
      <w:numFmt w:val="bullet"/>
      <w:lvlText w:val="o"/>
      <w:lvlJc w:val="left"/>
      <w:pPr>
        <w:ind w:left="2555" w:hanging="283"/>
      </w:pPr>
      <w:rPr>
        <w:rFonts w:ascii="Economica" w:hAnsi="Economica" w:hint="default"/>
      </w:rPr>
    </w:lvl>
    <w:lvl w:ilvl="8">
      <w:start w:val="1"/>
      <w:numFmt w:val="bullet"/>
      <w:lvlText w:val=""/>
      <w:lvlJc w:val="left"/>
      <w:pPr>
        <w:ind w:left="2839" w:hanging="283"/>
      </w:pPr>
      <w:rPr>
        <w:rFonts w:ascii="MS Gothic" w:hAnsi="MS Gothic" w:hint="default"/>
      </w:rPr>
    </w:lvl>
  </w:abstractNum>
  <w:abstractNum w:abstractNumId="53" w15:restartNumberingAfterBreak="0">
    <w:nsid w:val="6CA95464"/>
    <w:multiLevelType w:val="multilevel"/>
    <w:tmpl w:val="C51A1B78"/>
    <w:styleLink w:val="CurrentList9"/>
    <w:lvl w:ilvl="0">
      <w:start w:val="1"/>
      <w:numFmt w:val="bullet"/>
      <w:lvlText w:val=""/>
      <w:lvlJc w:val="left"/>
      <w:pPr>
        <w:ind w:left="452" w:hanging="226"/>
      </w:pPr>
      <w:rPr>
        <w:rFonts w:ascii="MingLiU" w:hAnsi="MingLiU" w:hint="default"/>
        <w:b/>
        <w:bCs/>
        <w:caps w:val="0"/>
        <w:strike w:val="0"/>
        <w:dstrike w:val="0"/>
        <w:vanish w:val="0"/>
        <w:color w:val="001F8F" w:themeColor="accent1"/>
        <w:vertAlign w:val="baseline"/>
      </w:rPr>
    </w:lvl>
    <w:lvl w:ilvl="1">
      <w:start w:val="1"/>
      <w:numFmt w:val="bullet"/>
      <w:lvlText w:val=""/>
      <w:lvlJc w:val="left"/>
      <w:pPr>
        <w:ind w:left="566" w:hanging="170"/>
      </w:pPr>
      <w:rPr>
        <w:rFonts w:ascii="MingLiU" w:hAnsi="MingLiU" w:hint="default"/>
        <w:b/>
        <w:bCs/>
        <w:color w:val="auto"/>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54" w15:restartNumberingAfterBreak="0">
    <w:nsid w:val="6E1E510B"/>
    <w:multiLevelType w:val="hybridMultilevel"/>
    <w:tmpl w:val="775433FC"/>
    <w:lvl w:ilvl="0" w:tplc="EA44CC1C">
      <w:start w:val="1"/>
      <w:numFmt w:val="bullet"/>
      <w:pStyle w:val="numbullet2"/>
      <w:lvlText w:val="o"/>
      <w:lvlJc w:val="left"/>
      <w:pPr>
        <w:ind w:left="1440" w:hanging="360"/>
      </w:pPr>
      <w:rPr>
        <w:rFonts w:ascii="Economica" w:hAnsi="Economica" w:hint="default"/>
        <w:sz w:val="14"/>
      </w:rPr>
    </w:lvl>
    <w:lvl w:ilvl="1" w:tplc="DDAEF050" w:tentative="1">
      <w:start w:val="1"/>
      <w:numFmt w:val="bullet"/>
      <w:lvlText w:val="o"/>
      <w:lvlJc w:val="left"/>
      <w:pPr>
        <w:ind w:left="2160" w:hanging="360"/>
      </w:pPr>
      <w:rPr>
        <w:rFonts w:ascii="Economica" w:hAnsi="Economica" w:cs="Economica" w:hint="default"/>
      </w:rPr>
    </w:lvl>
    <w:lvl w:ilvl="2" w:tplc="D2FE1A32" w:tentative="1">
      <w:start w:val="1"/>
      <w:numFmt w:val="bullet"/>
      <w:lvlText w:val=""/>
      <w:lvlJc w:val="left"/>
      <w:pPr>
        <w:ind w:left="2880" w:hanging="360"/>
      </w:pPr>
      <w:rPr>
        <w:rFonts w:ascii="MS Gothic" w:hAnsi="MS Gothic" w:hint="default"/>
      </w:rPr>
    </w:lvl>
    <w:lvl w:ilvl="3" w:tplc="5582CD24" w:tentative="1">
      <w:start w:val="1"/>
      <w:numFmt w:val="bullet"/>
      <w:lvlText w:val=""/>
      <w:lvlJc w:val="left"/>
      <w:pPr>
        <w:ind w:left="3600" w:hanging="360"/>
      </w:pPr>
      <w:rPr>
        <w:rFonts w:ascii="MingLiU" w:hAnsi="MingLiU" w:hint="default"/>
      </w:rPr>
    </w:lvl>
    <w:lvl w:ilvl="4" w:tplc="7986A2C4" w:tentative="1">
      <w:start w:val="1"/>
      <w:numFmt w:val="bullet"/>
      <w:lvlText w:val="o"/>
      <w:lvlJc w:val="left"/>
      <w:pPr>
        <w:ind w:left="4320" w:hanging="360"/>
      </w:pPr>
      <w:rPr>
        <w:rFonts w:ascii="Economica" w:hAnsi="Economica" w:cs="Economica" w:hint="default"/>
      </w:rPr>
    </w:lvl>
    <w:lvl w:ilvl="5" w:tplc="A1280860" w:tentative="1">
      <w:start w:val="1"/>
      <w:numFmt w:val="bullet"/>
      <w:lvlText w:val=""/>
      <w:lvlJc w:val="left"/>
      <w:pPr>
        <w:ind w:left="5040" w:hanging="360"/>
      </w:pPr>
      <w:rPr>
        <w:rFonts w:ascii="MS Gothic" w:hAnsi="MS Gothic" w:hint="default"/>
      </w:rPr>
    </w:lvl>
    <w:lvl w:ilvl="6" w:tplc="B77818F0" w:tentative="1">
      <w:start w:val="1"/>
      <w:numFmt w:val="bullet"/>
      <w:lvlText w:val=""/>
      <w:lvlJc w:val="left"/>
      <w:pPr>
        <w:ind w:left="5760" w:hanging="360"/>
      </w:pPr>
      <w:rPr>
        <w:rFonts w:ascii="MingLiU" w:hAnsi="MingLiU" w:hint="default"/>
      </w:rPr>
    </w:lvl>
    <w:lvl w:ilvl="7" w:tplc="1DB85FA0" w:tentative="1">
      <w:start w:val="1"/>
      <w:numFmt w:val="bullet"/>
      <w:lvlText w:val="o"/>
      <w:lvlJc w:val="left"/>
      <w:pPr>
        <w:ind w:left="6480" w:hanging="360"/>
      </w:pPr>
      <w:rPr>
        <w:rFonts w:ascii="Economica" w:hAnsi="Economica" w:cs="Economica" w:hint="default"/>
      </w:rPr>
    </w:lvl>
    <w:lvl w:ilvl="8" w:tplc="DEA2A2F4" w:tentative="1">
      <w:start w:val="1"/>
      <w:numFmt w:val="bullet"/>
      <w:lvlText w:val=""/>
      <w:lvlJc w:val="left"/>
      <w:pPr>
        <w:ind w:left="7200" w:hanging="360"/>
      </w:pPr>
      <w:rPr>
        <w:rFonts w:ascii="MS Gothic" w:hAnsi="MS Gothic" w:hint="default"/>
      </w:rPr>
    </w:lvl>
  </w:abstractNum>
  <w:abstractNum w:abstractNumId="55" w15:restartNumberingAfterBreak="0">
    <w:nsid w:val="6E4510DE"/>
    <w:multiLevelType w:val="multilevel"/>
    <w:tmpl w:val="2284673C"/>
    <w:styleLink w:val="FBulletlist"/>
    <w:lvl w:ilvl="0">
      <w:start w:val="1"/>
      <w:numFmt w:val="bullet"/>
      <w:lvlText w:val="●"/>
      <w:lvlJc w:val="left"/>
      <w:pPr>
        <w:ind w:left="454" w:hanging="170"/>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624" w:hanging="170"/>
      </w:pPr>
      <w:rPr>
        <w:rFonts w:ascii="Economica" w:hAnsi="Economica" w:hint="default"/>
      </w:rPr>
    </w:lvl>
    <w:lvl w:ilvl="2">
      <w:start w:val="1"/>
      <w:numFmt w:val="bullet"/>
      <w:lvlText w:val=""/>
      <w:lvlJc w:val="left"/>
      <w:pPr>
        <w:ind w:left="794" w:hanging="170"/>
      </w:pPr>
      <w:rPr>
        <w:rFonts w:ascii="MS Gothic" w:hAnsi="MS Gothic" w:hint="default"/>
      </w:rPr>
    </w:lvl>
    <w:lvl w:ilvl="3">
      <w:start w:val="1"/>
      <w:numFmt w:val="bullet"/>
      <w:lvlText w:val=""/>
      <w:lvlJc w:val="left"/>
      <w:pPr>
        <w:ind w:left="964" w:hanging="170"/>
      </w:pPr>
      <w:rPr>
        <w:rFonts w:ascii="MingLiU" w:hAnsi="MingLiU" w:hint="default"/>
      </w:rPr>
    </w:lvl>
    <w:lvl w:ilvl="4">
      <w:start w:val="1"/>
      <w:numFmt w:val="bullet"/>
      <w:lvlText w:val="o"/>
      <w:lvlJc w:val="left"/>
      <w:pPr>
        <w:ind w:left="1134" w:hanging="170"/>
      </w:pPr>
      <w:rPr>
        <w:rFonts w:ascii="Economica" w:hAnsi="Economica" w:cs="Economica" w:hint="default"/>
      </w:rPr>
    </w:lvl>
    <w:lvl w:ilvl="5">
      <w:start w:val="1"/>
      <w:numFmt w:val="bullet"/>
      <w:lvlText w:val=""/>
      <w:lvlJc w:val="left"/>
      <w:pPr>
        <w:ind w:left="1304" w:hanging="170"/>
      </w:pPr>
      <w:rPr>
        <w:rFonts w:ascii="MS Gothic" w:hAnsi="MS Gothic" w:hint="default"/>
      </w:rPr>
    </w:lvl>
    <w:lvl w:ilvl="6">
      <w:start w:val="1"/>
      <w:numFmt w:val="bullet"/>
      <w:lvlText w:val=""/>
      <w:lvlJc w:val="left"/>
      <w:pPr>
        <w:ind w:left="1474" w:hanging="170"/>
      </w:pPr>
      <w:rPr>
        <w:rFonts w:ascii="MingLiU" w:hAnsi="MingLiU" w:hint="default"/>
      </w:rPr>
    </w:lvl>
    <w:lvl w:ilvl="7">
      <w:start w:val="1"/>
      <w:numFmt w:val="bullet"/>
      <w:lvlText w:val="o"/>
      <w:lvlJc w:val="left"/>
      <w:pPr>
        <w:ind w:left="1644" w:hanging="170"/>
      </w:pPr>
      <w:rPr>
        <w:rFonts w:ascii="Economica" w:hAnsi="Economica" w:cs="Economica" w:hint="default"/>
      </w:rPr>
    </w:lvl>
    <w:lvl w:ilvl="8">
      <w:start w:val="1"/>
      <w:numFmt w:val="bullet"/>
      <w:lvlText w:val=""/>
      <w:lvlJc w:val="left"/>
      <w:pPr>
        <w:ind w:left="1814" w:hanging="170"/>
      </w:pPr>
      <w:rPr>
        <w:rFonts w:ascii="MS Gothic" w:hAnsi="MS Gothic" w:hint="default"/>
      </w:rPr>
    </w:lvl>
  </w:abstractNum>
  <w:abstractNum w:abstractNumId="56" w15:restartNumberingAfterBreak="0">
    <w:nsid w:val="6EF154D1"/>
    <w:multiLevelType w:val="hybridMultilevel"/>
    <w:tmpl w:val="E3B65A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5922574"/>
    <w:multiLevelType w:val="multilevel"/>
    <w:tmpl w:val="5A861EA8"/>
    <w:styleLink w:val="CurrentList11"/>
    <w:lvl w:ilvl="0">
      <w:start w:val="1"/>
      <w:numFmt w:val="bullet"/>
      <w:lvlText w:val=""/>
      <w:lvlJc w:val="left"/>
      <w:pPr>
        <w:ind w:left="720" w:hanging="360"/>
      </w:pPr>
      <w:rPr>
        <w:rFonts w:ascii="MingLiU" w:hAnsi="MingLiU" w:hint="default"/>
        <w:b/>
        <w:bCs/>
      </w:rPr>
    </w:lvl>
    <w:lvl w:ilvl="1">
      <w:start w:val="1"/>
      <w:numFmt w:val="bullet"/>
      <w:lvlText w:val="o"/>
      <w:lvlJc w:val="left"/>
      <w:pPr>
        <w:ind w:left="1440" w:hanging="360"/>
      </w:pPr>
      <w:rPr>
        <w:rFonts w:ascii="Economica" w:hAnsi="Economica" w:cs="Economica" w:hint="default"/>
      </w:rPr>
    </w:lvl>
    <w:lvl w:ilvl="2">
      <w:start w:val="1"/>
      <w:numFmt w:val="bullet"/>
      <w:lvlText w:val=""/>
      <w:lvlJc w:val="left"/>
      <w:pPr>
        <w:ind w:left="2160" w:hanging="360"/>
      </w:pPr>
      <w:rPr>
        <w:rFonts w:ascii="MS Gothic" w:hAnsi="MS Gothic" w:hint="default"/>
      </w:rPr>
    </w:lvl>
    <w:lvl w:ilvl="3">
      <w:start w:val="1"/>
      <w:numFmt w:val="bullet"/>
      <w:lvlText w:val=""/>
      <w:lvlJc w:val="left"/>
      <w:pPr>
        <w:ind w:left="2880" w:hanging="360"/>
      </w:pPr>
      <w:rPr>
        <w:rFonts w:ascii="MingLiU" w:hAnsi="MingLiU" w:hint="default"/>
      </w:rPr>
    </w:lvl>
    <w:lvl w:ilvl="4">
      <w:start w:val="1"/>
      <w:numFmt w:val="bullet"/>
      <w:lvlText w:val="o"/>
      <w:lvlJc w:val="left"/>
      <w:pPr>
        <w:ind w:left="3600" w:hanging="360"/>
      </w:pPr>
      <w:rPr>
        <w:rFonts w:ascii="Economica" w:hAnsi="Economica" w:cs="Economica" w:hint="default"/>
      </w:rPr>
    </w:lvl>
    <w:lvl w:ilvl="5">
      <w:start w:val="1"/>
      <w:numFmt w:val="bullet"/>
      <w:lvlText w:val=""/>
      <w:lvlJc w:val="left"/>
      <w:pPr>
        <w:ind w:left="4320" w:hanging="360"/>
      </w:pPr>
      <w:rPr>
        <w:rFonts w:ascii="MS Gothic" w:hAnsi="MS Gothic" w:hint="default"/>
      </w:rPr>
    </w:lvl>
    <w:lvl w:ilvl="6">
      <w:start w:val="1"/>
      <w:numFmt w:val="bullet"/>
      <w:lvlText w:val=""/>
      <w:lvlJc w:val="left"/>
      <w:pPr>
        <w:ind w:left="5040" w:hanging="360"/>
      </w:pPr>
      <w:rPr>
        <w:rFonts w:ascii="MingLiU" w:hAnsi="MingLiU" w:hint="default"/>
      </w:rPr>
    </w:lvl>
    <w:lvl w:ilvl="7">
      <w:start w:val="1"/>
      <w:numFmt w:val="bullet"/>
      <w:lvlText w:val="o"/>
      <w:lvlJc w:val="left"/>
      <w:pPr>
        <w:ind w:left="5760" w:hanging="360"/>
      </w:pPr>
      <w:rPr>
        <w:rFonts w:ascii="Economica" w:hAnsi="Economica" w:cs="Economica" w:hint="default"/>
      </w:rPr>
    </w:lvl>
    <w:lvl w:ilvl="8">
      <w:start w:val="1"/>
      <w:numFmt w:val="bullet"/>
      <w:lvlText w:val=""/>
      <w:lvlJc w:val="left"/>
      <w:pPr>
        <w:ind w:left="6480" w:hanging="360"/>
      </w:pPr>
      <w:rPr>
        <w:rFonts w:ascii="MS Gothic" w:hAnsi="MS Gothic" w:hint="default"/>
      </w:rPr>
    </w:lvl>
  </w:abstractNum>
  <w:abstractNum w:abstractNumId="58" w15:restartNumberingAfterBreak="0">
    <w:nsid w:val="7BDE5914"/>
    <w:multiLevelType w:val="multilevel"/>
    <w:tmpl w:val="55307F20"/>
    <w:styleLink w:val="CurrentList8"/>
    <w:lvl w:ilvl="0">
      <w:start w:val="1"/>
      <w:numFmt w:val="bullet"/>
      <w:lvlText w:val=""/>
      <w:lvlJc w:val="left"/>
      <w:pPr>
        <w:ind w:left="452" w:hanging="226"/>
      </w:pPr>
      <w:rPr>
        <w:rFonts w:ascii="MingLiU" w:hAnsi="MingLiU" w:hint="default"/>
        <w:b/>
        <w:bCs/>
        <w:caps w:val="0"/>
        <w:strike w:val="0"/>
        <w:dstrike w:val="0"/>
        <w:vanish w:val="0"/>
        <w:color w:val="001F8F" w:themeColor="accent1"/>
        <w:vertAlign w:val="baseline"/>
      </w:rPr>
    </w:lvl>
    <w:lvl w:ilvl="1">
      <w:start w:val="1"/>
      <w:numFmt w:val="bullet"/>
      <w:lvlText w:val=""/>
      <w:lvlJc w:val="left"/>
      <w:pPr>
        <w:ind w:left="566" w:hanging="170"/>
      </w:pPr>
      <w:rPr>
        <w:rFonts w:ascii="MingLiU" w:hAnsi="MingLiU" w:hint="default"/>
        <w:b/>
        <w:bCs/>
        <w:color w:val="auto"/>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num w:numId="1">
    <w:abstractNumId w:val="55"/>
  </w:num>
  <w:num w:numId="2">
    <w:abstractNumId w:val="45"/>
  </w:num>
  <w:num w:numId="3">
    <w:abstractNumId w:val="10"/>
  </w:num>
  <w:num w:numId="4">
    <w:abstractNumId w:val="35"/>
  </w:num>
  <w:num w:numId="5">
    <w:abstractNumId w:val="23"/>
  </w:num>
  <w:num w:numId="6">
    <w:abstractNumId w:val="6"/>
  </w:num>
  <w:num w:numId="7">
    <w:abstractNumId w:val="4"/>
  </w:num>
  <w:num w:numId="8">
    <w:abstractNumId w:val="2"/>
  </w:num>
  <w:num w:numId="9">
    <w:abstractNumId w:val="3"/>
  </w:num>
  <w:num w:numId="10">
    <w:abstractNumId w:val="0"/>
  </w:num>
  <w:num w:numId="11">
    <w:abstractNumId w:val="33"/>
  </w:num>
  <w:num w:numId="12">
    <w:abstractNumId w:val="5"/>
  </w:num>
  <w:num w:numId="13">
    <w:abstractNumId w:val="19"/>
  </w:num>
  <w:num w:numId="14">
    <w:abstractNumId w:val="52"/>
  </w:num>
  <w:num w:numId="15">
    <w:abstractNumId w:val="1"/>
  </w:num>
  <w:num w:numId="16">
    <w:abstractNumId w:val="30"/>
  </w:num>
  <w:num w:numId="17">
    <w:abstractNumId w:val="9"/>
  </w:num>
  <w:num w:numId="18">
    <w:abstractNumId w:val="29"/>
  </w:num>
  <w:num w:numId="19">
    <w:abstractNumId w:val="21"/>
  </w:num>
  <w:num w:numId="20">
    <w:abstractNumId w:val="39"/>
  </w:num>
  <w:num w:numId="21">
    <w:abstractNumId w:val="32"/>
  </w:num>
  <w:num w:numId="22">
    <w:abstractNumId w:val="49"/>
  </w:num>
  <w:num w:numId="23">
    <w:abstractNumId w:val="27"/>
  </w:num>
  <w:num w:numId="24">
    <w:abstractNumId w:val="47"/>
  </w:num>
  <w:num w:numId="25">
    <w:abstractNumId w:val="46"/>
  </w:num>
  <w:num w:numId="26">
    <w:abstractNumId w:val="8"/>
  </w:num>
  <w:num w:numId="27">
    <w:abstractNumId w:val="31"/>
  </w:num>
  <w:num w:numId="28">
    <w:abstractNumId w:val="7"/>
  </w:num>
  <w:num w:numId="29">
    <w:abstractNumId w:val="40"/>
  </w:num>
  <w:num w:numId="30">
    <w:abstractNumId w:val="54"/>
  </w:num>
  <w:num w:numId="31">
    <w:abstractNumId w:val="48"/>
  </w:num>
  <w:num w:numId="32">
    <w:abstractNumId w:val="16"/>
  </w:num>
  <w:num w:numId="33">
    <w:abstractNumId w:val="28"/>
  </w:num>
  <w:num w:numId="34">
    <w:abstractNumId w:val="17"/>
  </w:num>
  <w:num w:numId="35">
    <w:abstractNumId w:val="44"/>
  </w:num>
  <w:num w:numId="36">
    <w:abstractNumId w:val="11"/>
  </w:num>
  <w:num w:numId="37">
    <w:abstractNumId w:val="51"/>
  </w:num>
  <w:num w:numId="38">
    <w:abstractNumId w:val="20"/>
  </w:num>
  <w:num w:numId="39">
    <w:abstractNumId w:val="38"/>
  </w:num>
  <w:num w:numId="40">
    <w:abstractNumId w:val="42"/>
  </w:num>
  <w:num w:numId="41">
    <w:abstractNumId w:val="43"/>
  </w:num>
  <w:num w:numId="42">
    <w:abstractNumId w:val="58"/>
  </w:num>
  <w:num w:numId="43">
    <w:abstractNumId w:val="53"/>
  </w:num>
  <w:num w:numId="44">
    <w:abstractNumId w:val="15"/>
  </w:num>
  <w:num w:numId="45">
    <w:abstractNumId w:val="57"/>
  </w:num>
  <w:num w:numId="46">
    <w:abstractNumId w:val="14"/>
  </w:num>
  <w:num w:numId="47">
    <w:abstractNumId w:val="22"/>
  </w:num>
  <w:num w:numId="48">
    <w:abstractNumId w:val="12"/>
  </w:num>
  <w:num w:numId="49">
    <w:abstractNumId w:val="41"/>
  </w:num>
  <w:num w:numId="50">
    <w:abstractNumId w:val="36"/>
  </w:num>
  <w:num w:numId="51">
    <w:abstractNumId w:val="18"/>
  </w:num>
  <w:num w:numId="52">
    <w:abstractNumId w:val="56"/>
  </w:num>
  <w:num w:numId="53">
    <w:abstractNumId w:val="25"/>
  </w:num>
  <w:num w:numId="54">
    <w:abstractNumId w:val="13"/>
  </w:num>
  <w:num w:numId="55">
    <w:abstractNumId w:val="37"/>
  </w:num>
  <w:num w:numId="56">
    <w:abstractNumId w:val="50"/>
  </w:num>
  <w:num w:numId="57">
    <w:abstractNumId w:val="26"/>
  </w:num>
  <w:num w:numId="58">
    <w:abstractNumId w:val="24"/>
  </w:num>
  <w:num w:numId="59">
    <w:abstractNumId w:val="34"/>
  </w:num>
  <w:num w:numId="60">
    <w:abstractNumId w:val="6"/>
  </w:num>
  <w:num w:numId="61">
    <w:abstractNumId w:val="6"/>
  </w:num>
  <w:num w:numId="62">
    <w:abstractNumId w:val="6"/>
  </w:num>
  <w:num w:numId="63">
    <w:abstractNumId w:val="6"/>
  </w:num>
  <w:num w:numId="64">
    <w:abstractNumId w:val="6"/>
  </w:num>
  <w:num w:numId="65">
    <w:abstractNumId w:val="6"/>
  </w:num>
  <w:num w:numId="66">
    <w:abstractNumId w:val="6"/>
  </w:num>
  <w:num w:numId="67">
    <w:abstractNumId w:val="6"/>
  </w:num>
  <w:num w:numId="68">
    <w:abstractNumId w:val="6"/>
  </w:num>
  <w:num w:numId="69">
    <w:abstractNumId w:val="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007"/>
    <w:rsid w:val="00000363"/>
    <w:rsid w:val="00000663"/>
    <w:rsid w:val="00000938"/>
    <w:rsid w:val="00000FCF"/>
    <w:rsid w:val="000012ED"/>
    <w:rsid w:val="0000134F"/>
    <w:rsid w:val="00001490"/>
    <w:rsid w:val="00001768"/>
    <w:rsid w:val="00001BA7"/>
    <w:rsid w:val="00001DA6"/>
    <w:rsid w:val="00001E79"/>
    <w:rsid w:val="00001ED2"/>
    <w:rsid w:val="00002238"/>
    <w:rsid w:val="0000277C"/>
    <w:rsid w:val="00002BA0"/>
    <w:rsid w:val="00002D1C"/>
    <w:rsid w:val="00002D49"/>
    <w:rsid w:val="00002FB3"/>
    <w:rsid w:val="00003128"/>
    <w:rsid w:val="0000380D"/>
    <w:rsid w:val="00003AB2"/>
    <w:rsid w:val="00003D95"/>
    <w:rsid w:val="000046C0"/>
    <w:rsid w:val="00004A38"/>
    <w:rsid w:val="00005279"/>
    <w:rsid w:val="000053AA"/>
    <w:rsid w:val="00005C26"/>
    <w:rsid w:val="00005FC1"/>
    <w:rsid w:val="00006112"/>
    <w:rsid w:val="00006720"/>
    <w:rsid w:val="0000674E"/>
    <w:rsid w:val="00006AD2"/>
    <w:rsid w:val="00006EF6"/>
    <w:rsid w:val="00007293"/>
    <w:rsid w:val="000077BB"/>
    <w:rsid w:val="0000780F"/>
    <w:rsid w:val="00007848"/>
    <w:rsid w:val="00007994"/>
    <w:rsid w:val="00007BA8"/>
    <w:rsid w:val="00007C47"/>
    <w:rsid w:val="00010A96"/>
    <w:rsid w:val="00010EEE"/>
    <w:rsid w:val="0001107A"/>
    <w:rsid w:val="00011329"/>
    <w:rsid w:val="00011332"/>
    <w:rsid w:val="000113B1"/>
    <w:rsid w:val="000114B5"/>
    <w:rsid w:val="00011887"/>
    <w:rsid w:val="00011960"/>
    <w:rsid w:val="00011E14"/>
    <w:rsid w:val="000120C5"/>
    <w:rsid w:val="0001223E"/>
    <w:rsid w:val="00012247"/>
    <w:rsid w:val="000122BF"/>
    <w:rsid w:val="000122D5"/>
    <w:rsid w:val="0001264F"/>
    <w:rsid w:val="00012DED"/>
    <w:rsid w:val="0001300C"/>
    <w:rsid w:val="00013A6A"/>
    <w:rsid w:val="00013D46"/>
    <w:rsid w:val="00013E0E"/>
    <w:rsid w:val="00013EC8"/>
    <w:rsid w:val="00014152"/>
    <w:rsid w:val="00014651"/>
    <w:rsid w:val="000146D3"/>
    <w:rsid w:val="000146EC"/>
    <w:rsid w:val="00014D21"/>
    <w:rsid w:val="0001510A"/>
    <w:rsid w:val="000151A8"/>
    <w:rsid w:val="000153E6"/>
    <w:rsid w:val="0001552C"/>
    <w:rsid w:val="000155A1"/>
    <w:rsid w:val="000158A7"/>
    <w:rsid w:val="000158B3"/>
    <w:rsid w:val="00015A74"/>
    <w:rsid w:val="00015B09"/>
    <w:rsid w:val="00015D60"/>
    <w:rsid w:val="00015E5F"/>
    <w:rsid w:val="00016613"/>
    <w:rsid w:val="000166C4"/>
    <w:rsid w:val="000168D2"/>
    <w:rsid w:val="00016E9B"/>
    <w:rsid w:val="0001749A"/>
    <w:rsid w:val="0001763A"/>
    <w:rsid w:val="000176C3"/>
    <w:rsid w:val="000176F5"/>
    <w:rsid w:val="000178A8"/>
    <w:rsid w:val="00017E0A"/>
    <w:rsid w:val="00017EFE"/>
    <w:rsid w:val="00020153"/>
    <w:rsid w:val="000202B8"/>
    <w:rsid w:val="0002082E"/>
    <w:rsid w:val="00020F23"/>
    <w:rsid w:val="000213BB"/>
    <w:rsid w:val="000216BA"/>
    <w:rsid w:val="00021748"/>
    <w:rsid w:val="00021768"/>
    <w:rsid w:val="00021D34"/>
    <w:rsid w:val="00022660"/>
    <w:rsid w:val="00022A5F"/>
    <w:rsid w:val="00022B7B"/>
    <w:rsid w:val="00022D9C"/>
    <w:rsid w:val="00022E9D"/>
    <w:rsid w:val="00022FBB"/>
    <w:rsid w:val="00023499"/>
    <w:rsid w:val="0002363E"/>
    <w:rsid w:val="00023B44"/>
    <w:rsid w:val="00023B8D"/>
    <w:rsid w:val="00024063"/>
    <w:rsid w:val="0002475A"/>
    <w:rsid w:val="000247D6"/>
    <w:rsid w:val="00024A39"/>
    <w:rsid w:val="00024E7D"/>
    <w:rsid w:val="000253E0"/>
    <w:rsid w:val="00025428"/>
    <w:rsid w:val="00025559"/>
    <w:rsid w:val="000255AE"/>
    <w:rsid w:val="00025666"/>
    <w:rsid w:val="00025B42"/>
    <w:rsid w:val="0002607D"/>
    <w:rsid w:val="00026EFA"/>
    <w:rsid w:val="000270A1"/>
    <w:rsid w:val="00027360"/>
    <w:rsid w:val="0002753C"/>
    <w:rsid w:val="00027582"/>
    <w:rsid w:val="000278EF"/>
    <w:rsid w:val="000279BD"/>
    <w:rsid w:val="00027E0F"/>
    <w:rsid w:val="00027E83"/>
    <w:rsid w:val="00030001"/>
    <w:rsid w:val="000306FA"/>
    <w:rsid w:val="00030777"/>
    <w:rsid w:val="00030852"/>
    <w:rsid w:val="000309AD"/>
    <w:rsid w:val="00030B20"/>
    <w:rsid w:val="00030FF3"/>
    <w:rsid w:val="0003112E"/>
    <w:rsid w:val="000312FE"/>
    <w:rsid w:val="0003146C"/>
    <w:rsid w:val="0003160F"/>
    <w:rsid w:val="00031CFC"/>
    <w:rsid w:val="00031D2E"/>
    <w:rsid w:val="00031E72"/>
    <w:rsid w:val="00031F48"/>
    <w:rsid w:val="000323A8"/>
    <w:rsid w:val="00032532"/>
    <w:rsid w:val="00032960"/>
    <w:rsid w:val="00032A4C"/>
    <w:rsid w:val="00032C9A"/>
    <w:rsid w:val="00032E41"/>
    <w:rsid w:val="00032F40"/>
    <w:rsid w:val="00033627"/>
    <w:rsid w:val="000337F0"/>
    <w:rsid w:val="00033881"/>
    <w:rsid w:val="00033E02"/>
    <w:rsid w:val="000341F6"/>
    <w:rsid w:val="000346A4"/>
    <w:rsid w:val="00034A80"/>
    <w:rsid w:val="00035958"/>
    <w:rsid w:val="00035B52"/>
    <w:rsid w:val="00035BE0"/>
    <w:rsid w:val="00035D3F"/>
    <w:rsid w:val="0003617A"/>
    <w:rsid w:val="0003620B"/>
    <w:rsid w:val="0003631E"/>
    <w:rsid w:val="000363BE"/>
    <w:rsid w:val="00036676"/>
    <w:rsid w:val="000367EB"/>
    <w:rsid w:val="00036DDE"/>
    <w:rsid w:val="00036EAD"/>
    <w:rsid w:val="00036F31"/>
    <w:rsid w:val="00036FE6"/>
    <w:rsid w:val="0003711E"/>
    <w:rsid w:val="0003734F"/>
    <w:rsid w:val="0004062C"/>
    <w:rsid w:val="000407B4"/>
    <w:rsid w:val="00040849"/>
    <w:rsid w:val="00040AE7"/>
    <w:rsid w:val="000411D4"/>
    <w:rsid w:val="0004142B"/>
    <w:rsid w:val="0004173E"/>
    <w:rsid w:val="00041990"/>
    <w:rsid w:val="00041E4E"/>
    <w:rsid w:val="00041F9C"/>
    <w:rsid w:val="00042410"/>
    <w:rsid w:val="000424C8"/>
    <w:rsid w:val="00042C13"/>
    <w:rsid w:val="00042C2F"/>
    <w:rsid w:val="00042D38"/>
    <w:rsid w:val="00043044"/>
    <w:rsid w:val="0004331F"/>
    <w:rsid w:val="000434B5"/>
    <w:rsid w:val="00043C28"/>
    <w:rsid w:val="00043CB4"/>
    <w:rsid w:val="00043F6F"/>
    <w:rsid w:val="000443E4"/>
    <w:rsid w:val="00044711"/>
    <w:rsid w:val="00044D4D"/>
    <w:rsid w:val="00044FA3"/>
    <w:rsid w:val="0004500B"/>
    <w:rsid w:val="00045480"/>
    <w:rsid w:val="0004563C"/>
    <w:rsid w:val="00045C62"/>
    <w:rsid w:val="00045E9C"/>
    <w:rsid w:val="00045EBA"/>
    <w:rsid w:val="000464D8"/>
    <w:rsid w:val="00047458"/>
    <w:rsid w:val="000476C0"/>
    <w:rsid w:val="0004773B"/>
    <w:rsid w:val="00047763"/>
    <w:rsid w:val="00047C69"/>
    <w:rsid w:val="00050B79"/>
    <w:rsid w:val="00050DFA"/>
    <w:rsid w:val="00050E08"/>
    <w:rsid w:val="00051065"/>
    <w:rsid w:val="000510DA"/>
    <w:rsid w:val="0005128F"/>
    <w:rsid w:val="000512BA"/>
    <w:rsid w:val="000514AC"/>
    <w:rsid w:val="0005160E"/>
    <w:rsid w:val="00051796"/>
    <w:rsid w:val="00051D66"/>
    <w:rsid w:val="00051F29"/>
    <w:rsid w:val="00052093"/>
    <w:rsid w:val="0005210C"/>
    <w:rsid w:val="0005216C"/>
    <w:rsid w:val="00052311"/>
    <w:rsid w:val="00052372"/>
    <w:rsid w:val="0005243B"/>
    <w:rsid w:val="00052850"/>
    <w:rsid w:val="00052B0D"/>
    <w:rsid w:val="00052B49"/>
    <w:rsid w:val="00052D7B"/>
    <w:rsid w:val="00052EE8"/>
    <w:rsid w:val="000532E2"/>
    <w:rsid w:val="0005338F"/>
    <w:rsid w:val="00053467"/>
    <w:rsid w:val="00053BB2"/>
    <w:rsid w:val="00053FC0"/>
    <w:rsid w:val="00054459"/>
    <w:rsid w:val="0005487B"/>
    <w:rsid w:val="000550DF"/>
    <w:rsid w:val="00055A57"/>
    <w:rsid w:val="00055A9A"/>
    <w:rsid w:val="00055B8F"/>
    <w:rsid w:val="00055BD1"/>
    <w:rsid w:val="00055EDB"/>
    <w:rsid w:val="00056185"/>
    <w:rsid w:val="000564C4"/>
    <w:rsid w:val="0005651B"/>
    <w:rsid w:val="000568C5"/>
    <w:rsid w:val="00057450"/>
    <w:rsid w:val="000576B1"/>
    <w:rsid w:val="00057897"/>
    <w:rsid w:val="00057B8E"/>
    <w:rsid w:val="00057CBD"/>
    <w:rsid w:val="000600D0"/>
    <w:rsid w:val="000604D0"/>
    <w:rsid w:val="0006079D"/>
    <w:rsid w:val="00060BAE"/>
    <w:rsid w:val="00060F71"/>
    <w:rsid w:val="00060F85"/>
    <w:rsid w:val="000611DC"/>
    <w:rsid w:val="000614AE"/>
    <w:rsid w:val="00061664"/>
    <w:rsid w:val="000619C7"/>
    <w:rsid w:val="00061C06"/>
    <w:rsid w:val="0006203A"/>
    <w:rsid w:val="000622F1"/>
    <w:rsid w:val="0006245E"/>
    <w:rsid w:val="000625C0"/>
    <w:rsid w:val="000625F9"/>
    <w:rsid w:val="00062746"/>
    <w:rsid w:val="00062865"/>
    <w:rsid w:val="000628EB"/>
    <w:rsid w:val="00062C3A"/>
    <w:rsid w:val="00062E54"/>
    <w:rsid w:val="0006321D"/>
    <w:rsid w:val="000632F0"/>
    <w:rsid w:val="000635A2"/>
    <w:rsid w:val="0006378D"/>
    <w:rsid w:val="00063997"/>
    <w:rsid w:val="00063F7F"/>
    <w:rsid w:val="00064195"/>
    <w:rsid w:val="00064511"/>
    <w:rsid w:val="00064984"/>
    <w:rsid w:val="00064DA2"/>
    <w:rsid w:val="00064ED4"/>
    <w:rsid w:val="000653E5"/>
    <w:rsid w:val="000654D6"/>
    <w:rsid w:val="0006555B"/>
    <w:rsid w:val="000656AB"/>
    <w:rsid w:val="00065810"/>
    <w:rsid w:val="00065A99"/>
    <w:rsid w:val="0006633B"/>
    <w:rsid w:val="000663A2"/>
    <w:rsid w:val="0006697E"/>
    <w:rsid w:val="00066A0E"/>
    <w:rsid w:val="00066CE3"/>
    <w:rsid w:val="00066E0E"/>
    <w:rsid w:val="000675FF"/>
    <w:rsid w:val="000677E4"/>
    <w:rsid w:val="0006780F"/>
    <w:rsid w:val="0006796D"/>
    <w:rsid w:val="00067A57"/>
    <w:rsid w:val="00067CAD"/>
    <w:rsid w:val="00067E5C"/>
    <w:rsid w:val="00070380"/>
    <w:rsid w:val="000704C0"/>
    <w:rsid w:val="00070694"/>
    <w:rsid w:val="00070705"/>
    <w:rsid w:val="00070710"/>
    <w:rsid w:val="00070740"/>
    <w:rsid w:val="00070D2D"/>
    <w:rsid w:val="00070DD3"/>
    <w:rsid w:val="00071100"/>
    <w:rsid w:val="00071546"/>
    <w:rsid w:val="000717EE"/>
    <w:rsid w:val="000717FC"/>
    <w:rsid w:val="00071A42"/>
    <w:rsid w:val="00071F4D"/>
    <w:rsid w:val="00071FBB"/>
    <w:rsid w:val="00072358"/>
    <w:rsid w:val="00072362"/>
    <w:rsid w:val="0007310D"/>
    <w:rsid w:val="000735EE"/>
    <w:rsid w:val="00073799"/>
    <w:rsid w:val="00073DF0"/>
    <w:rsid w:val="00073EE2"/>
    <w:rsid w:val="00073EF6"/>
    <w:rsid w:val="00073F58"/>
    <w:rsid w:val="000741B8"/>
    <w:rsid w:val="00074555"/>
    <w:rsid w:val="00074956"/>
    <w:rsid w:val="00074D30"/>
    <w:rsid w:val="00074E20"/>
    <w:rsid w:val="000750F3"/>
    <w:rsid w:val="0007595A"/>
    <w:rsid w:val="00075AB2"/>
    <w:rsid w:val="00075BB1"/>
    <w:rsid w:val="00075CC7"/>
    <w:rsid w:val="0007636C"/>
    <w:rsid w:val="000766C8"/>
    <w:rsid w:val="000766EC"/>
    <w:rsid w:val="000770DF"/>
    <w:rsid w:val="0007736E"/>
    <w:rsid w:val="0007749C"/>
    <w:rsid w:val="000777DE"/>
    <w:rsid w:val="00077AFD"/>
    <w:rsid w:val="00077FE1"/>
    <w:rsid w:val="000803A9"/>
    <w:rsid w:val="00080709"/>
    <w:rsid w:val="00080C59"/>
    <w:rsid w:val="0008141C"/>
    <w:rsid w:val="00081754"/>
    <w:rsid w:val="00081BB5"/>
    <w:rsid w:val="00081F81"/>
    <w:rsid w:val="00082402"/>
    <w:rsid w:val="00082B9C"/>
    <w:rsid w:val="00082D2F"/>
    <w:rsid w:val="00082D31"/>
    <w:rsid w:val="00083178"/>
    <w:rsid w:val="000833D9"/>
    <w:rsid w:val="00083FA9"/>
    <w:rsid w:val="00084887"/>
    <w:rsid w:val="00084896"/>
    <w:rsid w:val="00084914"/>
    <w:rsid w:val="00084AA0"/>
    <w:rsid w:val="00084B8E"/>
    <w:rsid w:val="00084C82"/>
    <w:rsid w:val="000852C0"/>
    <w:rsid w:val="00085833"/>
    <w:rsid w:val="00086024"/>
    <w:rsid w:val="00086095"/>
    <w:rsid w:val="0008636F"/>
    <w:rsid w:val="000863E8"/>
    <w:rsid w:val="0008664F"/>
    <w:rsid w:val="000869DE"/>
    <w:rsid w:val="00086BE4"/>
    <w:rsid w:val="00086FA5"/>
    <w:rsid w:val="00087170"/>
    <w:rsid w:val="000871D1"/>
    <w:rsid w:val="000879A5"/>
    <w:rsid w:val="00090495"/>
    <w:rsid w:val="0009095A"/>
    <w:rsid w:val="00090AE3"/>
    <w:rsid w:val="00090C65"/>
    <w:rsid w:val="000911CF"/>
    <w:rsid w:val="00091744"/>
    <w:rsid w:val="0009179C"/>
    <w:rsid w:val="000918C8"/>
    <w:rsid w:val="00091BE3"/>
    <w:rsid w:val="00091DFC"/>
    <w:rsid w:val="00091E18"/>
    <w:rsid w:val="000920FA"/>
    <w:rsid w:val="0009247D"/>
    <w:rsid w:val="0009248F"/>
    <w:rsid w:val="00092738"/>
    <w:rsid w:val="00092854"/>
    <w:rsid w:val="0009286F"/>
    <w:rsid w:val="00092E01"/>
    <w:rsid w:val="000933EA"/>
    <w:rsid w:val="00093459"/>
    <w:rsid w:val="00093664"/>
    <w:rsid w:val="0009370A"/>
    <w:rsid w:val="0009381E"/>
    <w:rsid w:val="00093A45"/>
    <w:rsid w:val="00093ACA"/>
    <w:rsid w:val="00093DAD"/>
    <w:rsid w:val="00093EB0"/>
    <w:rsid w:val="000942AF"/>
    <w:rsid w:val="0009458A"/>
    <w:rsid w:val="00095097"/>
    <w:rsid w:val="00095102"/>
    <w:rsid w:val="0009555C"/>
    <w:rsid w:val="00095B72"/>
    <w:rsid w:val="00095B7D"/>
    <w:rsid w:val="000967F3"/>
    <w:rsid w:val="00096D82"/>
    <w:rsid w:val="00096EA2"/>
    <w:rsid w:val="00096FEB"/>
    <w:rsid w:val="000971A9"/>
    <w:rsid w:val="000972ED"/>
    <w:rsid w:val="00097490"/>
    <w:rsid w:val="00097665"/>
    <w:rsid w:val="000976F1"/>
    <w:rsid w:val="00097802"/>
    <w:rsid w:val="0009795D"/>
    <w:rsid w:val="00097B4B"/>
    <w:rsid w:val="00097D23"/>
    <w:rsid w:val="00097FC6"/>
    <w:rsid w:val="000A02CF"/>
    <w:rsid w:val="000A095F"/>
    <w:rsid w:val="000A0A61"/>
    <w:rsid w:val="000A10D8"/>
    <w:rsid w:val="000A1152"/>
    <w:rsid w:val="000A140D"/>
    <w:rsid w:val="000A17A5"/>
    <w:rsid w:val="000A197C"/>
    <w:rsid w:val="000A1E12"/>
    <w:rsid w:val="000A1E7B"/>
    <w:rsid w:val="000A2072"/>
    <w:rsid w:val="000A2297"/>
    <w:rsid w:val="000A22E4"/>
    <w:rsid w:val="000A2503"/>
    <w:rsid w:val="000A27FA"/>
    <w:rsid w:val="000A2C29"/>
    <w:rsid w:val="000A2DF2"/>
    <w:rsid w:val="000A2E0B"/>
    <w:rsid w:val="000A2F75"/>
    <w:rsid w:val="000A340E"/>
    <w:rsid w:val="000A3761"/>
    <w:rsid w:val="000A384E"/>
    <w:rsid w:val="000A39C8"/>
    <w:rsid w:val="000A3E8E"/>
    <w:rsid w:val="000A4418"/>
    <w:rsid w:val="000A4595"/>
    <w:rsid w:val="000A47B5"/>
    <w:rsid w:val="000A47FD"/>
    <w:rsid w:val="000A4BB8"/>
    <w:rsid w:val="000A4E43"/>
    <w:rsid w:val="000A58B9"/>
    <w:rsid w:val="000A5B87"/>
    <w:rsid w:val="000A5C0B"/>
    <w:rsid w:val="000A6022"/>
    <w:rsid w:val="000A64CA"/>
    <w:rsid w:val="000A6E9C"/>
    <w:rsid w:val="000A72BF"/>
    <w:rsid w:val="000A79FF"/>
    <w:rsid w:val="000A7CF9"/>
    <w:rsid w:val="000A7F33"/>
    <w:rsid w:val="000A7F7E"/>
    <w:rsid w:val="000B02C5"/>
    <w:rsid w:val="000B0511"/>
    <w:rsid w:val="000B0D28"/>
    <w:rsid w:val="000B1033"/>
    <w:rsid w:val="000B13FA"/>
    <w:rsid w:val="000B1457"/>
    <w:rsid w:val="000B2554"/>
    <w:rsid w:val="000B2692"/>
    <w:rsid w:val="000B2ECC"/>
    <w:rsid w:val="000B2F37"/>
    <w:rsid w:val="000B37E9"/>
    <w:rsid w:val="000B3B56"/>
    <w:rsid w:val="000B3BE4"/>
    <w:rsid w:val="000B403C"/>
    <w:rsid w:val="000B415C"/>
    <w:rsid w:val="000B4BD1"/>
    <w:rsid w:val="000B4CE4"/>
    <w:rsid w:val="000B50E8"/>
    <w:rsid w:val="000B5509"/>
    <w:rsid w:val="000B56BE"/>
    <w:rsid w:val="000B5A2A"/>
    <w:rsid w:val="000B6109"/>
    <w:rsid w:val="000B6528"/>
    <w:rsid w:val="000B6C13"/>
    <w:rsid w:val="000B6CFA"/>
    <w:rsid w:val="000B6E14"/>
    <w:rsid w:val="000B771C"/>
    <w:rsid w:val="000C0165"/>
    <w:rsid w:val="000C01AA"/>
    <w:rsid w:val="000C0366"/>
    <w:rsid w:val="000C03E0"/>
    <w:rsid w:val="000C05F8"/>
    <w:rsid w:val="000C0CB2"/>
    <w:rsid w:val="000C0FCF"/>
    <w:rsid w:val="000C122C"/>
    <w:rsid w:val="000C145D"/>
    <w:rsid w:val="000C147D"/>
    <w:rsid w:val="000C1941"/>
    <w:rsid w:val="000C1A0B"/>
    <w:rsid w:val="000C1B8D"/>
    <w:rsid w:val="000C1BB1"/>
    <w:rsid w:val="000C2014"/>
    <w:rsid w:val="000C221E"/>
    <w:rsid w:val="000C223B"/>
    <w:rsid w:val="000C2249"/>
    <w:rsid w:val="000C27AB"/>
    <w:rsid w:val="000C2911"/>
    <w:rsid w:val="000C2E68"/>
    <w:rsid w:val="000C305C"/>
    <w:rsid w:val="000C335B"/>
    <w:rsid w:val="000C355F"/>
    <w:rsid w:val="000C36E9"/>
    <w:rsid w:val="000C37D1"/>
    <w:rsid w:val="000C39A6"/>
    <w:rsid w:val="000C3BC6"/>
    <w:rsid w:val="000C3CF7"/>
    <w:rsid w:val="000C3E07"/>
    <w:rsid w:val="000C40CB"/>
    <w:rsid w:val="000C4108"/>
    <w:rsid w:val="000C467A"/>
    <w:rsid w:val="000C46E1"/>
    <w:rsid w:val="000C4724"/>
    <w:rsid w:val="000C4901"/>
    <w:rsid w:val="000C4DC6"/>
    <w:rsid w:val="000C5215"/>
    <w:rsid w:val="000C5445"/>
    <w:rsid w:val="000C5948"/>
    <w:rsid w:val="000C5F0E"/>
    <w:rsid w:val="000C60F6"/>
    <w:rsid w:val="000C6338"/>
    <w:rsid w:val="000C65F0"/>
    <w:rsid w:val="000C689B"/>
    <w:rsid w:val="000C6B55"/>
    <w:rsid w:val="000C6DA5"/>
    <w:rsid w:val="000C70C7"/>
    <w:rsid w:val="000C74C5"/>
    <w:rsid w:val="000C753B"/>
    <w:rsid w:val="000C75E7"/>
    <w:rsid w:val="000C772A"/>
    <w:rsid w:val="000C7789"/>
    <w:rsid w:val="000C7835"/>
    <w:rsid w:val="000C7B1D"/>
    <w:rsid w:val="000D031A"/>
    <w:rsid w:val="000D0728"/>
    <w:rsid w:val="000D0800"/>
    <w:rsid w:val="000D092F"/>
    <w:rsid w:val="000D0983"/>
    <w:rsid w:val="000D0B21"/>
    <w:rsid w:val="000D0F84"/>
    <w:rsid w:val="000D21DF"/>
    <w:rsid w:val="000D226E"/>
    <w:rsid w:val="000D2560"/>
    <w:rsid w:val="000D2624"/>
    <w:rsid w:val="000D2C1C"/>
    <w:rsid w:val="000D2E13"/>
    <w:rsid w:val="000D2FA5"/>
    <w:rsid w:val="000D34C1"/>
    <w:rsid w:val="000D362A"/>
    <w:rsid w:val="000D3B7D"/>
    <w:rsid w:val="000D3BDC"/>
    <w:rsid w:val="000D3C55"/>
    <w:rsid w:val="000D3CF1"/>
    <w:rsid w:val="000D3DB5"/>
    <w:rsid w:val="000D429C"/>
    <w:rsid w:val="000D4371"/>
    <w:rsid w:val="000D44B0"/>
    <w:rsid w:val="000D4509"/>
    <w:rsid w:val="000D4917"/>
    <w:rsid w:val="000D4967"/>
    <w:rsid w:val="000D4D83"/>
    <w:rsid w:val="000D4F0D"/>
    <w:rsid w:val="000D5157"/>
    <w:rsid w:val="000D51D6"/>
    <w:rsid w:val="000D535A"/>
    <w:rsid w:val="000D5625"/>
    <w:rsid w:val="000D5704"/>
    <w:rsid w:val="000D5863"/>
    <w:rsid w:val="000D5CA4"/>
    <w:rsid w:val="000D5ECB"/>
    <w:rsid w:val="000D692A"/>
    <w:rsid w:val="000D6DD2"/>
    <w:rsid w:val="000D6F32"/>
    <w:rsid w:val="000D7454"/>
    <w:rsid w:val="000D77FA"/>
    <w:rsid w:val="000D78BE"/>
    <w:rsid w:val="000D7C5A"/>
    <w:rsid w:val="000E06AB"/>
    <w:rsid w:val="000E0A1F"/>
    <w:rsid w:val="000E0A3D"/>
    <w:rsid w:val="000E0D90"/>
    <w:rsid w:val="000E0EAA"/>
    <w:rsid w:val="000E123F"/>
    <w:rsid w:val="000E138D"/>
    <w:rsid w:val="000E16D8"/>
    <w:rsid w:val="000E17F7"/>
    <w:rsid w:val="000E1A26"/>
    <w:rsid w:val="000E1AB3"/>
    <w:rsid w:val="000E1B70"/>
    <w:rsid w:val="000E1C32"/>
    <w:rsid w:val="000E1D3E"/>
    <w:rsid w:val="000E1D9B"/>
    <w:rsid w:val="000E2866"/>
    <w:rsid w:val="000E287D"/>
    <w:rsid w:val="000E2B91"/>
    <w:rsid w:val="000E2C8E"/>
    <w:rsid w:val="000E2C92"/>
    <w:rsid w:val="000E2F24"/>
    <w:rsid w:val="000E2F75"/>
    <w:rsid w:val="000E3C5E"/>
    <w:rsid w:val="000E3CE4"/>
    <w:rsid w:val="000E43C2"/>
    <w:rsid w:val="000E479F"/>
    <w:rsid w:val="000E48AE"/>
    <w:rsid w:val="000E4CBF"/>
    <w:rsid w:val="000E4FA8"/>
    <w:rsid w:val="000E52A1"/>
    <w:rsid w:val="000E5363"/>
    <w:rsid w:val="000E5542"/>
    <w:rsid w:val="000E5E85"/>
    <w:rsid w:val="000E608A"/>
    <w:rsid w:val="000E6163"/>
    <w:rsid w:val="000E65D2"/>
    <w:rsid w:val="000E661C"/>
    <w:rsid w:val="000E669F"/>
    <w:rsid w:val="000E6854"/>
    <w:rsid w:val="000E6EE9"/>
    <w:rsid w:val="000E72B2"/>
    <w:rsid w:val="000E77D6"/>
    <w:rsid w:val="000E7E2B"/>
    <w:rsid w:val="000F000C"/>
    <w:rsid w:val="000F0263"/>
    <w:rsid w:val="000F02D0"/>
    <w:rsid w:val="000F0370"/>
    <w:rsid w:val="000F08A5"/>
    <w:rsid w:val="000F09DF"/>
    <w:rsid w:val="000F0A66"/>
    <w:rsid w:val="000F0C03"/>
    <w:rsid w:val="000F0D3F"/>
    <w:rsid w:val="000F13A9"/>
    <w:rsid w:val="000F1DCA"/>
    <w:rsid w:val="000F203A"/>
    <w:rsid w:val="000F2276"/>
    <w:rsid w:val="000F24A7"/>
    <w:rsid w:val="000F2616"/>
    <w:rsid w:val="000F2BAF"/>
    <w:rsid w:val="000F2CB7"/>
    <w:rsid w:val="000F3EFB"/>
    <w:rsid w:val="000F446B"/>
    <w:rsid w:val="000F461E"/>
    <w:rsid w:val="000F478F"/>
    <w:rsid w:val="000F47FA"/>
    <w:rsid w:val="000F4B60"/>
    <w:rsid w:val="000F4C82"/>
    <w:rsid w:val="000F4C96"/>
    <w:rsid w:val="000F4F68"/>
    <w:rsid w:val="000F5147"/>
    <w:rsid w:val="000F5185"/>
    <w:rsid w:val="000F581D"/>
    <w:rsid w:val="000F58E1"/>
    <w:rsid w:val="000F5C73"/>
    <w:rsid w:val="000F5F4D"/>
    <w:rsid w:val="000F61C7"/>
    <w:rsid w:val="000F6217"/>
    <w:rsid w:val="000F648D"/>
    <w:rsid w:val="000F66BB"/>
    <w:rsid w:val="000F6A30"/>
    <w:rsid w:val="000F6BF5"/>
    <w:rsid w:val="000F6C2B"/>
    <w:rsid w:val="000F6D3A"/>
    <w:rsid w:val="000F6E0C"/>
    <w:rsid w:val="000F6FB4"/>
    <w:rsid w:val="000F7134"/>
    <w:rsid w:val="000F71E1"/>
    <w:rsid w:val="000F7640"/>
    <w:rsid w:val="000F7785"/>
    <w:rsid w:val="000F782C"/>
    <w:rsid w:val="00100798"/>
    <w:rsid w:val="001010F7"/>
    <w:rsid w:val="001012E6"/>
    <w:rsid w:val="0010149A"/>
    <w:rsid w:val="001014A9"/>
    <w:rsid w:val="00101AAC"/>
    <w:rsid w:val="00101B2F"/>
    <w:rsid w:val="00101CFD"/>
    <w:rsid w:val="00101E49"/>
    <w:rsid w:val="00102260"/>
    <w:rsid w:val="00102A41"/>
    <w:rsid w:val="00102D31"/>
    <w:rsid w:val="00103597"/>
    <w:rsid w:val="00103738"/>
    <w:rsid w:val="00103B70"/>
    <w:rsid w:val="00103C10"/>
    <w:rsid w:val="001041C2"/>
    <w:rsid w:val="00104245"/>
    <w:rsid w:val="001042E2"/>
    <w:rsid w:val="00104B1C"/>
    <w:rsid w:val="00104D10"/>
    <w:rsid w:val="00104E02"/>
    <w:rsid w:val="00105426"/>
    <w:rsid w:val="00105BB5"/>
    <w:rsid w:val="00105DF0"/>
    <w:rsid w:val="00105FC7"/>
    <w:rsid w:val="0010621C"/>
    <w:rsid w:val="001064CF"/>
    <w:rsid w:val="00106936"/>
    <w:rsid w:val="00106A8F"/>
    <w:rsid w:val="00106D9C"/>
    <w:rsid w:val="00106E2C"/>
    <w:rsid w:val="00106FE0"/>
    <w:rsid w:val="00107303"/>
    <w:rsid w:val="00107B87"/>
    <w:rsid w:val="00107FEC"/>
    <w:rsid w:val="0011049D"/>
    <w:rsid w:val="001109A7"/>
    <w:rsid w:val="001109C4"/>
    <w:rsid w:val="00110D6D"/>
    <w:rsid w:val="00110DC8"/>
    <w:rsid w:val="001111DB"/>
    <w:rsid w:val="0011157D"/>
    <w:rsid w:val="0011167B"/>
    <w:rsid w:val="001116E1"/>
    <w:rsid w:val="00111B9A"/>
    <w:rsid w:val="00112302"/>
    <w:rsid w:val="00112322"/>
    <w:rsid w:val="00112845"/>
    <w:rsid w:val="00112BDC"/>
    <w:rsid w:val="00112BE7"/>
    <w:rsid w:val="00113188"/>
    <w:rsid w:val="00113532"/>
    <w:rsid w:val="001139A1"/>
    <w:rsid w:val="00113D64"/>
    <w:rsid w:val="00114185"/>
    <w:rsid w:val="00114250"/>
    <w:rsid w:val="00114355"/>
    <w:rsid w:val="0011498D"/>
    <w:rsid w:val="00114A8D"/>
    <w:rsid w:val="00114BC4"/>
    <w:rsid w:val="00114D09"/>
    <w:rsid w:val="00114DEA"/>
    <w:rsid w:val="00114EFD"/>
    <w:rsid w:val="00114F79"/>
    <w:rsid w:val="0011516F"/>
    <w:rsid w:val="00115232"/>
    <w:rsid w:val="0011543F"/>
    <w:rsid w:val="00116236"/>
    <w:rsid w:val="001166A0"/>
    <w:rsid w:val="00116A4A"/>
    <w:rsid w:val="00116B58"/>
    <w:rsid w:val="00116F57"/>
    <w:rsid w:val="001171B7"/>
    <w:rsid w:val="00117453"/>
    <w:rsid w:val="001175BD"/>
    <w:rsid w:val="00117949"/>
    <w:rsid w:val="00117989"/>
    <w:rsid w:val="00117DF2"/>
    <w:rsid w:val="0012002B"/>
    <w:rsid w:val="00120490"/>
    <w:rsid w:val="00120B41"/>
    <w:rsid w:val="00120EE2"/>
    <w:rsid w:val="00120FBC"/>
    <w:rsid w:val="0012100D"/>
    <w:rsid w:val="0012114C"/>
    <w:rsid w:val="00121467"/>
    <w:rsid w:val="00121CD7"/>
    <w:rsid w:val="001220D0"/>
    <w:rsid w:val="001227AB"/>
    <w:rsid w:val="00122AA1"/>
    <w:rsid w:val="00122B0F"/>
    <w:rsid w:val="00122B9B"/>
    <w:rsid w:val="00122CBA"/>
    <w:rsid w:val="00122F4D"/>
    <w:rsid w:val="0012308B"/>
    <w:rsid w:val="00123097"/>
    <w:rsid w:val="00123693"/>
    <w:rsid w:val="001238F9"/>
    <w:rsid w:val="00123D5B"/>
    <w:rsid w:val="00123EB6"/>
    <w:rsid w:val="00123F06"/>
    <w:rsid w:val="00124AE7"/>
    <w:rsid w:val="00124DC4"/>
    <w:rsid w:val="00124EA2"/>
    <w:rsid w:val="00124FB2"/>
    <w:rsid w:val="0012536C"/>
    <w:rsid w:val="0012537D"/>
    <w:rsid w:val="00125522"/>
    <w:rsid w:val="0012554F"/>
    <w:rsid w:val="001255A9"/>
    <w:rsid w:val="0012561E"/>
    <w:rsid w:val="001258A8"/>
    <w:rsid w:val="00125A9C"/>
    <w:rsid w:val="00126452"/>
    <w:rsid w:val="00126525"/>
    <w:rsid w:val="00126719"/>
    <w:rsid w:val="00126993"/>
    <w:rsid w:val="00126E9B"/>
    <w:rsid w:val="00127047"/>
    <w:rsid w:val="00127220"/>
    <w:rsid w:val="00127D2A"/>
    <w:rsid w:val="00130183"/>
    <w:rsid w:val="001302B4"/>
    <w:rsid w:val="001304CC"/>
    <w:rsid w:val="00130B3A"/>
    <w:rsid w:val="00130CD6"/>
    <w:rsid w:val="00130E95"/>
    <w:rsid w:val="0013127B"/>
    <w:rsid w:val="0013145A"/>
    <w:rsid w:val="00131553"/>
    <w:rsid w:val="0013180C"/>
    <w:rsid w:val="001318C9"/>
    <w:rsid w:val="0013194F"/>
    <w:rsid w:val="00131994"/>
    <w:rsid w:val="00131C95"/>
    <w:rsid w:val="00131EC8"/>
    <w:rsid w:val="00131FB7"/>
    <w:rsid w:val="001323E2"/>
    <w:rsid w:val="001324C9"/>
    <w:rsid w:val="00132A78"/>
    <w:rsid w:val="00132EEA"/>
    <w:rsid w:val="001330FB"/>
    <w:rsid w:val="0013319F"/>
    <w:rsid w:val="001331C0"/>
    <w:rsid w:val="001336B0"/>
    <w:rsid w:val="001339A3"/>
    <w:rsid w:val="001345B1"/>
    <w:rsid w:val="001347ED"/>
    <w:rsid w:val="0013491C"/>
    <w:rsid w:val="00134A0C"/>
    <w:rsid w:val="00134B00"/>
    <w:rsid w:val="00134BB8"/>
    <w:rsid w:val="00134C4D"/>
    <w:rsid w:val="00134EEB"/>
    <w:rsid w:val="00134EEC"/>
    <w:rsid w:val="00135143"/>
    <w:rsid w:val="001353B8"/>
    <w:rsid w:val="001355A2"/>
    <w:rsid w:val="0013561E"/>
    <w:rsid w:val="00135D2E"/>
    <w:rsid w:val="001361BC"/>
    <w:rsid w:val="001361DA"/>
    <w:rsid w:val="00136822"/>
    <w:rsid w:val="00136CD7"/>
    <w:rsid w:val="00137569"/>
    <w:rsid w:val="00137598"/>
    <w:rsid w:val="00137614"/>
    <w:rsid w:val="00137815"/>
    <w:rsid w:val="00137D61"/>
    <w:rsid w:val="00137EEF"/>
    <w:rsid w:val="00140644"/>
    <w:rsid w:val="001409C2"/>
    <w:rsid w:val="00140AA5"/>
    <w:rsid w:val="00140BEC"/>
    <w:rsid w:val="00140D6C"/>
    <w:rsid w:val="00140DC6"/>
    <w:rsid w:val="0014113E"/>
    <w:rsid w:val="0014191D"/>
    <w:rsid w:val="00141C75"/>
    <w:rsid w:val="00141CC4"/>
    <w:rsid w:val="00142462"/>
    <w:rsid w:val="00142636"/>
    <w:rsid w:val="00142C96"/>
    <w:rsid w:val="00142D6C"/>
    <w:rsid w:val="001431D0"/>
    <w:rsid w:val="001435E1"/>
    <w:rsid w:val="00143730"/>
    <w:rsid w:val="00143D35"/>
    <w:rsid w:val="00144380"/>
    <w:rsid w:val="001444A2"/>
    <w:rsid w:val="0014467A"/>
    <w:rsid w:val="001447F4"/>
    <w:rsid w:val="001447FB"/>
    <w:rsid w:val="001449EE"/>
    <w:rsid w:val="00144D3E"/>
    <w:rsid w:val="001450BF"/>
    <w:rsid w:val="001451BB"/>
    <w:rsid w:val="00145240"/>
    <w:rsid w:val="00145817"/>
    <w:rsid w:val="001458AC"/>
    <w:rsid w:val="00145A3D"/>
    <w:rsid w:val="00145C8C"/>
    <w:rsid w:val="00145E17"/>
    <w:rsid w:val="00145E68"/>
    <w:rsid w:val="001466E2"/>
    <w:rsid w:val="00146769"/>
    <w:rsid w:val="001467BD"/>
    <w:rsid w:val="00146AB3"/>
    <w:rsid w:val="00146DB5"/>
    <w:rsid w:val="00146EF6"/>
    <w:rsid w:val="00147232"/>
    <w:rsid w:val="0014773C"/>
    <w:rsid w:val="00147F21"/>
    <w:rsid w:val="00147FCF"/>
    <w:rsid w:val="001503D1"/>
    <w:rsid w:val="0015044D"/>
    <w:rsid w:val="001505BF"/>
    <w:rsid w:val="00150960"/>
    <w:rsid w:val="00150DE5"/>
    <w:rsid w:val="001511B8"/>
    <w:rsid w:val="00151209"/>
    <w:rsid w:val="001512B7"/>
    <w:rsid w:val="00151BCB"/>
    <w:rsid w:val="00152192"/>
    <w:rsid w:val="001523B3"/>
    <w:rsid w:val="00152552"/>
    <w:rsid w:val="00152C96"/>
    <w:rsid w:val="00153498"/>
    <w:rsid w:val="00153538"/>
    <w:rsid w:val="00153AAD"/>
    <w:rsid w:val="00153BE8"/>
    <w:rsid w:val="00153BF4"/>
    <w:rsid w:val="00153D56"/>
    <w:rsid w:val="00154260"/>
    <w:rsid w:val="001546DE"/>
    <w:rsid w:val="00154E58"/>
    <w:rsid w:val="00155D13"/>
    <w:rsid w:val="00155E38"/>
    <w:rsid w:val="00156291"/>
    <w:rsid w:val="001564FE"/>
    <w:rsid w:val="00156792"/>
    <w:rsid w:val="00157000"/>
    <w:rsid w:val="0015717A"/>
    <w:rsid w:val="00157371"/>
    <w:rsid w:val="00157482"/>
    <w:rsid w:val="001575F8"/>
    <w:rsid w:val="001578F2"/>
    <w:rsid w:val="00157FD5"/>
    <w:rsid w:val="0016023F"/>
    <w:rsid w:val="00160283"/>
    <w:rsid w:val="00160469"/>
    <w:rsid w:val="001604FF"/>
    <w:rsid w:val="001605B1"/>
    <w:rsid w:val="001609D7"/>
    <w:rsid w:val="00160A35"/>
    <w:rsid w:val="00161171"/>
    <w:rsid w:val="00161267"/>
    <w:rsid w:val="0016180E"/>
    <w:rsid w:val="00161907"/>
    <w:rsid w:val="00161A26"/>
    <w:rsid w:val="00161ACC"/>
    <w:rsid w:val="001628CD"/>
    <w:rsid w:val="00162922"/>
    <w:rsid w:val="00162CC6"/>
    <w:rsid w:val="00162DC8"/>
    <w:rsid w:val="001631FC"/>
    <w:rsid w:val="00163266"/>
    <w:rsid w:val="00163292"/>
    <w:rsid w:val="001635AA"/>
    <w:rsid w:val="001636F4"/>
    <w:rsid w:val="00163920"/>
    <w:rsid w:val="00164034"/>
    <w:rsid w:val="0016450D"/>
    <w:rsid w:val="00164557"/>
    <w:rsid w:val="00164CA9"/>
    <w:rsid w:val="00164DF3"/>
    <w:rsid w:val="00164E71"/>
    <w:rsid w:val="001655AB"/>
    <w:rsid w:val="00165771"/>
    <w:rsid w:val="001659D7"/>
    <w:rsid w:val="00165A96"/>
    <w:rsid w:val="001664ED"/>
    <w:rsid w:val="0016655A"/>
    <w:rsid w:val="001668A0"/>
    <w:rsid w:val="001668F3"/>
    <w:rsid w:val="00166D4B"/>
    <w:rsid w:val="0016708D"/>
    <w:rsid w:val="00167796"/>
    <w:rsid w:val="0017022B"/>
    <w:rsid w:val="0017026F"/>
    <w:rsid w:val="001702D1"/>
    <w:rsid w:val="00170465"/>
    <w:rsid w:val="001706B2"/>
    <w:rsid w:val="00170BF4"/>
    <w:rsid w:val="00170F9B"/>
    <w:rsid w:val="001710DD"/>
    <w:rsid w:val="001713A5"/>
    <w:rsid w:val="00171A5A"/>
    <w:rsid w:val="00171C44"/>
    <w:rsid w:val="00171DAA"/>
    <w:rsid w:val="00171F1D"/>
    <w:rsid w:val="0017242F"/>
    <w:rsid w:val="001724B6"/>
    <w:rsid w:val="00172523"/>
    <w:rsid w:val="001728B1"/>
    <w:rsid w:val="00172C72"/>
    <w:rsid w:val="0017302B"/>
    <w:rsid w:val="001732BD"/>
    <w:rsid w:val="0017340C"/>
    <w:rsid w:val="00173E49"/>
    <w:rsid w:val="001743A8"/>
    <w:rsid w:val="001743D9"/>
    <w:rsid w:val="0017453A"/>
    <w:rsid w:val="0017467E"/>
    <w:rsid w:val="00174885"/>
    <w:rsid w:val="00174C2C"/>
    <w:rsid w:val="00174D5E"/>
    <w:rsid w:val="001750C5"/>
    <w:rsid w:val="00175103"/>
    <w:rsid w:val="001751D5"/>
    <w:rsid w:val="00175218"/>
    <w:rsid w:val="00175351"/>
    <w:rsid w:val="001765F4"/>
    <w:rsid w:val="00176874"/>
    <w:rsid w:val="00176C29"/>
    <w:rsid w:val="00176EE4"/>
    <w:rsid w:val="00176FCD"/>
    <w:rsid w:val="0017713C"/>
    <w:rsid w:val="00177279"/>
    <w:rsid w:val="00177385"/>
    <w:rsid w:val="0017743F"/>
    <w:rsid w:val="0017764F"/>
    <w:rsid w:val="00177B2E"/>
    <w:rsid w:val="00177C81"/>
    <w:rsid w:val="001803F3"/>
    <w:rsid w:val="0018080C"/>
    <w:rsid w:val="00180CA6"/>
    <w:rsid w:val="001810C7"/>
    <w:rsid w:val="00181329"/>
    <w:rsid w:val="001813E7"/>
    <w:rsid w:val="00181554"/>
    <w:rsid w:val="00181588"/>
    <w:rsid w:val="001817A5"/>
    <w:rsid w:val="00181970"/>
    <w:rsid w:val="00181AA3"/>
    <w:rsid w:val="00181AF8"/>
    <w:rsid w:val="00181DA0"/>
    <w:rsid w:val="0018232D"/>
    <w:rsid w:val="00182497"/>
    <w:rsid w:val="001825CA"/>
    <w:rsid w:val="00182937"/>
    <w:rsid w:val="00182B31"/>
    <w:rsid w:val="00182C6B"/>
    <w:rsid w:val="00182D81"/>
    <w:rsid w:val="00182D85"/>
    <w:rsid w:val="00182DFF"/>
    <w:rsid w:val="00182EFD"/>
    <w:rsid w:val="00183410"/>
    <w:rsid w:val="00183505"/>
    <w:rsid w:val="0018357E"/>
    <w:rsid w:val="00183A63"/>
    <w:rsid w:val="00183BCF"/>
    <w:rsid w:val="00183F9D"/>
    <w:rsid w:val="0018436E"/>
    <w:rsid w:val="00184E27"/>
    <w:rsid w:val="00184E8D"/>
    <w:rsid w:val="001850AB"/>
    <w:rsid w:val="001855C8"/>
    <w:rsid w:val="0018576A"/>
    <w:rsid w:val="0018613F"/>
    <w:rsid w:val="00186354"/>
    <w:rsid w:val="001864E0"/>
    <w:rsid w:val="0018651B"/>
    <w:rsid w:val="00186802"/>
    <w:rsid w:val="00186C0B"/>
    <w:rsid w:val="001877C2"/>
    <w:rsid w:val="00187A07"/>
    <w:rsid w:val="00187CEF"/>
    <w:rsid w:val="00187D06"/>
    <w:rsid w:val="00187F97"/>
    <w:rsid w:val="0019000A"/>
    <w:rsid w:val="00190039"/>
    <w:rsid w:val="0019036D"/>
    <w:rsid w:val="001907C5"/>
    <w:rsid w:val="0019098F"/>
    <w:rsid w:val="001909BB"/>
    <w:rsid w:val="00190BE0"/>
    <w:rsid w:val="00190C88"/>
    <w:rsid w:val="00190F74"/>
    <w:rsid w:val="001913D2"/>
    <w:rsid w:val="001914BB"/>
    <w:rsid w:val="001916E9"/>
    <w:rsid w:val="0019175E"/>
    <w:rsid w:val="00191B51"/>
    <w:rsid w:val="00191CB2"/>
    <w:rsid w:val="00191DEB"/>
    <w:rsid w:val="00191E72"/>
    <w:rsid w:val="00191F5F"/>
    <w:rsid w:val="00192041"/>
    <w:rsid w:val="00192337"/>
    <w:rsid w:val="00192821"/>
    <w:rsid w:val="0019293A"/>
    <w:rsid w:val="0019301C"/>
    <w:rsid w:val="001930B4"/>
    <w:rsid w:val="00193589"/>
    <w:rsid w:val="00193D72"/>
    <w:rsid w:val="00193F6C"/>
    <w:rsid w:val="001952AE"/>
    <w:rsid w:val="00195A48"/>
    <w:rsid w:val="00195C5C"/>
    <w:rsid w:val="0019691C"/>
    <w:rsid w:val="001971BE"/>
    <w:rsid w:val="001971EC"/>
    <w:rsid w:val="0019767B"/>
    <w:rsid w:val="001A03F5"/>
    <w:rsid w:val="001A0A53"/>
    <w:rsid w:val="001A116E"/>
    <w:rsid w:val="001A13FE"/>
    <w:rsid w:val="001A1720"/>
    <w:rsid w:val="001A174E"/>
    <w:rsid w:val="001A17C7"/>
    <w:rsid w:val="001A21F6"/>
    <w:rsid w:val="001A2406"/>
    <w:rsid w:val="001A241D"/>
    <w:rsid w:val="001A272D"/>
    <w:rsid w:val="001A2A10"/>
    <w:rsid w:val="001A2AC2"/>
    <w:rsid w:val="001A310A"/>
    <w:rsid w:val="001A331A"/>
    <w:rsid w:val="001A3622"/>
    <w:rsid w:val="001A3C9A"/>
    <w:rsid w:val="001A402B"/>
    <w:rsid w:val="001A42C0"/>
    <w:rsid w:val="001A430A"/>
    <w:rsid w:val="001A4849"/>
    <w:rsid w:val="001A50CB"/>
    <w:rsid w:val="001A51D6"/>
    <w:rsid w:val="001A54F8"/>
    <w:rsid w:val="001A59C4"/>
    <w:rsid w:val="001A5D8F"/>
    <w:rsid w:val="001A5FC9"/>
    <w:rsid w:val="001A63C7"/>
    <w:rsid w:val="001A699E"/>
    <w:rsid w:val="001A6A9D"/>
    <w:rsid w:val="001A6B0F"/>
    <w:rsid w:val="001A6D63"/>
    <w:rsid w:val="001A70C0"/>
    <w:rsid w:val="001A7488"/>
    <w:rsid w:val="001A74E0"/>
    <w:rsid w:val="001A757F"/>
    <w:rsid w:val="001A778C"/>
    <w:rsid w:val="001A7983"/>
    <w:rsid w:val="001A7EC0"/>
    <w:rsid w:val="001A7F1F"/>
    <w:rsid w:val="001B0230"/>
    <w:rsid w:val="001B0443"/>
    <w:rsid w:val="001B04AC"/>
    <w:rsid w:val="001B0C7B"/>
    <w:rsid w:val="001B0D22"/>
    <w:rsid w:val="001B0DD7"/>
    <w:rsid w:val="001B124B"/>
    <w:rsid w:val="001B14E7"/>
    <w:rsid w:val="001B14FB"/>
    <w:rsid w:val="001B1B14"/>
    <w:rsid w:val="001B1DCE"/>
    <w:rsid w:val="001B2365"/>
    <w:rsid w:val="001B24B5"/>
    <w:rsid w:val="001B281F"/>
    <w:rsid w:val="001B2EF1"/>
    <w:rsid w:val="001B3971"/>
    <w:rsid w:val="001B3C5C"/>
    <w:rsid w:val="001B4084"/>
    <w:rsid w:val="001B41D2"/>
    <w:rsid w:val="001B4565"/>
    <w:rsid w:val="001B49EB"/>
    <w:rsid w:val="001B4F53"/>
    <w:rsid w:val="001B525B"/>
    <w:rsid w:val="001B52B0"/>
    <w:rsid w:val="001B5479"/>
    <w:rsid w:val="001B55A9"/>
    <w:rsid w:val="001B5762"/>
    <w:rsid w:val="001B58F1"/>
    <w:rsid w:val="001B5B48"/>
    <w:rsid w:val="001B5B91"/>
    <w:rsid w:val="001B5D7A"/>
    <w:rsid w:val="001B5E82"/>
    <w:rsid w:val="001B6109"/>
    <w:rsid w:val="001B6B35"/>
    <w:rsid w:val="001B6E74"/>
    <w:rsid w:val="001B6F45"/>
    <w:rsid w:val="001B701E"/>
    <w:rsid w:val="001B7135"/>
    <w:rsid w:val="001B721A"/>
    <w:rsid w:val="001B737C"/>
    <w:rsid w:val="001B76BD"/>
    <w:rsid w:val="001B79A1"/>
    <w:rsid w:val="001B79E1"/>
    <w:rsid w:val="001B7AF3"/>
    <w:rsid w:val="001B7B43"/>
    <w:rsid w:val="001B7C13"/>
    <w:rsid w:val="001B7CCB"/>
    <w:rsid w:val="001C000A"/>
    <w:rsid w:val="001C0251"/>
    <w:rsid w:val="001C08B2"/>
    <w:rsid w:val="001C0B20"/>
    <w:rsid w:val="001C0D64"/>
    <w:rsid w:val="001C1444"/>
    <w:rsid w:val="001C1816"/>
    <w:rsid w:val="001C189A"/>
    <w:rsid w:val="001C1B27"/>
    <w:rsid w:val="001C2468"/>
    <w:rsid w:val="001C326C"/>
    <w:rsid w:val="001C3671"/>
    <w:rsid w:val="001C3789"/>
    <w:rsid w:val="001C3BA8"/>
    <w:rsid w:val="001C40CF"/>
    <w:rsid w:val="001C4659"/>
    <w:rsid w:val="001C4AE2"/>
    <w:rsid w:val="001C54E6"/>
    <w:rsid w:val="001C6287"/>
    <w:rsid w:val="001C62A5"/>
    <w:rsid w:val="001C661C"/>
    <w:rsid w:val="001C69A6"/>
    <w:rsid w:val="001C6AD2"/>
    <w:rsid w:val="001C6EE8"/>
    <w:rsid w:val="001C7A8A"/>
    <w:rsid w:val="001D07BF"/>
    <w:rsid w:val="001D09A7"/>
    <w:rsid w:val="001D0A4C"/>
    <w:rsid w:val="001D0AB4"/>
    <w:rsid w:val="001D0C7F"/>
    <w:rsid w:val="001D0DE9"/>
    <w:rsid w:val="001D0FD4"/>
    <w:rsid w:val="001D146F"/>
    <w:rsid w:val="001D17EF"/>
    <w:rsid w:val="001D19DA"/>
    <w:rsid w:val="001D1A15"/>
    <w:rsid w:val="001D1FB9"/>
    <w:rsid w:val="001D2953"/>
    <w:rsid w:val="001D2AA2"/>
    <w:rsid w:val="001D2CC5"/>
    <w:rsid w:val="001D2E07"/>
    <w:rsid w:val="001D31EA"/>
    <w:rsid w:val="001D3294"/>
    <w:rsid w:val="001D33A1"/>
    <w:rsid w:val="001D3D26"/>
    <w:rsid w:val="001D3E23"/>
    <w:rsid w:val="001D4116"/>
    <w:rsid w:val="001D41C6"/>
    <w:rsid w:val="001D44B6"/>
    <w:rsid w:val="001D46FE"/>
    <w:rsid w:val="001D489A"/>
    <w:rsid w:val="001D496D"/>
    <w:rsid w:val="001D4F61"/>
    <w:rsid w:val="001D5566"/>
    <w:rsid w:val="001D56E6"/>
    <w:rsid w:val="001D5924"/>
    <w:rsid w:val="001D59CC"/>
    <w:rsid w:val="001D5A5E"/>
    <w:rsid w:val="001D61F6"/>
    <w:rsid w:val="001D6525"/>
    <w:rsid w:val="001D6840"/>
    <w:rsid w:val="001D7009"/>
    <w:rsid w:val="001E036C"/>
    <w:rsid w:val="001E055F"/>
    <w:rsid w:val="001E0ECB"/>
    <w:rsid w:val="001E1033"/>
    <w:rsid w:val="001E128A"/>
    <w:rsid w:val="001E1297"/>
    <w:rsid w:val="001E1C92"/>
    <w:rsid w:val="001E2353"/>
    <w:rsid w:val="001E2A5D"/>
    <w:rsid w:val="001E2EEE"/>
    <w:rsid w:val="001E3216"/>
    <w:rsid w:val="001E383C"/>
    <w:rsid w:val="001E3C29"/>
    <w:rsid w:val="001E3FE4"/>
    <w:rsid w:val="001E40D1"/>
    <w:rsid w:val="001E4296"/>
    <w:rsid w:val="001E4AE5"/>
    <w:rsid w:val="001E4C77"/>
    <w:rsid w:val="001E4F40"/>
    <w:rsid w:val="001E50A1"/>
    <w:rsid w:val="001E5269"/>
    <w:rsid w:val="001E5654"/>
    <w:rsid w:val="001E56BB"/>
    <w:rsid w:val="001E5728"/>
    <w:rsid w:val="001E57B8"/>
    <w:rsid w:val="001E5CDE"/>
    <w:rsid w:val="001E5F28"/>
    <w:rsid w:val="001E6653"/>
    <w:rsid w:val="001E6765"/>
    <w:rsid w:val="001E6E2A"/>
    <w:rsid w:val="001E7ACC"/>
    <w:rsid w:val="001E7B90"/>
    <w:rsid w:val="001E7C8B"/>
    <w:rsid w:val="001F027F"/>
    <w:rsid w:val="001F0325"/>
    <w:rsid w:val="001F04E7"/>
    <w:rsid w:val="001F0A14"/>
    <w:rsid w:val="001F10CD"/>
    <w:rsid w:val="001F11EA"/>
    <w:rsid w:val="001F13D8"/>
    <w:rsid w:val="001F16E1"/>
    <w:rsid w:val="001F192B"/>
    <w:rsid w:val="001F1A7A"/>
    <w:rsid w:val="001F1B25"/>
    <w:rsid w:val="001F1C08"/>
    <w:rsid w:val="001F1C95"/>
    <w:rsid w:val="001F21C0"/>
    <w:rsid w:val="001F2326"/>
    <w:rsid w:val="001F279E"/>
    <w:rsid w:val="001F2B4D"/>
    <w:rsid w:val="001F3406"/>
    <w:rsid w:val="001F367A"/>
    <w:rsid w:val="001F3BCC"/>
    <w:rsid w:val="001F3CD0"/>
    <w:rsid w:val="001F3FB3"/>
    <w:rsid w:val="001F409B"/>
    <w:rsid w:val="001F42B6"/>
    <w:rsid w:val="001F42E8"/>
    <w:rsid w:val="001F4629"/>
    <w:rsid w:val="001F476D"/>
    <w:rsid w:val="001F4ACE"/>
    <w:rsid w:val="001F4D5E"/>
    <w:rsid w:val="001F5194"/>
    <w:rsid w:val="001F5568"/>
    <w:rsid w:val="001F561F"/>
    <w:rsid w:val="001F5E4B"/>
    <w:rsid w:val="001F5FAA"/>
    <w:rsid w:val="001F668B"/>
    <w:rsid w:val="001F6ECA"/>
    <w:rsid w:val="001F71D3"/>
    <w:rsid w:val="001F7530"/>
    <w:rsid w:val="001F76E4"/>
    <w:rsid w:val="001F7944"/>
    <w:rsid w:val="001F7B40"/>
    <w:rsid w:val="001F7C49"/>
    <w:rsid w:val="001F7E0E"/>
    <w:rsid w:val="001F7F1F"/>
    <w:rsid w:val="002001E5"/>
    <w:rsid w:val="00200459"/>
    <w:rsid w:val="0020075B"/>
    <w:rsid w:val="00200858"/>
    <w:rsid w:val="00200992"/>
    <w:rsid w:val="00200DD2"/>
    <w:rsid w:val="00200ED2"/>
    <w:rsid w:val="00200EF1"/>
    <w:rsid w:val="002013CB"/>
    <w:rsid w:val="00201453"/>
    <w:rsid w:val="0020169E"/>
    <w:rsid w:val="00201DB6"/>
    <w:rsid w:val="002027CA"/>
    <w:rsid w:val="00202873"/>
    <w:rsid w:val="002028C8"/>
    <w:rsid w:val="002028F5"/>
    <w:rsid w:val="00202DFE"/>
    <w:rsid w:val="00202E19"/>
    <w:rsid w:val="00202EAC"/>
    <w:rsid w:val="00202F17"/>
    <w:rsid w:val="00203072"/>
    <w:rsid w:val="00203609"/>
    <w:rsid w:val="0020363A"/>
    <w:rsid w:val="0020370F"/>
    <w:rsid w:val="00203AA3"/>
    <w:rsid w:val="00203AA9"/>
    <w:rsid w:val="00203B1B"/>
    <w:rsid w:val="00204D67"/>
    <w:rsid w:val="00204DC6"/>
    <w:rsid w:val="00204E94"/>
    <w:rsid w:val="002053CD"/>
    <w:rsid w:val="0020582C"/>
    <w:rsid w:val="00205843"/>
    <w:rsid w:val="00205E1F"/>
    <w:rsid w:val="00205EBE"/>
    <w:rsid w:val="00205F77"/>
    <w:rsid w:val="00206620"/>
    <w:rsid w:val="0020671C"/>
    <w:rsid w:val="002068D6"/>
    <w:rsid w:val="00206DFD"/>
    <w:rsid w:val="00207270"/>
    <w:rsid w:val="002077EB"/>
    <w:rsid w:val="00207B67"/>
    <w:rsid w:val="00207BE0"/>
    <w:rsid w:val="00207D46"/>
    <w:rsid w:val="00207F17"/>
    <w:rsid w:val="00210402"/>
    <w:rsid w:val="00210512"/>
    <w:rsid w:val="0021084F"/>
    <w:rsid w:val="00210CDE"/>
    <w:rsid w:val="00210F61"/>
    <w:rsid w:val="00211524"/>
    <w:rsid w:val="002115A7"/>
    <w:rsid w:val="00211BD1"/>
    <w:rsid w:val="002120EB"/>
    <w:rsid w:val="00212A32"/>
    <w:rsid w:val="00212CD0"/>
    <w:rsid w:val="00212DA9"/>
    <w:rsid w:val="00213168"/>
    <w:rsid w:val="002132D9"/>
    <w:rsid w:val="00213532"/>
    <w:rsid w:val="00213656"/>
    <w:rsid w:val="00213EC6"/>
    <w:rsid w:val="00213F5A"/>
    <w:rsid w:val="00213FFE"/>
    <w:rsid w:val="0021403D"/>
    <w:rsid w:val="00214518"/>
    <w:rsid w:val="00214814"/>
    <w:rsid w:val="0021495D"/>
    <w:rsid w:val="00214AEF"/>
    <w:rsid w:val="00214D92"/>
    <w:rsid w:val="002150A2"/>
    <w:rsid w:val="002151C5"/>
    <w:rsid w:val="00215274"/>
    <w:rsid w:val="002153D3"/>
    <w:rsid w:val="002154A3"/>
    <w:rsid w:val="00215EC8"/>
    <w:rsid w:val="00215FD9"/>
    <w:rsid w:val="00216014"/>
    <w:rsid w:val="00216316"/>
    <w:rsid w:val="00216816"/>
    <w:rsid w:val="00216BA6"/>
    <w:rsid w:val="0021705D"/>
    <w:rsid w:val="002172B6"/>
    <w:rsid w:val="00217330"/>
    <w:rsid w:val="0021743E"/>
    <w:rsid w:val="0021799C"/>
    <w:rsid w:val="00217BD7"/>
    <w:rsid w:val="0022048F"/>
    <w:rsid w:val="00220772"/>
    <w:rsid w:val="00220860"/>
    <w:rsid w:val="00220B6E"/>
    <w:rsid w:val="00220C6B"/>
    <w:rsid w:val="00221448"/>
    <w:rsid w:val="00221862"/>
    <w:rsid w:val="00221993"/>
    <w:rsid w:val="00221E5A"/>
    <w:rsid w:val="00222CD2"/>
    <w:rsid w:val="002230A0"/>
    <w:rsid w:val="0022348F"/>
    <w:rsid w:val="0022351F"/>
    <w:rsid w:val="002236B4"/>
    <w:rsid w:val="00223E05"/>
    <w:rsid w:val="002240FD"/>
    <w:rsid w:val="0022445A"/>
    <w:rsid w:val="00224640"/>
    <w:rsid w:val="00224935"/>
    <w:rsid w:val="00225493"/>
    <w:rsid w:val="00226138"/>
    <w:rsid w:val="00226419"/>
    <w:rsid w:val="002266D0"/>
    <w:rsid w:val="00226727"/>
    <w:rsid w:val="00226A48"/>
    <w:rsid w:val="00226DE9"/>
    <w:rsid w:val="00226DFC"/>
    <w:rsid w:val="002270F8"/>
    <w:rsid w:val="00227AAC"/>
    <w:rsid w:val="00227CEC"/>
    <w:rsid w:val="00230B11"/>
    <w:rsid w:val="0023112A"/>
    <w:rsid w:val="00231269"/>
    <w:rsid w:val="00231A45"/>
    <w:rsid w:val="00231B70"/>
    <w:rsid w:val="00231F90"/>
    <w:rsid w:val="00232037"/>
    <w:rsid w:val="002322F7"/>
    <w:rsid w:val="00232625"/>
    <w:rsid w:val="00232BCE"/>
    <w:rsid w:val="00232DC4"/>
    <w:rsid w:val="00233405"/>
    <w:rsid w:val="00233547"/>
    <w:rsid w:val="00233D45"/>
    <w:rsid w:val="00234B98"/>
    <w:rsid w:val="00235088"/>
    <w:rsid w:val="002352E3"/>
    <w:rsid w:val="00235337"/>
    <w:rsid w:val="00235468"/>
    <w:rsid w:val="00235A62"/>
    <w:rsid w:val="002360DA"/>
    <w:rsid w:val="00236682"/>
    <w:rsid w:val="00236F88"/>
    <w:rsid w:val="00237523"/>
    <w:rsid w:val="002375CC"/>
    <w:rsid w:val="00237BC9"/>
    <w:rsid w:val="00237CA5"/>
    <w:rsid w:val="002400CF"/>
    <w:rsid w:val="0024053D"/>
    <w:rsid w:val="002407F9"/>
    <w:rsid w:val="0024096A"/>
    <w:rsid w:val="002409D2"/>
    <w:rsid w:val="002410FA"/>
    <w:rsid w:val="0024129C"/>
    <w:rsid w:val="0024135C"/>
    <w:rsid w:val="00241667"/>
    <w:rsid w:val="0024178E"/>
    <w:rsid w:val="00241873"/>
    <w:rsid w:val="00241B15"/>
    <w:rsid w:val="00241C76"/>
    <w:rsid w:val="00242096"/>
    <w:rsid w:val="002426E3"/>
    <w:rsid w:val="00242954"/>
    <w:rsid w:val="00242AD5"/>
    <w:rsid w:val="00242EA0"/>
    <w:rsid w:val="00243454"/>
    <w:rsid w:val="00243AAF"/>
    <w:rsid w:val="00243EB6"/>
    <w:rsid w:val="0024487E"/>
    <w:rsid w:val="00244A43"/>
    <w:rsid w:val="00244D4B"/>
    <w:rsid w:val="00244DE4"/>
    <w:rsid w:val="00245373"/>
    <w:rsid w:val="00245A41"/>
    <w:rsid w:val="00245BA3"/>
    <w:rsid w:val="00245CE6"/>
    <w:rsid w:val="00245E52"/>
    <w:rsid w:val="00245ECE"/>
    <w:rsid w:val="002461D5"/>
    <w:rsid w:val="00246520"/>
    <w:rsid w:val="00246BEB"/>
    <w:rsid w:val="00246C6E"/>
    <w:rsid w:val="00246D90"/>
    <w:rsid w:val="0024719C"/>
    <w:rsid w:val="002476C9"/>
    <w:rsid w:val="00247812"/>
    <w:rsid w:val="002478E8"/>
    <w:rsid w:val="00247A73"/>
    <w:rsid w:val="00247A82"/>
    <w:rsid w:val="00247FCC"/>
    <w:rsid w:val="00250315"/>
    <w:rsid w:val="00250731"/>
    <w:rsid w:val="0025089B"/>
    <w:rsid w:val="00250A4C"/>
    <w:rsid w:val="00251175"/>
    <w:rsid w:val="002511E3"/>
    <w:rsid w:val="00251835"/>
    <w:rsid w:val="00251946"/>
    <w:rsid w:val="00251B68"/>
    <w:rsid w:val="00251FA5"/>
    <w:rsid w:val="002521F2"/>
    <w:rsid w:val="002525E3"/>
    <w:rsid w:val="0025288E"/>
    <w:rsid w:val="00252895"/>
    <w:rsid w:val="0025292E"/>
    <w:rsid w:val="00252CAA"/>
    <w:rsid w:val="00252E93"/>
    <w:rsid w:val="00253DF1"/>
    <w:rsid w:val="0025417E"/>
    <w:rsid w:val="00254463"/>
    <w:rsid w:val="0025486D"/>
    <w:rsid w:val="002554B1"/>
    <w:rsid w:val="00255809"/>
    <w:rsid w:val="0025592C"/>
    <w:rsid w:val="00255CF1"/>
    <w:rsid w:val="00255F44"/>
    <w:rsid w:val="002561EB"/>
    <w:rsid w:val="0025620B"/>
    <w:rsid w:val="0025650A"/>
    <w:rsid w:val="00256A0C"/>
    <w:rsid w:val="00256AC0"/>
    <w:rsid w:val="00256E12"/>
    <w:rsid w:val="00257E11"/>
    <w:rsid w:val="00257FE0"/>
    <w:rsid w:val="00260419"/>
    <w:rsid w:val="0026064A"/>
    <w:rsid w:val="00260893"/>
    <w:rsid w:val="0026098B"/>
    <w:rsid w:val="00260BF5"/>
    <w:rsid w:val="00260D77"/>
    <w:rsid w:val="00260F14"/>
    <w:rsid w:val="00261180"/>
    <w:rsid w:val="002614EC"/>
    <w:rsid w:val="002619AC"/>
    <w:rsid w:val="00261CFB"/>
    <w:rsid w:val="00261E93"/>
    <w:rsid w:val="002622EA"/>
    <w:rsid w:val="002622F2"/>
    <w:rsid w:val="002627DD"/>
    <w:rsid w:val="002628FE"/>
    <w:rsid w:val="00262B78"/>
    <w:rsid w:val="00262D41"/>
    <w:rsid w:val="00262DC8"/>
    <w:rsid w:val="00263710"/>
    <w:rsid w:val="00263D4D"/>
    <w:rsid w:val="002643AC"/>
    <w:rsid w:val="00264511"/>
    <w:rsid w:val="0026459C"/>
    <w:rsid w:val="00264670"/>
    <w:rsid w:val="002649C2"/>
    <w:rsid w:val="002650FA"/>
    <w:rsid w:val="0026576C"/>
    <w:rsid w:val="002658AA"/>
    <w:rsid w:val="002659F2"/>
    <w:rsid w:val="00265C6A"/>
    <w:rsid w:val="002662FB"/>
    <w:rsid w:val="00266530"/>
    <w:rsid w:val="00266AA0"/>
    <w:rsid w:val="002672CF"/>
    <w:rsid w:val="00267742"/>
    <w:rsid w:val="002677DE"/>
    <w:rsid w:val="00267C3D"/>
    <w:rsid w:val="00267D04"/>
    <w:rsid w:val="00267DA7"/>
    <w:rsid w:val="00267E7E"/>
    <w:rsid w:val="0027018A"/>
    <w:rsid w:val="00270A25"/>
    <w:rsid w:val="00270B1F"/>
    <w:rsid w:val="00270E12"/>
    <w:rsid w:val="00270FDB"/>
    <w:rsid w:val="00271555"/>
    <w:rsid w:val="00271DF3"/>
    <w:rsid w:val="00271E73"/>
    <w:rsid w:val="002727B3"/>
    <w:rsid w:val="00272968"/>
    <w:rsid w:val="00272DEA"/>
    <w:rsid w:val="00272E00"/>
    <w:rsid w:val="00272FFE"/>
    <w:rsid w:val="00273463"/>
    <w:rsid w:val="00273664"/>
    <w:rsid w:val="0027378D"/>
    <w:rsid w:val="00273802"/>
    <w:rsid w:val="00273936"/>
    <w:rsid w:val="00273D9B"/>
    <w:rsid w:val="0027424D"/>
    <w:rsid w:val="00274627"/>
    <w:rsid w:val="002749F6"/>
    <w:rsid w:val="002751AB"/>
    <w:rsid w:val="00275705"/>
    <w:rsid w:val="00275E85"/>
    <w:rsid w:val="00276987"/>
    <w:rsid w:val="00276A76"/>
    <w:rsid w:val="00276AAC"/>
    <w:rsid w:val="00277723"/>
    <w:rsid w:val="00277757"/>
    <w:rsid w:val="00277A01"/>
    <w:rsid w:val="00277C42"/>
    <w:rsid w:val="0028051F"/>
    <w:rsid w:val="0028061D"/>
    <w:rsid w:val="00281449"/>
    <w:rsid w:val="00281B09"/>
    <w:rsid w:val="00281BF2"/>
    <w:rsid w:val="002825C4"/>
    <w:rsid w:val="002826EC"/>
    <w:rsid w:val="00282CDA"/>
    <w:rsid w:val="00283905"/>
    <w:rsid w:val="00283E69"/>
    <w:rsid w:val="00283FD5"/>
    <w:rsid w:val="002843D7"/>
    <w:rsid w:val="0028489E"/>
    <w:rsid w:val="002848C7"/>
    <w:rsid w:val="00284B15"/>
    <w:rsid w:val="00284E3F"/>
    <w:rsid w:val="00284E6A"/>
    <w:rsid w:val="002851F4"/>
    <w:rsid w:val="0028561B"/>
    <w:rsid w:val="00285A10"/>
    <w:rsid w:val="00285A77"/>
    <w:rsid w:val="00285B67"/>
    <w:rsid w:val="00285D78"/>
    <w:rsid w:val="002860CB"/>
    <w:rsid w:val="002861F2"/>
    <w:rsid w:val="0028645E"/>
    <w:rsid w:val="002865D0"/>
    <w:rsid w:val="0028685D"/>
    <w:rsid w:val="002869B2"/>
    <w:rsid w:val="00286D3D"/>
    <w:rsid w:val="00286EA5"/>
    <w:rsid w:val="0028709F"/>
    <w:rsid w:val="00287460"/>
    <w:rsid w:val="00287599"/>
    <w:rsid w:val="002875FC"/>
    <w:rsid w:val="00287609"/>
    <w:rsid w:val="002876A7"/>
    <w:rsid w:val="00287750"/>
    <w:rsid w:val="002877A6"/>
    <w:rsid w:val="002878E6"/>
    <w:rsid w:val="00287E6D"/>
    <w:rsid w:val="00287F82"/>
    <w:rsid w:val="002906D1"/>
    <w:rsid w:val="00290813"/>
    <w:rsid w:val="002909B7"/>
    <w:rsid w:val="00291326"/>
    <w:rsid w:val="00291361"/>
    <w:rsid w:val="002918F2"/>
    <w:rsid w:val="00291DE3"/>
    <w:rsid w:val="00292280"/>
    <w:rsid w:val="00292619"/>
    <w:rsid w:val="00292964"/>
    <w:rsid w:val="002929C4"/>
    <w:rsid w:val="00292F88"/>
    <w:rsid w:val="002935B5"/>
    <w:rsid w:val="002935BE"/>
    <w:rsid w:val="00293818"/>
    <w:rsid w:val="00294165"/>
    <w:rsid w:val="002941F4"/>
    <w:rsid w:val="00294254"/>
    <w:rsid w:val="002942A6"/>
    <w:rsid w:val="00294ABE"/>
    <w:rsid w:val="00294C45"/>
    <w:rsid w:val="00294E6B"/>
    <w:rsid w:val="002952AB"/>
    <w:rsid w:val="00295A19"/>
    <w:rsid w:val="00295ABB"/>
    <w:rsid w:val="00296045"/>
    <w:rsid w:val="00296145"/>
    <w:rsid w:val="0029617C"/>
    <w:rsid w:val="002968E9"/>
    <w:rsid w:val="00296AE5"/>
    <w:rsid w:val="00296CEA"/>
    <w:rsid w:val="00296DD4"/>
    <w:rsid w:val="00296FA2"/>
    <w:rsid w:val="0029755D"/>
    <w:rsid w:val="00297686"/>
    <w:rsid w:val="002978CA"/>
    <w:rsid w:val="00297A31"/>
    <w:rsid w:val="00297E28"/>
    <w:rsid w:val="002A0172"/>
    <w:rsid w:val="002A06DB"/>
    <w:rsid w:val="002A0927"/>
    <w:rsid w:val="002A0FD0"/>
    <w:rsid w:val="002A1131"/>
    <w:rsid w:val="002A138B"/>
    <w:rsid w:val="002A1805"/>
    <w:rsid w:val="002A24C8"/>
    <w:rsid w:val="002A265E"/>
    <w:rsid w:val="002A2699"/>
    <w:rsid w:val="002A32F6"/>
    <w:rsid w:val="002A35D4"/>
    <w:rsid w:val="002A35F7"/>
    <w:rsid w:val="002A37CD"/>
    <w:rsid w:val="002A3A72"/>
    <w:rsid w:val="002A42E6"/>
    <w:rsid w:val="002A4392"/>
    <w:rsid w:val="002A442F"/>
    <w:rsid w:val="002A4448"/>
    <w:rsid w:val="002A4553"/>
    <w:rsid w:val="002A486F"/>
    <w:rsid w:val="002A4A11"/>
    <w:rsid w:val="002A4DE0"/>
    <w:rsid w:val="002A4F5B"/>
    <w:rsid w:val="002A50EF"/>
    <w:rsid w:val="002A50F8"/>
    <w:rsid w:val="002A5467"/>
    <w:rsid w:val="002A5510"/>
    <w:rsid w:val="002A552B"/>
    <w:rsid w:val="002A5536"/>
    <w:rsid w:val="002A57D1"/>
    <w:rsid w:val="002A58EA"/>
    <w:rsid w:val="002A5963"/>
    <w:rsid w:val="002A5D6A"/>
    <w:rsid w:val="002A5FC1"/>
    <w:rsid w:val="002A65BD"/>
    <w:rsid w:val="002A6ED6"/>
    <w:rsid w:val="002A71B2"/>
    <w:rsid w:val="002A7265"/>
    <w:rsid w:val="002A73CE"/>
    <w:rsid w:val="002A7897"/>
    <w:rsid w:val="002A7FFA"/>
    <w:rsid w:val="002B00EF"/>
    <w:rsid w:val="002B011F"/>
    <w:rsid w:val="002B0258"/>
    <w:rsid w:val="002B02BD"/>
    <w:rsid w:val="002B0788"/>
    <w:rsid w:val="002B0940"/>
    <w:rsid w:val="002B0BBA"/>
    <w:rsid w:val="002B1186"/>
    <w:rsid w:val="002B1785"/>
    <w:rsid w:val="002B17FA"/>
    <w:rsid w:val="002B184C"/>
    <w:rsid w:val="002B1D1A"/>
    <w:rsid w:val="002B1E11"/>
    <w:rsid w:val="002B2167"/>
    <w:rsid w:val="002B264E"/>
    <w:rsid w:val="002B27FB"/>
    <w:rsid w:val="002B28F2"/>
    <w:rsid w:val="002B292B"/>
    <w:rsid w:val="002B2D54"/>
    <w:rsid w:val="002B31BB"/>
    <w:rsid w:val="002B327B"/>
    <w:rsid w:val="002B330B"/>
    <w:rsid w:val="002B37DB"/>
    <w:rsid w:val="002B3BC1"/>
    <w:rsid w:val="002B3CB5"/>
    <w:rsid w:val="002B3E7C"/>
    <w:rsid w:val="002B40E3"/>
    <w:rsid w:val="002B46F4"/>
    <w:rsid w:val="002B48A2"/>
    <w:rsid w:val="002B4937"/>
    <w:rsid w:val="002B4BF7"/>
    <w:rsid w:val="002B57CD"/>
    <w:rsid w:val="002B5820"/>
    <w:rsid w:val="002B5F1B"/>
    <w:rsid w:val="002B6109"/>
    <w:rsid w:val="002B61D8"/>
    <w:rsid w:val="002B6591"/>
    <w:rsid w:val="002B6AB7"/>
    <w:rsid w:val="002B763F"/>
    <w:rsid w:val="002B768A"/>
    <w:rsid w:val="002B76BF"/>
    <w:rsid w:val="002B7F21"/>
    <w:rsid w:val="002C01F0"/>
    <w:rsid w:val="002C0737"/>
    <w:rsid w:val="002C0748"/>
    <w:rsid w:val="002C08BF"/>
    <w:rsid w:val="002C0994"/>
    <w:rsid w:val="002C0F48"/>
    <w:rsid w:val="002C0F56"/>
    <w:rsid w:val="002C1DD7"/>
    <w:rsid w:val="002C1F56"/>
    <w:rsid w:val="002C2178"/>
    <w:rsid w:val="002C228D"/>
    <w:rsid w:val="002C25F7"/>
    <w:rsid w:val="002C276E"/>
    <w:rsid w:val="002C2A99"/>
    <w:rsid w:val="002C2BCB"/>
    <w:rsid w:val="002C3089"/>
    <w:rsid w:val="002C326E"/>
    <w:rsid w:val="002C3681"/>
    <w:rsid w:val="002C3926"/>
    <w:rsid w:val="002C3D38"/>
    <w:rsid w:val="002C4019"/>
    <w:rsid w:val="002C417D"/>
    <w:rsid w:val="002C489E"/>
    <w:rsid w:val="002C499F"/>
    <w:rsid w:val="002C4B7C"/>
    <w:rsid w:val="002C4E8E"/>
    <w:rsid w:val="002C5247"/>
    <w:rsid w:val="002C5979"/>
    <w:rsid w:val="002C5D4D"/>
    <w:rsid w:val="002C5D86"/>
    <w:rsid w:val="002C692C"/>
    <w:rsid w:val="002C71B0"/>
    <w:rsid w:val="002C7843"/>
    <w:rsid w:val="002C7A31"/>
    <w:rsid w:val="002C7A4E"/>
    <w:rsid w:val="002C7CB8"/>
    <w:rsid w:val="002D00D4"/>
    <w:rsid w:val="002D034E"/>
    <w:rsid w:val="002D05FE"/>
    <w:rsid w:val="002D07F0"/>
    <w:rsid w:val="002D086B"/>
    <w:rsid w:val="002D08CC"/>
    <w:rsid w:val="002D0C0B"/>
    <w:rsid w:val="002D1227"/>
    <w:rsid w:val="002D18BA"/>
    <w:rsid w:val="002D21A1"/>
    <w:rsid w:val="002D2488"/>
    <w:rsid w:val="002D2492"/>
    <w:rsid w:val="002D27CB"/>
    <w:rsid w:val="002D2A2E"/>
    <w:rsid w:val="002D2DD0"/>
    <w:rsid w:val="002D2E5E"/>
    <w:rsid w:val="002D2EC3"/>
    <w:rsid w:val="002D2F3D"/>
    <w:rsid w:val="002D335D"/>
    <w:rsid w:val="002D35D3"/>
    <w:rsid w:val="002D39BA"/>
    <w:rsid w:val="002D3D72"/>
    <w:rsid w:val="002D408C"/>
    <w:rsid w:val="002D4166"/>
    <w:rsid w:val="002D49EC"/>
    <w:rsid w:val="002D4AD7"/>
    <w:rsid w:val="002D4FCD"/>
    <w:rsid w:val="002D5120"/>
    <w:rsid w:val="002D5195"/>
    <w:rsid w:val="002D5823"/>
    <w:rsid w:val="002D5979"/>
    <w:rsid w:val="002D5A82"/>
    <w:rsid w:val="002D5DA4"/>
    <w:rsid w:val="002D5DE2"/>
    <w:rsid w:val="002D5E78"/>
    <w:rsid w:val="002D6724"/>
    <w:rsid w:val="002D6EF1"/>
    <w:rsid w:val="002D74E0"/>
    <w:rsid w:val="002D7557"/>
    <w:rsid w:val="002D7583"/>
    <w:rsid w:val="002D7AFD"/>
    <w:rsid w:val="002D7C2B"/>
    <w:rsid w:val="002D7E46"/>
    <w:rsid w:val="002D7FA8"/>
    <w:rsid w:val="002E017C"/>
    <w:rsid w:val="002E0313"/>
    <w:rsid w:val="002E03C2"/>
    <w:rsid w:val="002E0669"/>
    <w:rsid w:val="002E06BD"/>
    <w:rsid w:val="002E081D"/>
    <w:rsid w:val="002E0B0B"/>
    <w:rsid w:val="002E0BFE"/>
    <w:rsid w:val="002E0C96"/>
    <w:rsid w:val="002E0E49"/>
    <w:rsid w:val="002E0EB4"/>
    <w:rsid w:val="002E0F5E"/>
    <w:rsid w:val="002E1567"/>
    <w:rsid w:val="002E1960"/>
    <w:rsid w:val="002E1C2D"/>
    <w:rsid w:val="002E1D86"/>
    <w:rsid w:val="002E2DE9"/>
    <w:rsid w:val="002E2DF8"/>
    <w:rsid w:val="002E30BC"/>
    <w:rsid w:val="002E33BF"/>
    <w:rsid w:val="002E3764"/>
    <w:rsid w:val="002E3950"/>
    <w:rsid w:val="002E4621"/>
    <w:rsid w:val="002E463A"/>
    <w:rsid w:val="002E4CA3"/>
    <w:rsid w:val="002E4F35"/>
    <w:rsid w:val="002E54E1"/>
    <w:rsid w:val="002E594B"/>
    <w:rsid w:val="002E5990"/>
    <w:rsid w:val="002E5A11"/>
    <w:rsid w:val="002E5A84"/>
    <w:rsid w:val="002E5E0B"/>
    <w:rsid w:val="002E600E"/>
    <w:rsid w:val="002E64DA"/>
    <w:rsid w:val="002E6574"/>
    <w:rsid w:val="002E6EC5"/>
    <w:rsid w:val="002E728B"/>
    <w:rsid w:val="002E7F62"/>
    <w:rsid w:val="002F0168"/>
    <w:rsid w:val="002F0200"/>
    <w:rsid w:val="002F0265"/>
    <w:rsid w:val="002F03A7"/>
    <w:rsid w:val="002F05DD"/>
    <w:rsid w:val="002F05FB"/>
    <w:rsid w:val="002F07DF"/>
    <w:rsid w:val="002F0F29"/>
    <w:rsid w:val="002F1536"/>
    <w:rsid w:val="002F182D"/>
    <w:rsid w:val="002F1F83"/>
    <w:rsid w:val="002F2033"/>
    <w:rsid w:val="002F262F"/>
    <w:rsid w:val="002F2AE7"/>
    <w:rsid w:val="002F2F18"/>
    <w:rsid w:val="002F39FC"/>
    <w:rsid w:val="002F3C4D"/>
    <w:rsid w:val="002F42DE"/>
    <w:rsid w:val="002F4B6B"/>
    <w:rsid w:val="002F4BC4"/>
    <w:rsid w:val="002F4CB4"/>
    <w:rsid w:val="002F4F69"/>
    <w:rsid w:val="002F55DB"/>
    <w:rsid w:val="002F5786"/>
    <w:rsid w:val="002F57D6"/>
    <w:rsid w:val="002F5949"/>
    <w:rsid w:val="002F5AB0"/>
    <w:rsid w:val="002F5B6F"/>
    <w:rsid w:val="002F5DEB"/>
    <w:rsid w:val="002F6356"/>
    <w:rsid w:val="002F6488"/>
    <w:rsid w:val="002F64E2"/>
    <w:rsid w:val="002F6820"/>
    <w:rsid w:val="002F6D7A"/>
    <w:rsid w:val="002F6FC6"/>
    <w:rsid w:val="002F756C"/>
    <w:rsid w:val="002F7705"/>
    <w:rsid w:val="002F7D76"/>
    <w:rsid w:val="002F7DB2"/>
    <w:rsid w:val="00300489"/>
    <w:rsid w:val="00300735"/>
    <w:rsid w:val="00300A6C"/>
    <w:rsid w:val="00300CBE"/>
    <w:rsid w:val="0030121E"/>
    <w:rsid w:val="00301538"/>
    <w:rsid w:val="003017C0"/>
    <w:rsid w:val="00301DA2"/>
    <w:rsid w:val="00301F69"/>
    <w:rsid w:val="003027D0"/>
    <w:rsid w:val="00302832"/>
    <w:rsid w:val="00302BC4"/>
    <w:rsid w:val="00302BD4"/>
    <w:rsid w:val="00302D77"/>
    <w:rsid w:val="00302DA4"/>
    <w:rsid w:val="003037CB"/>
    <w:rsid w:val="00303AA4"/>
    <w:rsid w:val="0030407F"/>
    <w:rsid w:val="00304702"/>
    <w:rsid w:val="00304ADD"/>
    <w:rsid w:val="00304CC4"/>
    <w:rsid w:val="00304EC3"/>
    <w:rsid w:val="0030516F"/>
    <w:rsid w:val="003051A6"/>
    <w:rsid w:val="0030525F"/>
    <w:rsid w:val="003052C0"/>
    <w:rsid w:val="0030556D"/>
    <w:rsid w:val="003056AF"/>
    <w:rsid w:val="0030598F"/>
    <w:rsid w:val="0030623E"/>
    <w:rsid w:val="00306455"/>
    <w:rsid w:val="0030665B"/>
    <w:rsid w:val="0030668C"/>
    <w:rsid w:val="003068BE"/>
    <w:rsid w:val="00306920"/>
    <w:rsid w:val="003069AC"/>
    <w:rsid w:val="00306B16"/>
    <w:rsid w:val="00307265"/>
    <w:rsid w:val="003076FC"/>
    <w:rsid w:val="00307D53"/>
    <w:rsid w:val="0031002D"/>
    <w:rsid w:val="003102A0"/>
    <w:rsid w:val="003104C8"/>
    <w:rsid w:val="003106D6"/>
    <w:rsid w:val="00310D38"/>
    <w:rsid w:val="00310E99"/>
    <w:rsid w:val="00310F49"/>
    <w:rsid w:val="003111D0"/>
    <w:rsid w:val="00311308"/>
    <w:rsid w:val="00311C04"/>
    <w:rsid w:val="00311FE4"/>
    <w:rsid w:val="003127B1"/>
    <w:rsid w:val="003128D6"/>
    <w:rsid w:val="003129B4"/>
    <w:rsid w:val="00312A2A"/>
    <w:rsid w:val="00312D55"/>
    <w:rsid w:val="00313158"/>
    <w:rsid w:val="003131F3"/>
    <w:rsid w:val="003132EC"/>
    <w:rsid w:val="003136D8"/>
    <w:rsid w:val="003138A5"/>
    <w:rsid w:val="00313A5A"/>
    <w:rsid w:val="00313BA1"/>
    <w:rsid w:val="00313F4A"/>
    <w:rsid w:val="00314774"/>
    <w:rsid w:val="00314D96"/>
    <w:rsid w:val="00314EEA"/>
    <w:rsid w:val="0031513A"/>
    <w:rsid w:val="00315557"/>
    <w:rsid w:val="0031558B"/>
    <w:rsid w:val="003164AB"/>
    <w:rsid w:val="00316964"/>
    <w:rsid w:val="00316E54"/>
    <w:rsid w:val="00317386"/>
    <w:rsid w:val="0031751A"/>
    <w:rsid w:val="00317783"/>
    <w:rsid w:val="00317891"/>
    <w:rsid w:val="003200BB"/>
    <w:rsid w:val="003208A5"/>
    <w:rsid w:val="00320DCB"/>
    <w:rsid w:val="00320F18"/>
    <w:rsid w:val="00321520"/>
    <w:rsid w:val="003217C9"/>
    <w:rsid w:val="003217F3"/>
    <w:rsid w:val="00321A88"/>
    <w:rsid w:val="00321DD4"/>
    <w:rsid w:val="00322489"/>
    <w:rsid w:val="0032249F"/>
    <w:rsid w:val="003224E9"/>
    <w:rsid w:val="00322732"/>
    <w:rsid w:val="003234C6"/>
    <w:rsid w:val="00323599"/>
    <w:rsid w:val="00323908"/>
    <w:rsid w:val="003240CA"/>
    <w:rsid w:val="003246EF"/>
    <w:rsid w:val="00324DB8"/>
    <w:rsid w:val="00325651"/>
    <w:rsid w:val="00325934"/>
    <w:rsid w:val="00325B3A"/>
    <w:rsid w:val="00325B3E"/>
    <w:rsid w:val="00326126"/>
    <w:rsid w:val="0032639C"/>
    <w:rsid w:val="003265D1"/>
    <w:rsid w:val="00326961"/>
    <w:rsid w:val="00326DA3"/>
    <w:rsid w:val="00327367"/>
    <w:rsid w:val="00327558"/>
    <w:rsid w:val="003276CF"/>
    <w:rsid w:val="00327A89"/>
    <w:rsid w:val="00327C37"/>
    <w:rsid w:val="00327DC8"/>
    <w:rsid w:val="0033013D"/>
    <w:rsid w:val="0033076A"/>
    <w:rsid w:val="00330BDD"/>
    <w:rsid w:val="00330C01"/>
    <w:rsid w:val="00330E30"/>
    <w:rsid w:val="00330F51"/>
    <w:rsid w:val="003310E2"/>
    <w:rsid w:val="00331133"/>
    <w:rsid w:val="0033131C"/>
    <w:rsid w:val="00331367"/>
    <w:rsid w:val="003313B9"/>
    <w:rsid w:val="0033159D"/>
    <w:rsid w:val="003315B6"/>
    <w:rsid w:val="00331821"/>
    <w:rsid w:val="0033196D"/>
    <w:rsid w:val="00331AE5"/>
    <w:rsid w:val="00331C11"/>
    <w:rsid w:val="00331C3E"/>
    <w:rsid w:val="00331D21"/>
    <w:rsid w:val="003321D7"/>
    <w:rsid w:val="00332278"/>
    <w:rsid w:val="0033228C"/>
    <w:rsid w:val="00332474"/>
    <w:rsid w:val="00332913"/>
    <w:rsid w:val="00332A5F"/>
    <w:rsid w:val="003330D9"/>
    <w:rsid w:val="003337BA"/>
    <w:rsid w:val="00333BB3"/>
    <w:rsid w:val="00333EDD"/>
    <w:rsid w:val="003341CA"/>
    <w:rsid w:val="0033462A"/>
    <w:rsid w:val="003346A7"/>
    <w:rsid w:val="00334E5B"/>
    <w:rsid w:val="0033509E"/>
    <w:rsid w:val="00335715"/>
    <w:rsid w:val="003357A0"/>
    <w:rsid w:val="0033586A"/>
    <w:rsid w:val="00335A58"/>
    <w:rsid w:val="00335AD6"/>
    <w:rsid w:val="00335E55"/>
    <w:rsid w:val="00335EAC"/>
    <w:rsid w:val="00336015"/>
    <w:rsid w:val="003363F0"/>
    <w:rsid w:val="00336432"/>
    <w:rsid w:val="003364D6"/>
    <w:rsid w:val="00336555"/>
    <w:rsid w:val="00336F34"/>
    <w:rsid w:val="003371B4"/>
    <w:rsid w:val="0033753B"/>
    <w:rsid w:val="00337686"/>
    <w:rsid w:val="003379D7"/>
    <w:rsid w:val="00337AD8"/>
    <w:rsid w:val="00337B89"/>
    <w:rsid w:val="00337BD0"/>
    <w:rsid w:val="00337E5C"/>
    <w:rsid w:val="00340288"/>
    <w:rsid w:val="0034074D"/>
    <w:rsid w:val="00340BC0"/>
    <w:rsid w:val="00340C31"/>
    <w:rsid w:val="00340CE3"/>
    <w:rsid w:val="00340FE6"/>
    <w:rsid w:val="00341135"/>
    <w:rsid w:val="003412E8"/>
    <w:rsid w:val="00341431"/>
    <w:rsid w:val="00341463"/>
    <w:rsid w:val="003415B9"/>
    <w:rsid w:val="003415EF"/>
    <w:rsid w:val="00341951"/>
    <w:rsid w:val="00341D28"/>
    <w:rsid w:val="0034205C"/>
    <w:rsid w:val="0034209C"/>
    <w:rsid w:val="003429D0"/>
    <w:rsid w:val="00342B5F"/>
    <w:rsid w:val="00342CCD"/>
    <w:rsid w:val="003430DA"/>
    <w:rsid w:val="003433D5"/>
    <w:rsid w:val="003438DE"/>
    <w:rsid w:val="003438E7"/>
    <w:rsid w:val="003439E7"/>
    <w:rsid w:val="0034421A"/>
    <w:rsid w:val="003442CE"/>
    <w:rsid w:val="00344820"/>
    <w:rsid w:val="00344F84"/>
    <w:rsid w:val="003451E1"/>
    <w:rsid w:val="0034536B"/>
    <w:rsid w:val="0034537B"/>
    <w:rsid w:val="00345530"/>
    <w:rsid w:val="0034570E"/>
    <w:rsid w:val="003458FA"/>
    <w:rsid w:val="00345B23"/>
    <w:rsid w:val="00345BB6"/>
    <w:rsid w:val="00345FF7"/>
    <w:rsid w:val="00346310"/>
    <w:rsid w:val="003468A2"/>
    <w:rsid w:val="003469AD"/>
    <w:rsid w:val="00346DB7"/>
    <w:rsid w:val="00347215"/>
    <w:rsid w:val="00347218"/>
    <w:rsid w:val="00347367"/>
    <w:rsid w:val="00347564"/>
    <w:rsid w:val="00350182"/>
    <w:rsid w:val="003501EB"/>
    <w:rsid w:val="003505B2"/>
    <w:rsid w:val="003507CE"/>
    <w:rsid w:val="00350BD6"/>
    <w:rsid w:val="00350E92"/>
    <w:rsid w:val="00351374"/>
    <w:rsid w:val="00351592"/>
    <w:rsid w:val="00351818"/>
    <w:rsid w:val="00351BB0"/>
    <w:rsid w:val="00351D66"/>
    <w:rsid w:val="00351DEA"/>
    <w:rsid w:val="00351E46"/>
    <w:rsid w:val="00351EFB"/>
    <w:rsid w:val="00351FA3"/>
    <w:rsid w:val="00351FE7"/>
    <w:rsid w:val="003520EF"/>
    <w:rsid w:val="00352256"/>
    <w:rsid w:val="003526F1"/>
    <w:rsid w:val="00352892"/>
    <w:rsid w:val="0035297A"/>
    <w:rsid w:val="00352D5C"/>
    <w:rsid w:val="003530C8"/>
    <w:rsid w:val="003533AB"/>
    <w:rsid w:val="003534C1"/>
    <w:rsid w:val="00353B42"/>
    <w:rsid w:val="00353CC0"/>
    <w:rsid w:val="00353DAD"/>
    <w:rsid w:val="00354368"/>
    <w:rsid w:val="0035455A"/>
    <w:rsid w:val="0035499A"/>
    <w:rsid w:val="00355122"/>
    <w:rsid w:val="00355146"/>
    <w:rsid w:val="0035566B"/>
    <w:rsid w:val="00355A73"/>
    <w:rsid w:val="00355BB8"/>
    <w:rsid w:val="00355FEA"/>
    <w:rsid w:val="0035607F"/>
    <w:rsid w:val="00356144"/>
    <w:rsid w:val="00356687"/>
    <w:rsid w:val="00356787"/>
    <w:rsid w:val="00356A23"/>
    <w:rsid w:val="00356C59"/>
    <w:rsid w:val="00356F15"/>
    <w:rsid w:val="00356F95"/>
    <w:rsid w:val="00357985"/>
    <w:rsid w:val="00357A8F"/>
    <w:rsid w:val="00357C32"/>
    <w:rsid w:val="00357E0D"/>
    <w:rsid w:val="00357E2A"/>
    <w:rsid w:val="00357F8E"/>
    <w:rsid w:val="0036023C"/>
    <w:rsid w:val="003604EE"/>
    <w:rsid w:val="00360714"/>
    <w:rsid w:val="003607AE"/>
    <w:rsid w:val="00360921"/>
    <w:rsid w:val="00360936"/>
    <w:rsid w:val="00360DDF"/>
    <w:rsid w:val="00360EC1"/>
    <w:rsid w:val="00361147"/>
    <w:rsid w:val="003613D0"/>
    <w:rsid w:val="00361606"/>
    <w:rsid w:val="00362412"/>
    <w:rsid w:val="00362615"/>
    <w:rsid w:val="0036282A"/>
    <w:rsid w:val="00362FD5"/>
    <w:rsid w:val="0036355B"/>
    <w:rsid w:val="00363671"/>
    <w:rsid w:val="003637CB"/>
    <w:rsid w:val="003637E8"/>
    <w:rsid w:val="00363A25"/>
    <w:rsid w:val="00363CB8"/>
    <w:rsid w:val="00363E48"/>
    <w:rsid w:val="00364157"/>
    <w:rsid w:val="003642D3"/>
    <w:rsid w:val="00364779"/>
    <w:rsid w:val="003648F5"/>
    <w:rsid w:val="003649C5"/>
    <w:rsid w:val="00364DFD"/>
    <w:rsid w:val="00364F2C"/>
    <w:rsid w:val="003651EF"/>
    <w:rsid w:val="00365301"/>
    <w:rsid w:val="00365595"/>
    <w:rsid w:val="003655D8"/>
    <w:rsid w:val="003655E0"/>
    <w:rsid w:val="00365A97"/>
    <w:rsid w:val="00365AE6"/>
    <w:rsid w:val="0036607C"/>
    <w:rsid w:val="003666FF"/>
    <w:rsid w:val="003667E3"/>
    <w:rsid w:val="00366901"/>
    <w:rsid w:val="00366CC0"/>
    <w:rsid w:val="00366FB4"/>
    <w:rsid w:val="0036719D"/>
    <w:rsid w:val="0036723E"/>
    <w:rsid w:val="003672FC"/>
    <w:rsid w:val="003677B7"/>
    <w:rsid w:val="003679E1"/>
    <w:rsid w:val="00367D8B"/>
    <w:rsid w:val="00370213"/>
    <w:rsid w:val="003702A5"/>
    <w:rsid w:val="00370630"/>
    <w:rsid w:val="003707BA"/>
    <w:rsid w:val="00370D1D"/>
    <w:rsid w:val="003713C0"/>
    <w:rsid w:val="003716C0"/>
    <w:rsid w:val="003717B2"/>
    <w:rsid w:val="003718FF"/>
    <w:rsid w:val="00371A2B"/>
    <w:rsid w:val="00371CCE"/>
    <w:rsid w:val="00371CED"/>
    <w:rsid w:val="00371E6A"/>
    <w:rsid w:val="0037263D"/>
    <w:rsid w:val="003727A8"/>
    <w:rsid w:val="00372BE8"/>
    <w:rsid w:val="003731EA"/>
    <w:rsid w:val="00373274"/>
    <w:rsid w:val="0037336F"/>
    <w:rsid w:val="00373462"/>
    <w:rsid w:val="00373553"/>
    <w:rsid w:val="003737F8"/>
    <w:rsid w:val="003738A2"/>
    <w:rsid w:val="00373CB0"/>
    <w:rsid w:val="00373F60"/>
    <w:rsid w:val="0037431C"/>
    <w:rsid w:val="00374597"/>
    <w:rsid w:val="00374600"/>
    <w:rsid w:val="00374786"/>
    <w:rsid w:val="00374ADD"/>
    <w:rsid w:val="0037553E"/>
    <w:rsid w:val="00375573"/>
    <w:rsid w:val="003756C0"/>
    <w:rsid w:val="00375A64"/>
    <w:rsid w:val="00375CF0"/>
    <w:rsid w:val="00376A42"/>
    <w:rsid w:val="00376ED8"/>
    <w:rsid w:val="00376F9D"/>
    <w:rsid w:val="00377532"/>
    <w:rsid w:val="003777EE"/>
    <w:rsid w:val="00377872"/>
    <w:rsid w:val="003778D5"/>
    <w:rsid w:val="00377F2B"/>
    <w:rsid w:val="00377F2D"/>
    <w:rsid w:val="00380BA8"/>
    <w:rsid w:val="00380DEE"/>
    <w:rsid w:val="00380F48"/>
    <w:rsid w:val="00381042"/>
    <w:rsid w:val="003816FC"/>
    <w:rsid w:val="0038173A"/>
    <w:rsid w:val="003818A6"/>
    <w:rsid w:val="00381919"/>
    <w:rsid w:val="00381CE8"/>
    <w:rsid w:val="00381EB0"/>
    <w:rsid w:val="00381F22"/>
    <w:rsid w:val="00382090"/>
    <w:rsid w:val="00382768"/>
    <w:rsid w:val="00382847"/>
    <w:rsid w:val="00382B4F"/>
    <w:rsid w:val="00382C5E"/>
    <w:rsid w:val="00382DA6"/>
    <w:rsid w:val="00382E58"/>
    <w:rsid w:val="00382EF9"/>
    <w:rsid w:val="00382F18"/>
    <w:rsid w:val="00382FCB"/>
    <w:rsid w:val="0038341B"/>
    <w:rsid w:val="003834C8"/>
    <w:rsid w:val="00383725"/>
    <w:rsid w:val="00383926"/>
    <w:rsid w:val="00383988"/>
    <w:rsid w:val="00383E86"/>
    <w:rsid w:val="00383FC5"/>
    <w:rsid w:val="00384098"/>
    <w:rsid w:val="003842FB"/>
    <w:rsid w:val="00384507"/>
    <w:rsid w:val="0038479B"/>
    <w:rsid w:val="003847A9"/>
    <w:rsid w:val="003849C6"/>
    <w:rsid w:val="00384C3D"/>
    <w:rsid w:val="00384E8C"/>
    <w:rsid w:val="00384EF7"/>
    <w:rsid w:val="00385764"/>
    <w:rsid w:val="00385772"/>
    <w:rsid w:val="00385921"/>
    <w:rsid w:val="00385933"/>
    <w:rsid w:val="00385B1D"/>
    <w:rsid w:val="00385BE6"/>
    <w:rsid w:val="00385F10"/>
    <w:rsid w:val="003862C3"/>
    <w:rsid w:val="003863EB"/>
    <w:rsid w:val="0038660C"/>
    <w:rsid w:val="00386C1B"/>
    <w:rsid w:val="00386FC9"/>
    <w:rsid w:val="00387735"/>
    <w:rsid w:val="00387A39"/>
    <w:rsid w:val="00390055"/>
    <w:rsid w:val="003905C6"/>
    <w:rsid w:val="00390955"/>
    <w:rsid w:val="003909C5"/>
    <w:rsid w:val="00390BD1"/>
    <w:rsid w:val="00390BF4"/>
    <w:rsid w:val="0039102F"/>
    <w:rsid w:val="00391198"/>
    <w:rsid w:val="00391244"/>
    <w:rsid w:val="0039141F"/>
    <w:rsid w:val="0039153A"/>
    <w:rsid w:val="00391A32"/>
    <w:rsid w:val="00391A34"/>
    <w:rsid w:val="00391CD4"/>
    <w:rsid w:val="00391E09"/>
    <w:rsid w:val="00391FE5"/>
    <w:rsid w:val="0039214A"/>
    <w:rsid w:val="0039245A"/>
    <w:rsid w:val="003927CD"/>
    <w:rsid w:val="003928E7"/>
    <w:rsid w:val="00392C9D"/>
    <w:rsid w:val="00392E30"/>
    <w:rsid w:val="00392ECE"/>
    <w:rsid w:val="0039352B"/>
    <w:rsid w:val="00393596"/>
    <w:rsid w:val="003937C5"/>
    <w:rsid w:val="0039392D"/>
    <w:rsid w:val="00393D93"/>
    <w:rsid w:val="00394942"/>
    <w:rsid w:val="00394B1F"/>
    <w:rsid w:val="00394C0D"/>
    <w:rsid w:val="00394DDC"/>
    <w:rsid w:val="00395759"/>
    <w:rsid w:val="00396000"/>
    <w:rsid w:val="003969E0"/>
    <w:rsid w:val="00396E57"/>
    <w:rsid w:val="003970A8"/>
    <w:rsid w:val="003970B5"/>
    <w:rsid w:val="00397517"/>
    <w:rsid w:val="003975E9"/>
    <w:rsid w:val="00397BB7"/>
    <w:rsid w:val="00397C5F"/>
    <w:rsid w:val="00397D91"/>
    <w:rsid w:val="00397E96"/>
    <w:rsid w:val="003A016A"/>
    <w:rsid w:val="003A05BB"/>
    <w:rsid w:val="003A0606"/>
    <w:rsid w:val="003A072A"/>
    <w:rsid w:val="003A0859"/>
    <w:rsid w:val="003A09BF"/>
    <w:rsid w:val="003A09C1"/>
    <w:rsid w:val="003A0CFE"/>
    <w:rsid w:val="003A0EB1"/>
    <w:rsid w:val="003A10F7"/>
    <w:rsid w:val="003A1120"/>
    <w:rsid w:val="003A139C"/>
    <w:rsid w:val="003A1586"/>
    <w:rsid w:val="003A188F"/>
    <w:rsid w:val="003A1EDF"/>
    <w:rsid w:val="003A1F54"/>
    <w:rsid w:val="003A25AA"/>
    <w:rsid w:val="003A275E"/>
    <w:rsid w:val="003A29D8"/>
    <w:rsid w:val="003A2E97"/>
    <w:rsid w:val="003A2F32"/>
    <w:rsid w:val="003A3324"/>
    <w:rsid w:val="003A35C3"/>
    <w:rsid w:val="003A3649"/>
    <w:rsid w:val="003A3903"/>
    <w:rsid w:val="003A3A07"/>
    <w:rsid w:val="003A3AF1"/>
    <w:rsid w:val="003A4116"/>
    <w:rsid w:val="003A4196"/>
    <w:rsid w:val="003A4292"/>
    <w:rsid w:val="003A4CA9"/>
    <w:rsid w:val="003A4DFA"/>
    <w:rsid w:val="003A4E11"/>
    <w:rsid w:val="003A574E"/>
    <w:rsid w:val="003A5A07"/>
    <w:rsid w:val="003A5AE1"/>
    <w:rsid w:val="003A5B5B"/>
    <w:rsid w:val="003A6189"/>
    <w:rsid w:val="003A6C1E"/>
    <w:rsid w:val="003A6C29"/>
    <w:rsid w:val="003A6FB8"/>
    <w:rsid w:val="003A7073"/>
    <w:rsid w:val="003A71B4"/>
    <w:rsid w:val="003A722F"/>
    <w:rsid w:val="003A7360"/>
    <w:rsid w:val="003A7419"/>
    <w:rsid w:val="003A74E8"/>
    <w:rsid w:val="003A7C7D"/>
    <w:rsid w:val="003A7C7E"/>
    <w:rsid w:val="003A7EA0"/>
    <w:rsid w:val="003B037B"/>
    <w:rsid w:val="003B0512"/>
    <w:rsid w:val="003B0567"/>
    <w:rsid w:val="003B0667"/>
    <w:rsid w:val="003B075B"/>
    <w:rsid w:val="003B0F6B"/>
    <w:rsid w:val="003B11BB"/>
    <w:rsid w:val="003B12F2"/>
    <w:rsid w:val="003B19D2"/>
    <w:rsid w:val="003B1ABD"/>
    <w:rsid w:val="003B1CBE"/>
    <w:rsid w:val="003B2024"/>
    <w:rsid w:val="003B26DA"/>
    <w:rsid w:val="003B2D28"/>
    <w:rsid w:val="003B2D79"/>
    <w:rsid w:val="003B3126"/>
    <w:rsid w:val="003B31B2"/>
    <w:rsid w:val="003B3397"/>
    <w:rsid w:val="003B370E"/>
    <w:rsid w:val="003B3AF0"/>
    <w:rsid w:val="003B3F01"/>
    <w:rsid w:val="003B438B"/>
    <w:rsid w:val="003B44CA"/>
    <w:rsid w:val="003B45C7"/>
    <w:rsid w:val="003B4A4D"/>
    <w:rsid w:val="003B4EAD"/>
    <w:rsid w:val="003B4EC1"/>
    <w:rsid w:val="003B4FE6"/>
    <w:rsid w:val="003B5711"/>
    <w:rsid w:val="003B5912"/>
    <w:rsid w:val="003B5CA0"/>
    <w:rsid w:val="003B5E8D"/>
    <w:rsid w:val="003B5F30"/>
    <w:rsid w:val="003B61C0"/>
    <w:rsid w:val="003B6857"/>
    <w:rsid w:val="003B7033"/>
    <w:rsid w:val="003B7517"/>
    <w:rsid w:val="003B77FB"/>
    <w:rsid w:val="003B7AAC"/>
    <w:rsid w:val="003C0287"/>
    <w:rsid w:val="003C0295"/>
    <w:rsid w:val="003C0297"/>
    <w:rsid w:val="003C04C8"/>
    <w:rsid w:val="003C0564"/>
    <w:rsid w:val="003C0B74"/>
    <w:rsid w:val="003C0FEA"/>
    <w:rsid w:val="003C12E6"/>
    <w:rsid w:val="003C15F1"/>
    <w:rsid w:val="003C1754"/>
    <w:rsid w:val="003C1761"/>
    <w:rsid w:val="003C19AA"/>
    <w:rsid w:val="003C19C8"/>
    <w:rsid w:val="003C1A9E"/>
    <w:rsid w:val="003C1EBA"/>
    <w:rsid w:val="003C2182"/>
    <w:rsid w:val="003C22D4"/>
    <w:rsid w:val="003C22E6"/>
    <w:rsid w:val="003C2466"/>
    <w:rsid w:val="003C29A5"/>
    <w:rsid w:val="003C2A63"/>
    <w:rsid w:val="003C2D40"/>
    <w:rsid w:val="003C2ECD"/>
    <w:rsid w:val="003C3D43"/>
    <w:rsid w:val="003C3EB4"/>
    <w:rsid w:val="003C41D8"/>
    <w:rsid w:val="003C4966"/>
    <w:rsid w:val="003C4BD7"/>
    <w:rsid w:val="003C569B"/>
    <w:rsid w:val="003C5B07"/>
    <w:rsid w:val="003C6E88"/>
    <w:rsid w:val="003C71AC"/>
    <w:rsid w:val="003C7280"/>
    <w:rsid w:val="003C72C7"/>
    <w:rsid w:val="003C7606"/>
    <w:rsid w:val="003C792E"/>
    <w:rsid w:val="003C7C25"/>
    <w:rsid w:val="003C7E99"/>
    <w:rsid w:val="003C7EB2"/>
    <w:rsid w:val="003D016E"/>
    <w:rsid w:val="003D046E"/>
    <w:rsid w:val="003D05F0"/>
    <w:rsid w:val="003D09A9"/>
    <w:rsid w:val="003D0D4F"/>
    <w:rsid w:val="003D0FD7"/>
    <w:rsid w:val="003D13F0"/>
    <w:rsid w:val="003D1A46"/>
    <w:rsid w:val="003D1E02"/>
    <w:rsid w:val="003D1ECF"/>
    <w:rsid w:val="003D1ED5"/>
    <w:rsid w:val="003D2319"/>
    <w:rsid w:val="003D2951"/>
    <w:rsid w:val="003D2AF7"/>
    <w:rsid w:val="003D3112"/>
    <w:rsid w:val="003D345E"/>
    <w:rsid w:val="003D34EE"/>
    <w:rsid w:val="003D36C8"/>
    <w:rsid w:val="003D393E"/>
    <w:rsid w:val="003D3D2F"/>
    <w:rsid w:val="003D413D"/>
    <w:rsid w:val="003D42F4"/>
    <w:rsid w:val="003D4303"/>
    <w:rsid w:val="003D43F7"/>
    <w:rsid w:val="003D445E"/>
    <w:rsid w:val="003D4526"/>
    <w:rsid w:val="003D4672"/>
    <w:rsid w:val="003D4926"/>
    <w:rsid w:val="003D4BB1"/>
    <w:rsid w:val="003D4BCD"/>
    <w:rsid w:val="003D4BDC"/>
    <w:rsid w:val="003D4DEC"/>
    <w:rsid w:val="003D50DA"/>
    <w:rsid w:val="003D52E2"/>
    <w:rsid w:val="003D537B"/>
    <w:rsid w:val="003D5D23"/>
    <w:rsid w:val="003D5D51"/>
    <w:rsid w:val="003D5D8E"/>
    <w:rsid w:val="003D614D"/>
    <w:rsid w:val="003D645C"/>
    <w:rsid w:val="003D66DB"/>
    <w:rsid w:val="003D680E"/>
    <w:rsid w:val="003D6B72"/>
    <w:rsid w:val="003D7532"/>
    <w:rsid w:val="003D756C"/>
    <w:rsid w:val="003E03E2"/>
    <w:rsid w:val="003E10C6"/>
    <w:rsid w:val="003E1466"/>
    <w:rsid w:val="003E146C"/>
    <w:rsid w:val="003E196F"/>
    <w:rsid w:val="003E19C2"/>
    <w:rsid w:val="003E1FAD"/>
    <w:rsid w:val="003E26D5"/>
    <w:rsid w:val="003E278A"/>
    <w:rsid w:val="003E2C35"/>
    <w:rsid w:val="003E2E94"/>
    <w:rsid w:val="003E2FB8"/>
    <w:rsid w:val="003E31FD"/>
    <w:rsid w:val="003E348D"/>
    <w:rsid w:val="003E3973"/>
    <w:rsid w:val="003E3DC8"/>
    <w:rsid w:val="003E3EBD"/>
    <w:rsid w:val="003E3F3A"/>
    <w:rsid w:val="003E3FF2"/>
    <w:rsid w:val="003E418B"/>
    <w:rsid w:val="003E4328"/>
    <w:rsid w:val="003E452E"/>
    <w:rsid w:val="003E45D0"/>
    <w:rsid w:val="003E4642"/>
    <w:rsid w:val="003E486C"/>
    <w:rsid w:val="003E493B"/>
    <w:rsid w:val="003E4A01"/>
    <w:rsid w:val="003E4B40"/>
    <w:rsid w:val="003E4BC1"/>
    <w:rsid w:val="003E4C39"/>
    <w:rsid w:val="003E4E6A"/>
    <w:rsid w:val="003E5A0F"/>
    <w:rsid w:val="003E646A"/>
    <w:rsid w:val="003E65A2"/>
    <w:rsid w:val="003E65D2"/>
    <w:rsid w:val="003E6876"/>
    <w:rsid w:val="003E6AF7"/>
    <w:rsid w:val="003E6FC1"/>
    <w:rsid w:val="003E7001"/>
    <w:rsid w:val="003E722D"/>
    <w:rsid w:val="003E735E"/>
    <w:rsid w:val="003E73B1"/>
    <w:rsid w:val="003E7440"/>
    <w:rsid w:val="003E7774"/>
    <w:rsid w:val="003F000E"/>
    <w:rsid w:val="003F04C1"/>
    <w:rsid w:val="003F0629"/>
    <w:rsid w:val="003F0891"/>
    <w:rsid w:val="003F0FCC"/>
    <w:rsid w:val="003F12F3"/>
    <w:rsid w:val="003F146E"/>
    <w:rsid w:val="003F1B17"/>
    <w:rsid w:val="003F206F"/>
    <w:rsid w:val="003F2454"/>
    <w:rsid w:val="003F2552"/>
    <w:rsid w:val="003F2581"/>
    <w:rsid w:val="003F277C"/>
    <w:rsid w:val="003F285F"/>
    <w:rsid w:val="003F2C89"/>
    <w:rsid w:val="003F2C96"/>
    <w:rsid w:val="003F2DE8"/>
    <w:rsid w:val="003F2FB4"/>
    <w:rsid w:val="003F35F5"/>
    <w:rsid w:val="003F3706"/>
    <w:rsid w:val="003F39F1"/>
    <w:rsid w:val="003F3CE8"/>
    <w:rsid w:val="003F4069"/>
    <w:rsid w:val="003F4506"/>
    <w:rsid w:val="003F4745"/>
    <w:rsid w:val="003F48CF"/>
    <w:rsid w:val="003F4EC6"/>
    <w:rsid w:val="003F4F01"/>
    <w:rsid w:val="003F4F61"/>
    <w:rsid w:val="003F5E82"/>
    <w:rsid w:val="003F682B"/>
    <w:rsid w:val="003F6831"/>
    <w:rsid w:val="003F68BC"/>
    <w:rsid w:val="003F6B42"/>
    <w:rsid w:val="003F6CEF"/>
    <w:rsid w:val="003F6F5A"/>
    <w:rsid w:val="003F72FC"/>
    <w:rsid w:val="003F7703"/>
    <w:rsid w:val="003F77E7"/>
    <w:rsid w:val="003F7A5A"/>
    <w:rsid w:val="00400138"/>
    <w:rsid w:val="004001CE"/>
    <w:rsid w:val="004001EB"/>
    <w:rsid w:val="0040053D"/>
    <w:rsid w:val="004006C5"/>
    <w:rsid w:val="0040085B"/>
    <w:rsid w:val="00400922"/>
    <w:rsid w:val="00400B9F"/>
    <w:rsid w:val="00400BC5"/>
    <w:rsid w:val="00400C6C"/>
    <w:rsid w:val="00400EEE"/>
    <w:rsid w:val="00400FC7"/>
    <w:rsid w:val="0040143F"/>
    <w:rsid w:val="00401782"/>
    <w:rsid w:val="00401E44"/>
    <w:rsid w:val="004026E5"/>
    <w:rsid w:val="00402BCD"/>
    <w:rsid w:val="004030C7"/>
    <w:rsid w:val="00403321"/>
    <w:rsid w:val="00403421"/>
    <w:rsid w:val="00403730"/>
    <w:rsid w:val="00403811"/>
    <w:rsid w:val="004038D4"/>
    <w:rsid w:val="00403B89"/>
    <w:rsid w:val="00403C6F"/>
    <w:rsid w:val="00403C98"/>
    <w:rsid w:val="00403E0A"/>
    <w:rsid w:val="00403FB8"/>
    <w:rsid w:val="00403FC3"/>
    <w:rsid w:val="0040408B"/>
    <w:rsid w:val="004040C2"/>
    <w:rsid w:val="0040418C"/>
    <w:rsid w:val="00404283"/>
    <w:rsid w:val="00404A69"/>
    <w:rsid w:val="00405ACE"/>
    <w:rsid w:val="00405C4B"/>
    <w:rsid w:val="00406364"/>
    <w:rsid w:val="004069CC"/>
    <w:rsid w:val="00406E2C"/>
    <w:rsid w:val="00407DCB"/>
    <w:rsid w:val="00407E5F"/>
    <w:rsid w:val="00410017"/>
    <w:rsid w:val="00410B8F"/>
    <w:rsid w:val="00410CA8"/>
    <w:rsid w:val="00410F2F"/>
    <w:rsid w:val="00410F34"/>
    <w:rsid w:val="004110E0"/>
    <w:rsid w:val="00411CA5"/>
    <w:rsid w:val="00411DEA"/>
    <w:rsid w:val="00412538"/>
    <w:rsid w:val="0041261B"/>
    <w:rsid w:val="004127F1"/>
    <w:rsid w:val="0041280A"/>
    <w:rsid w:val="00412812"/>
    <w:rsid w:val="004128AE"/>
    <w:rsid w:val="00412AC3"/>
    <w:rsid w:val="00412CE4"/>
    <w:rsid w:val="00412DB6"/>
    <w:rsid w:val="00412FE3"/>
    <w:rsid w:val="00413270"/>
    <w:rsid w:val="0041388B"/>
    <w:rsid w:val="00413AE0"/>
    <w:rsid w:val="00413B1E"/>
    <w:rsid w:val="00413C25"/>
    <w:rsid w:val="00414007"/>
    <w:rsid w:val="00414026"/>
    <w:rsid w:val="004142FC"/>
    <w:rsid w:val="004143EA"/>
    <w:rsid w:val="004145A1"/>
    <w:rsid w:val="00414748"/>
    <w:rsid w:val="00414B56"/>
    <w:rsid w:val="0041505B"/>
    <w:rsid w:val="004151AC"/>
    <w:rsid w:val="00415225"/>
    <w:rsid w:val="0041552A"/>
    <w:rsid w:val="00415B90"/>
    <w:rsid w:val="00416292"/>
    <w:rsid w:val="0041633F"/>
    <w:rsid w:val="00416678"/>
    <w:rsid w:val="00416885"/>
    <w:rsid w:val="00417582"/>
    <w:rsid w:val="004175B0"/>
    <w:rsid w:val="004176AC"/>
    <w:rsid w:val="00417A92"/>
    <w:rsid w:val="00417B15"/>
    <w:rsid w:val="00417EB7"/>
    <w:rsid w:val="004200DA"/>
    <w:rsid w:val="00420897"/>
    <w:rsid w:val="0042098C"/>
    <w:rsid w:val="00420A83"/>
    <w:rsid w:val="0042136F"/>
    <w:rsid w:val="004216F8"/>
    <w:rsid w:val="00421834"/>
    <w:rsid w:val="00421B34"/>
    <w:rsid w:val="00421CB3"/>
    <w:rsid w:val="00421CC8"/>
    <w:rsid w:val="00421CFC"/>
    <w:rsid w:val="00423011"/>
    <w:rsid w:val="00423395"/>
    <w:rsid w:val="0042345E"/>
    <w:rsid w:val="00423841"/>
    <w:rsid w:val="004239A7"/>
    <w:rsid w:val="00424156"/>
    <w:rsid w:val="004247F7"/>
    <w:rsid w:val="00424F81"/>
    <w:rsid w:val="00425198"/>
    <w:rsid w:val="0042536F"/>
    <w:rsid w:val="0042561C"/>
    <w:rsid w:val="0042586F"/>
    <w:rsid w:val="00425A19"/>
    <w:rsid w:val="00425ED4"/>
    <w:rsid w:val="004261F4"/>
    <w:rsid w:val="00426480"/>
    <w:rsid w:val="004265A2"/>
    <w:rsid w:val="00426B14"/>
    <w:rsid w:val="00426C84"/>
    <w:rsid w:val="00426CDB"/>
    <w:rsid w:val="00426F53"/>
    <w:rsid w:val="0042704C"/>
    <w:rsid w:val="00427197"/>
    <w:rsid w:val="00427578"/>
    <w:rsid w:val="0043088A"/>
    <w:rsid w:val="00430A89"/>
    <w:rsid w:val="004314A0"/>
    <w:rsid w:val="0043158A"/>
    <w:rsid w:val="00431682"/>
    <w:rsid w:val="00431D70"/>
    <w:rsid w:val="00431E53"/>
    <w:rsid w:val="0043206A"/>
    <w:rsid w:val="00432108"/>
    <w:rsid w:val="00432144"/>
    <w:rsid w:val="00432196"/>
    <w:rsid w:val="00432810"/>
    <w:rsid w:val="00432896"/>
    <w:rsid w:val="004329BF"/>
    <w:rsid w:val="00432C33"/>
    <w:rsid w:val="004330EA"/>
    <w:rsid w:val="00433917"/>
    <w:rsid w:val="00434002"/>
    <w:rsid w:val="00434357"/>
    <w:rsid w:val="00434754"/>
    <w:rsid w:val="00434902"/>
    <w:rsid w:val="0043533D"/>
    <w:rsid w:val="00435EF0"/>
    <w:rsid w:val="00435FDC"/>
    <w:rsid w:val="004365DB"/>
    <w:rsid w:val="0043685A"/>
    <w:rsid w:val="00436A9B"/>
    <w:rsid w:val="00436D07"/>
    <w:rsid w:val="00436DF9"/>
    <w:rsid w:val="00436EF7"/>
    <w:rsid w:val="00436FAC"/>
    <w:rsid w:val="00437436"/>
    <w:rsid w:val="0043748B"/>
    <w:rsid w:val="0043759C"/>
    <w:rsid w:val="00437EFD"/>
    <w:rsid w:val="00440010"/>
    <w:rsid w:val="0044027A"/>
    <w:rsid w:val="00440443"/>
    <w:rsid w:val="0044044F"/>
    <w:rsid w:val="00440583"/>
    <w:rsid w:val="004408CD"/>
    <w:rsid w:val="00440931"/>
    <w:rsid w:val="0044156E"/>
    <w:rsid w:val="00441677"/>
    <w:rsid w:val="00441B45"/>
    <w:rsid w:val="00441B9E"/>
    <w:rsid w:val="00441C35"/>
    <w:rsid w:val="00441C75"/>
    <w:rsid w:val="00441E89"/>
    <w:rsid w:val="00442262"/>
    <w:rsid w:val="004422CB"/>
    <w:rsid w:val="00442507"/>
    <w:rsid w:val="00442934"/>
    <w:rsid w:val="00442C1F"/>
    <w:rsid w:val="00442CCE"/>
    <w:rsid w:val="00442EB3"/>
    <w:rsid w:val="00442FF0"/>
    <w:rsid w:val="00443EB6"/>
    <w:rsid w:val="00443FB6"/>
    <w:rsid w:val="0044408E"/>
    <w:rsid w:val="004440F0"/>
    <w:rsid w:val="00444592"/>
    <w:rsid w:val="00444EB2"/>
    <w:rsid w:val="0044523F"/>
    <w:rsid w:val="00445292"/>
    <w:rsid w:val="00445338"/>
    <w:rsid w:val="00445991"/>
    <w:rsid w:val="004459BA"/>
    <w:rsid w:val="00445A05"/>
    <w:rsid w:val="00445E12"/>
    <w:rsid w:val="00445F2B"/>
    <w:rsid w:val="00446017"/>
    <w:rsid w:val="00446353"/>
    <w:rsid w:val="00446642"/>
    <w:rsid w:val="00446672"/>
    <w:rsid w:val="00446A73"/>
    <w:rsid w:val="00446FB9"/>
    <w:rsid w:val="00447703"/>
    <w:rsid w:val="004478BB"/>
    <w:rsid w:val="00447FF5"/>
    <w:rsid w:val="0045001C"/>
    <w:rsid w:val="004503FF"/>
    <w:rsid w:val="004510AC"/>
    <w:rsid w:val="0045167F"/>
    <w:rsid w:val="00451987"/>
    <w:rsid w:val="00451ECD"/>
    <w:rsid w:val="00451F66"/>
    <w:rsid w:val="004526B9"/>
    <w:rsid w:val="00452D31"/>
    <w:rsid w:val="00453686"/>
    <w:rsid w:val="00453803"/>
    <w:rsid w:val="00453903"/>
    <w:rsid w:val="00453B26"/>
    <w:rsid w:val="00453F4C"/>
    <w:rsid w:val="00453FFC"/>
    <w:rsid w:val="0045438C"/>
    <w:rsid w:val="004544D1"/>
    <w:rsid w:val="004546A0"/>
    <w:rsid w:val="0045471B"/>
    <w:rsid w:val="0045498C"/>
    <w:rsid w:val="00454EA8"/>
    <w:rsid w:val="00454FD8"/>
    <w:rsid w:val="004552D2"/>
    <w:rsid w:val="0045559B"/>
    <w:rsid w:val="00455C8B"/>
    <w:rsid w:val="00456175"/>
    <w:rsid w:val="004562B5"/>
    <w:rsid w:val="0045638E"/>
    <w:rsid w:val="00456498"/>
    <w:rsid w:val="0045672F"/>
    <w:rsid w:val="00456898"/>
    <w:rsid w:val="004568E7"/>
    <w:rsid w:val="004569DE"/>
    <w:rsid w:val="00456B3F"/>
    <w:rsid w:val="00456D66"/>
    <w:rsid w:val="00456DCB"/>
    <w:rsid w:val="0045788B"/>
    <w:rsid w:val="004578CE"/>
    <w:rsid w:val="00457B15"/>
    <w:rsid w:val="004604AD"/>
    <w:rsid w:val="0046076A"/>
    <w:rsid w:val="00460991"/>
    <w:rsid w:val="00460BE0"/>
    <w:rsid w:val="00460C42"/>
    <w:rsid w:val="004613FB"/>
    <w:rsid w:val="00461493"/>
    <w:rsid w:val="004616AD"/>
    <w:rsid w:val="00462015"/>
    <w:rsid w:val="00462400"/>
    <w:rsid w:val="0046255C"/>
    <w:rsid w:val="00462591"/>
    <w:rsid w:val="00462A0E"/>
    <w:rsid w:val="00462A63"/>
    <w:rsid w:val="00462D22"/>
    <w:rsid w:val="00462D44"/>
    <w:rsid w:val="00462E00"/>
    <w:rsid w:val="00462FF3"/>
    <w:rsid w:val="00463243"/>
    <w:rsid w:val="0046338E"/>
    <w:rsid w:val="00463443"/>
    <w:rsid w:val="00463606"/>
    <w:rsid w:val="004636B8"/>
    <w:rsid w:val="00463A34"/>
    <w:rsid w:val="00463D19"/>
    <w:rsid w:val="00463E03"/>
    <w:rsid w:val="00464161"/>
    <w:rsid w:val="004644F9"/>
    <w:rsid w:val="004647B1"/>
    <w:rsid w:val="004647E8"/>
    <w:rsid w:val="00464B1B"/>
    <w:rsid w:val="00464B3F"/>
    <w:rsid w:val="00465535"/>
    <w:rsid w:val="00465715"/>
    <w:rsid w:val="00465C7B"/>
    <w:rsid w:val="004660B1"/>
    <w:rsid w:val="004666E6"/>
    <w:rsid w:val="004668FD"/>
    <w:rsid w:val="00466A6D"/>
    <w:rsid w:val="00466ABD"/>
    <w:rsid w:val="00466BF2"/>
    <w:rsid w:val="00466EDD"/>
    <w:rsid w:val="0046710D"/>
    <w:rsid w:val="004672B1"/>
    <w:rsid w:val="004679AA"/>
    <w:rsid w:val="00467AAA"/>
    <w:rsid w:val="00467D37"/>
    <w:rsid w:val="00467E2E"/>
    <w:rsid w:val="00470015"/>
    <w:rsid w:val="0047104C"/>
    <w:rsid w:val="00471398"/>
    <w:rsid w:val="00471C85"/>
    <w:rsid w:val="00472002"/>
    <w:rsid w:val="004723CB"/>
    <w:rsid w:val="00472792"/>
    <w:rsid w:val="00472D08"/>
    <w:rsid w:val="00472E0A"/>
    <w:rsid w:val="004730F5"/>
    <w:rsid w:val="0047393B"/>
    <w:rsid w:val="00473F37"/>
    <w:rsid w:val="004741F4"/>
    <w:rsid w:val="0047428B"/>
    <w:rsid w:val="0047458A"/>
    <w:rsid w:val="00474D37"/>
    <w:rsid w:val="00474E51"/>
    <w:rsid w:val="00474EA7"/>
    <w:rsid w:val="00474F58"/>
    <w:rsid w:val="0047585F"/>
    <w:rsid w:val="00475A5D"/>
    <w:rsid w:val="00475B1F"/>
    <w:rsid w:val="00475B41"/>
    <w:rsid w:val="00475C93"/>
    <w:rsid w:val="00475D3B"/>
    <w:rsid w:val="00475E01"/>
    <w:rsid w:val="00476509"/>
    <w:rsid w:val="00476759"/>
    <w:rsid w:val="00476B19"/>
    <w:rsid w:val="00476BA0"/>
    <w:rsid w:val="00476EC5"/>
    <w:rsid w:val="00477137"/>
    <w:rsid w:val="004772CD"/>
    <w:rsid w:val="00477552"/>
    <w:rsid w:val="00477D50"/>
    <w:rsid w:val="004800CA"/>
    <w:rsid w:val="00480449"/>
    <w:rsid w:val="004806DB"/>
    <w:rsid w:val="00480DCB"/>
    <w:rsid w:val="00480F1F"/>
    <w:rsid w:val="004811FE"/>
    <w:rsid w:val="004812F4"/>
    <w:rsid w:val="0048175F"/>
    <w:rsid w:val="00481A28"/>
    <w:rsid w:val="00481CA5"/>
    <w:rsid w:val="00481FD7"/>
    <w:rsid w:val="004820D9"/>
    <w:rsid w:val="00482666"/>
    <w:rsid w:val="00482D3C"/>
    <w:rsid w:val="0048370C"/>
    <w:rsid w:val="004841ED"/>
    <w:rsid w:val="00484340"/>
    <w:rsid w:val="004844D8"/>
    <w:rsid w:val="00484811"/>
    <w:rsid w:val="004848B7"/>
    <w:rsid w:val="00484A9D"/>
    <w:rsid w:val="00484BCC"/>
    <w:rsid w:val="00484D65"/>
    <w:rsid w:val="004850CF"/>
    <w:rsid w:val="004852EB"/>
    <w:rsid w:val="00486036"/>
    <w:rsid w:val="00486255"/>
    <w:rsid w:val="00486412"/>
    <w:rsid w:val="0048653D"/>
    <w:rsid w:val="00486A21"/>
    <w:rsid w:val="00486A43"/>
    <w:rsid w:val="00486C64"/>
    <w:rsid w:val="004873AC"/>
    <w:rsid w:val="004874E3"/>
    <w:rsid w:val="004879BB"/>
    <w:rsid w:val="00487EB5"/>
    <w:rsid w:val="004901FA"/>
    <w:rsid w:val="004902BD"/>
    <w:rsid w:val="004902E8"/>
    <w:rsid w:val="00490453"/>
    <w:rsid w:val="0049073C"/>
    <w:rsid w:val="004907BC"/>
    <w:rsid w:val="00490868"/>
    <w:rsid w:val="00490B39"/>
    <w:rsid w:val="00490D07"/>
    <w:rsid w:val="00490DA9"/>
    <w:rsid w:val="00490F26"/>
    <w:rsid w:val="00491178"/>
    <w:rsid w:val="004914A5"/>
    <w:rsid w:val="004914F2"/>
    <w:rsid w:val="00491B2E"/>
    <w:rsid w:val="004924C2"/>
    <w:rsid w:val="00492871"/>
    <w:rsid w:val="004928ED"/>
    <w:rsid w:val="00492CFE"/>
    <w:rsid w:val="00493494"/>
    <w:rsid w:val="004934E9"/>
    <w:rsid w:val="00493A48"/>
    <w:rsid w:val="00493B96"/>
    <w:rsid w:val="00493CC9"/>
    <w:rsid w:val="00494122"/>
    <w:rsid w:val="004942AD"/>
    <w:rsid w:val="0049441D"/>
    <w:rsid w:val="004947A0"/>
    <w:rsid w:val="00494887"/>
    <w:rsid w:val="00494C9A"/>
    <w:rsid w:val="00494F4E"/>
    <w:rsid w:val="004954EC"/>
    <w:rsid w:val="00495B64"/>
    <w:rsid w:val="004961DB"/>
    <w:rsid w:val="00496221"/>
    <w:rsid w:val="004963F9"/>
    <w:rsid w:val="00496528"/>
    <w:rsid w:val="00496547"/>
    <w:rsid w:val="004969BB"/>
    <w:rsid w:val="004978D7"/>
    <w:rsid w:val="00497DD5"/>
    <w:rsid w:val="00497E2A"/>
    <w:rsid w:val="004A0019"/>
    <w:rsid w:val="004A01D7"/>
    <w:rsid w:val="004A0383"/>
    <w:rsid w:val="004A0560"/>
    <w:rsid w:val="004A0A14"/>
    <w:rsid w:val="004A0ABB"/>
    <w:rsid w:val="004A0E39"/>
    <w:rsid w:val="004A1092"/>
    <w:rsid w:val="004A131C"/>
    <w:rsid w:val="004A1986"/>
    <w:rsid w:val="004A1A82"/>
    <w:rsid w:val="004A1C79"/>
    <w:rsid w:val="004A1D6A"/>
    <w:rsid w:val="004A24F1"/>
    <w:rsid w:val="004A2654"/>
    <w:rsid w:val="004A2682"/>
    <w:rsid w:val="004A2C46"/>
    <w:rsid w:val="004A31F7"/>
    <w:rsid w:val="004A3A28"/>
    <w:rsid w:val="004A3BB9"/>
    <w:rsid w:val="004A41C0"/>
    <w:rsid w:val="004A4701"/>
    <w:rsid w:val="004A4B0A"/>
    <w:rsid w:val="004A4FDF"/>
    <w:rsid w:val="004A5068"/>
    <w:rsid w:val="004A56B9"/>
    <w:rsid w:val="004A574F"/>
    <w:rsid w:val="004A5B3C"/>
    <w:rsid w:val="004A5BA2"/>
    <w:rsid w:val="004A5EEC"/>
    <w:rsid w:val="004A5FC5"/>
    <w:rsid w:val="004A6241"/>
    <w:rsid w:val="004A65F3"/>
    <w:rsid w:val="004A6777"/>
    <w:rsid w:val="004A7A80"/>
    <w:rsid w:val="004B072C"/>
    <w:rsid w:val="004B0EF3"/>
    <w:rsid w:val="004B0F82"/>
    <w:rsid w:val="004B19BD"/>
    <w:rsid w:val="004B1C3C"/>
    <w:rsid w:val="004B1CB7"/>
    <w:rsid w:val="004B1EFF"/>
    <w:rsid w:val="004B1F73"/>
    <w:rsid w:val="004B200A"/>
    <w:rsid w:val="004B21F9"/>
    <w:rsid w:val="004B2519"/>
    <w:rsid w:val="004B2696"/>
    <w:rsid w:val="004B27FE"/>
    <w:rsid w:val="004B2889"/>
    <w:rsid w:val="004B2C27"/>
    <w:rsid w:val="004B2C5C"/>
    <w:rsid w:val="004B2CD9"/>
    <w:rsid w:val="004B33CC"/>
    <w:rsid w:val="004B3509"/>
    <w:rsid w:val="004B374B"/>
    <w:rsid w:val="004B38A0"/>
    <w:rsid w:val="004B3D16"/>
    <w:rsid w:val="004B3FA8"/>
    <w:rsid w:val="004B3FD0"/>
    <w:rsid w:val="004B42B2"/>
    <w:rsid w:val="004B47BD"/>
    <w:rsid w:val="004B4A5C"/>
    <w:rsid w:val="004B4A77"/>
    <w:rsid w:val="004B4ADA"/>
    <w:rsid w:val="004B4C34"/>
    <w:rsid w:val="004B4C75"/>
    <w:rsid w:val="004B4DCB"/>
    <w:rsid w:val="004B4FFA"/>
    <w:rsid w:val="004B5237"/>
    <w:rsid w:val="004B533B"/>
    <w:rsid w:val="004B5504"/>
    <w:rsid w:val="004B5626"/>
    <w:rsid w:val="004B593B"/>
    <w:rsid w:val="004B5DEF"/>
    <w:rsid w:val="004B5F86"/>
    <w:rsid w:val="004B624C"/>
    <w:rsid w:val="004B65BA"/>
    <w:rsid w:val="004B6924"/>
    <w:rsid w:val="004B6F36"/>
    <w:rsid w:val="004B6F7B"/>
    <w:rsid w:val="004B7731"/>
    <w:rsid w:val="004B7A39"/>
    <w:rsid w:val="004C042B"/>
    <w:rsid w:val="004C0707"/>
    <w:rsid w:val="004C0A05"/>
    <w:rsid w:val="004C15CC"/>
    <w:rsid w:val="004C1884"/>
    <w:rsid w:val="004C189D"/>
    <w:rsid w:val="004C1A40"/>
    <w:rsid w:val="004C1CED"/>
    <w:rsid w:val="004C212B"/>
    <w:rsid w:val="004C26A3"/>
    <w:rsid w:val="004C26CC"/>
    <w:rsid w:val="004C2A97"/>
    <w:rsid w:val="004C2E87"/>
    <w:rsid w:val="004C2FC1"/>
    <w:rsid w:val="004C333C"/>
    <w:rsid w:val="004C33A0"/>
    <w:rsid w:val="004C34D5"/>
    <w:rsid w:val="004C3A1C"/>
    <w:rsid w:val="004C3AEA"/>
    <w:rsid w:val="004C3B84"/>
    <w:rsid w:val="004C3CC4"/>
    <w:rsid w:val="004C3CCC"/>
    <w:rsid w:val="004C472C"/>
    <w:rsid w:val="004C4C3C"/>
    <w:rsid w:val="004C4F90"/>
    <w:rsid w:val="004C5072"/>
    <w:rsid w:val="004C50BA"/>
    <w:rsid w:val="004C531E"/>
    <w:rsid w:val="004C5AA7"/>
    <w:rsid w:val="004C5D86"/>
    <w:rsid w:val="004C61E6"/>
    <w:rsid w:val="004C627F"/>
    <w:rsid w:val="004C6481"/>
    <w:rsid w:val="004C691D"/>
    <w:rsid w:val="004C6B32"/>
    <w:rsid w:val="004C6C51"/>
    <w:rsid w:val="004C6F8C"/>
    <w:rsid w:val="004C7080"/>
    <w:rsid w:val="004C7283"/>
    <w:rsid w:val="004C76EC"/>
    <w:rsid w:val="004C7949"/>
    <w:rsid w:val="004C795B"/>
    <w:rsid w:val="004C7FDA"/>
    <w:rsid w:val="004D0020"/>
    <w:rsid w:val="004D013A"/>
    <w:rsid w:val="004D034E"/>
    <w:rsid w:val="004D092B"/>
    <w:rsid w:val="004D09D6"/>
    <w:rsid w:val="004D0A66"/>
    <w:rsid w:val="004D0C2C"/>
    <w:rsid w:val="004D0CA5"/>
    <w:rsid w:val="004D0F30"/>
    <w:rsid w:val="004D12C2"/>
    <w:rsid w:val="004D15A3"/>
    <w:rsid w:val="004D1B66"/>
    <w:rsid w:val="004D1BF3"/>
    <w:rsid w:val="004D2377"/>
    <w:rsid w:val="004D25DC"/>
    <w:rsid w:val="004D2C7E"/>
    <w:rsid w:val="004D2CB2"/>
    <w:rsid w:val="004D2E28"/>
    <w:rsid w:val="004D3096"/>
    <w:rsid w:val="004D3C67"/>
    <w:rsid w:val="004D4095"/>
    <w:rsid w:val="004D40D5"/>
    <w:rsid w:val="004D4100"/>
    <w:rsid w:val="004D450B"/>
    <w:rsid w:val="004D451A"/>
    <w:rsid w:val="004D4BE5"/>
    <w:rsid w:val="004D4C73"/>
    <w:rsid w:val="004D4D70"/>
    <w:rsid w:val="004D5260"/>
    <w:rsid w:val="004D52EA"/>
    <w:rsid w:val="004D5EC3"/>
    <w:rsid w:val="004D5F1C"/>
    <w:rsid w:val="004D648A"/>
    <w:rsid w:val="004D6605"/>
    <w:rsid w:val="004D6978"/>
    <w:rsid w:val="004D69A5"/>
    <w:rsid w:val="004D69AD"/>
    <w:rsid w:val="004D6A27"/>
    <w:rsid w:val="004D6A40"/>
    <w:rsid w:val="004D6A57"/>
    <w:rsid w:val="004D6AA4"/>
    <w:rsid w:val="004D6AFD"/>
    <w:rsid w:val="004D6BF2"/>
    <w:rsid w:val="004D7803"/>
    <w:rsid w:val="004D7A4E"/>
    <w:rsid w:val="004D7F1F"/>
    <w:rsid w:val="004E051A"/>
    <w:rsid w:val="004E058F"/>
    <w:rsid w:val="004E05ED"/>
    <w:rsid w:val="004E08B1"/>
    <w:rsid w:val="004E0943"/>
    <w:rsid w:val="004E0C7A"/>
    <w:rsid w:val="004E0EB6"/>
    <w:rsid w:val="004E1BB4"/>
    <w:rsid w:val="004E1BF9"/>
    <w:rsid w:val="004E1C29"/>
    <w:rsid w:val="004E1C66"/>
    <w:rsid w:val="004E2478"/>
    <w:rsid w:val="004E28FB"/>
    <w:rsid w:val="004E2ABF"/>
    <w:rsid w:val="004E2E04"/>
    <w:rsid w:val="004E3419"/>
    <w:rsid w:val="004E3B91"/>
    <w:rsid w:val="004E3FFB"/>
    <w:rsid w:val="004E40FB"/>
    <w:rsid w:val="004E46E5"/>
    <w:rsid w:val="004E4813"/>
    <w:rsid w:val="004E4991"/>
    <w:rsid w:val="004E4D33"/>
    <w:rsid w:val="004E4D5D"/>
    <w:rsid w:val="004E504C"/>
    <w:rsid w:val="004E5069"/>
    <w:rsid w:val="004E50F0"/>
    <w:rsid w:val="004E5248"/>
    <w:rsid w:val="004E52AA"/>
    <w:rsid w:val="004E56E7"/>
    <w:rsid w:val="004E5908"/>
    <w:rsid w:val="004E5A59"/>
    <w:rsid w:val="004E5B86"/>
    <w:rsid w:val="004E5D89"/>
    <w:rsid w:val="004E5E65"/>
    <w:rsid w:val="004E6034"/>
    <w:rsid w:val="004E60BC"/>
    <w:rsid w:val="004E66E2"/>
    <w:rsid w:val="004E6756"/>
    <w:rsid w:val="004E682D"/>
    <w:rsid w:val="004E6A34"/>
    <w:rsid w:val="004E6EB1"/>
    <w:rsid w:val="004E7059"/>
    <w:rsid w:val="004E7374"/>
    <w:rsid w:val="004E73A7"/>
    <w:rsid w:val="004E7737"/>
    <w:rsid w:val="004E77B8"/>
    <w:rsid w:val="004E77E7"/>
    <w:rsid w:val="004E7C8C"/>
    <w:rsid w:val="004E7DF3"/>
    <w:rsid w:val="004F0662"/>
    <w:rsid w:val="004F078B"/>
    <w:rsid w:val="004F07CE"/>
    <w:rsid w:val="004F081D"/>
    <w:rsid w:val="004F0D79"/>
    <w:rsid w:val="004F0EA9"/>
    <w:rsid w:val="004F1076"/>
    <w:rsid w:val="004F14EC"/>
    <w:rsid w:val="004F1620"/>
    <w:rsid w:val="004F18D5"/>
    <w:rsid w:val="004F1923"/>
    <w:rsid w:val="004F1A7A"/>
    <w:rsid w:val="004F1FCE"/>
    <w:rsid w:val="004F21D9"/>
    <w:rsid w:val="004F2840"/>
    <w:rsid w:val="004F2843"/>
    <w:rsid w:val="004F2BDD"/>
    <w:rsid w:val="004F3961"/>
    <w:rsid w:val="004F3BE3"/>
    <w:rsid w:val="004F3C4E"/>
    <w:rsid w:val="004F3CF1"/>
    <w:rsid w:val="004F3E03"/>
    <w:rsid w:val="004F3E55"/>
    <w:rsid w:val="004F3F4E"/>
    <w:rsid w:val="004F4245"/>
    <w:rsid w:val="004F47DE"/>
    <w:rsid w:val="004F4ACF"/>
    <w:rsid w:val="004F4FAB"/>
    <w:rsid w:val="004F509F"/>
    <w:rsid w:val="004F5319"/>
    <w:rsid w:val="004F5418"/>
    <w:rsid w:val="004F5947"/>
    <w:rsid w:val="004F5E66"/>
    <w:rsid w:val="004F5E77"/>
    <w:rsid w:val="004F63DC"/>
    <w:rsid w:val="004F7231"/>
    <w:rsid w:val="004F7AC6"/>
    <w:rsid w:val="004F7BEA"/>
    <w:rsid w:val="005005B3"/>
    <w:rsid w:val="00500ABB"/>
    <w:rsid w:val="005011B6"/>
    <w:rsid w:val="005013E5"/>
    <w:rsid w:val="00501518"/>
    <w:rsid w:val="005015D1"/>
    <w:rsid w:val="00501792"/>
    <w:rsid w:val="00501B72"/>
    <w:rsid w:val="00501C7E"/>
    <w:rsid w:val="00501D27"/>
    <w:rsid w:val="00502489"/>
    <w:rsid w:val="005026D9"/>
    <w:rsid w:val="0050292C"/>
    <w:rsid w:val="00502BC9"/>
    <w:rsid w:val="00503253"/>
    <w:rsid w:val="00503289"/>
    <w:rsid w:val="00503419"/>
    <w:rsid w:val="005038AF"/>
    <w:rsid w:val="00503935"/>
    <w:rsid w:val="00503E4A"/>
    <w:rsid w:val="00503F02"/>
    <w:rsid w:val="00503F75"/>
    <w:rsid w:val="0050491D"/>
    <w:rsid w:val="00504927"/>
    <w:rsid w:val="00504C45"/>
    <w:rsid w:val="00504F5E"/>
    <w:rsid w:val="005052FD"/>
    <w:rsid w:val="005054BB"/>
    <w:rsid w:val="005055E1"/>
    <w:rsid w:val="00505AB6"/>
    <w:rsid w:val="00505B0A"/>
    <w:rsid w:val="00505DEC"/>
    <w:rsid w:val="00506204"/>
    <w:rsid w:val="00506270"/>
    <w:rsid w:val="00506412"/>
    <w:rsid w:val="00506567"/>
    <w:rsid w:val="005065D1"/>
    <w:rsid w:val="00506AB4"/>
    <w:rsid w:val="00506DF7"/>
    <w:rsid w:val="00506F5F"/>
    <w:rsid w:val="00507BB7"/>
    <w:rsid w:val="00507D6D"/>
    <w:rsid w:val="00507EB4"/>
    <w:rsid w:val="005107D5"/>
    <w:rsid w:val="00510AD8"/>
    <w:rsid w:val="00510CF5"/>
    <w:rsid w:val="00510E3C"/>
    <w:rsid w:val="00511790"/>
    <w:rsid w:val="00511ADD"/>
    <w:rsid w:val="00511BAC"/>
    <w:rsid w:val="00511E6A"/>
    <w:rsid w:val="0051205E"/>
    <w:rsid w:val="005120FF"/>
    <w:rsid w:val="005121AA"/>
    <w:rsid w:val="0051230B"/>
    <w:rsid w:val="0051232F"/>
    <w:rsid w:val="00512851"/>
    <w:rsid w:val="00512B17"/>
    <w:rsid w:val="00512D51"/>
    <w:rsid w:val="00513060"/>
    <w:rsid w:val="005130BF"/>
    <w:rsid w:val="00513296"/>
    <w:rsid w:val="0051352C"/>
    <w:rsid w:val="00513642"/>
    <w:rsid w:val="00513776"/>
    <w:rsid w:val="00514389"/>
    <w:rsid w:val="00514556"/>
    <w:rsid w:val="005147C1"/>
    <w:rsid w:val="00514DEF"/>
    <w:rsid w:val="00514E14"/>
    <w:rsid w:val="00514EAF"/>
    <w:rsid w:val="00515382"/>
    <w:rsid w:val="00515441"/>
    <w:rsid w:val="005157CE"/>
    <w:rsid w:val="00515984"/>
    <w:rsid w:val="005160BC"/>
    <w:rsid w:val="00516759"/>
    <w:rsid w:val="005168E5"/>
    <w:rsid w:val="00516FC2"/>
    <w:rsid w:val="00517E20"/>
    <w:rsid w:val="00517F57"/>
    <w:rsid w:val="0052017F"/>
    <w:rsid w:val="00520609"/>
    <w:rsid w:val="005209F4"/>
    <w:rsid w:val="00520DC5"/>
    <w:rsid w:val="005210B4"/>
    <w:rsid w:val="005210ED"/>
    <w:rsid w:val="0052172C"/>
    <w:rsid w:val="00521739"/>
    <w:rsid w:val="005217C3"/>
    <w:rsid w:val="00521A81"/>
    <w:rsid w:val="005220DF"/>
    <w:rsid w:val="00522109"/>
    <w:rsid w:val="005221AD"/>
    <w:rsid w:val="00522274"/>
    <w:rsid w:val="00522539"/>
    <w:rsid w:val="005228E0"/>
    <w:rsid w:val="00522C61"/>
    <w:rsid w:val="00522F8C"/>
    <w:rsid w:val="0052327F"/>
    <w:rsid w:val="00523369"/>
    <w:rsid w:val="00523403"/>
    <w:rsid w:val="00523583"/>
    <w:rsid w:val="005237E2"/>
    <w:rsid w:val="00523858"/>
    <w:rsid w:val="0052392E"/>
    <w:rsid w:val="005240A3"/>
    <w:rsid w:val="0052413C"/>
    <w:rsid w:val="00524639"/>
    <w:rsid w:val="0052463E"/>
    <w:rsid w:val="005248ED"/>
    <w:rsid w:val="00524A8F"/>
    <w:rsid w:val="00524AA2"/>
    <w:rsid w:val="00524C33"/>
    <w:rsid w:val="0052528A"/>
    <w:rsid w:val="005255B7"/>
    <w:rsid w:val="0052596A"/>
    <w:rsid w:val="00525AD9"/>
    <w:rsid w:val="00525EC7"/>
    <w:rsid w:val="0052616E"/>
    <w:rsid w:val="00526363"/>
    <w:rsid w:val="00526558"/>
    <w:rsid w:val="0052678B"/>
    <w:rsid w:val="00526C79"/>
    <w:rsid w:val="00526DD5"/>
    <w:rsid w:val="00526E22"/>
    <w:rsid w:val="00526E60"/>
    <w:rsid w:val="00527015"/>
    <w:rsid w:val="0052728A"/>
    <w:rsid w:val="00527296"/>
    <w:rsid w:val="00527B1F"/>
    <w:rsid w:val="0053004B"/>
    <w:rsid w:val="0053059B"/>
    <w:rsid w:val="005306BB"/>
    <w:rsid w:val="0053072A"/>
    <w:rsid w:val="005309A5"/>
    <w:rsid w:val="00530B44"/>
    <w:rsid w:val="00530F0A"/>
    <w:rsid w:val="00531162"/>
    <w:rsid w:val="005312A4"/>
    <w:rsid w:val="00531546"/>
    <w:rsid w:val="0053158F"/>
    <w:rsid w:val="005317FB"/>
    <w:rsid w:val="00531A9A"/>
    <w:rsid w:val="0053214E"/>
    <w:rsid w:val="005321CC"/>
    <w:rsid w:val="0053251B"/>
    <w:rsid w:val="00532568"/>
    <w:rsid w:val="0053256E"/>
    <w:rsid w:val="005325EA"/>
    <w:rsid w:val="00532A0B"/>
    <w:rsid w:val="00532A89"/>
    <w:rsid w:val="005335E2"/>
    <w:rsid w:val="00533679"/>
    <w:rsid w:val="00533A4A"/>
    <w:rsid w:val="00533E7B"/>
    <w:rsid w:val="005341B6"/>
    <w:rsid w:val="00534516"/>
    <w:rsid w:val="005347D8"/>
    <w:rsid w:val="005347DD"/>
    <w:rsid w:val="005348BF"/>
    <w:rsid w:val="00534921"/>
    <w:rsid w:val="00534F36"/>
    <w:rsid w:val="00534F6B"/>
    <w:rsid w:val="00534FF7"/>
    <w:rsid w:val="00535000"/>
    <w:rsid w:val="0053579E"/>
    <w:rsid w:val="00536936"/>
    <w:rsid w:val="005369AD"/>
    <w:rsid w:val="00536E95"/>
    <w:rsid w:val="00536F27"/>
    <w:rsid w:val="005372D5"/>
    <w:rsid w:val="005375F7"/>
    <w:rsid w:val="00537802"/>
    <w:rsid w:val="005378C3"/>
    <w:rsid w:val="00537982"/>
    <w:rsid w:val="00537F1D"/>
    <w:rsid w:val="00537F66"/>
    <w:rsid w:val="00540013"/>
    <w:rsid w:val="00540648"/>
    <w:rsid w:val="00540725"/>
    <w:rsid w:val="005407B9"/>
    <w:rsid w:val="00540F69"/>
    <w:rsid w:val="00541274"/>
    <w:rsid w:val="0054136F"/>
    <w:rsid w:val="00541533"/>
    <w:rsid w:val="005416FF"/>
    <w:rsid w:val="00541819"/>
    <w:rsid w:val="00541831"/>
    <w:rsid w:val="00541B6F"/>
    <w:rsid w:val="00541E3E"/>
    <w:rsid w:val="00541E82"/>
    <w:rsid w:val="00542284"/>
    <w:rsid w:val="005424AF"/>
    <w:rsid w:val="00542A2A"/>
    <w:rsid w:val="00542DF1"/>
    <w:rsid w:val="0054327E"/>
    <w:rsid w:val="00543437"/>
    <w:rsid w:val="00543582"/>
    <w:rsid w:val="0054368B"/>
    <w:rsid w:val="00543777"/>
    <w:rsid w:val="005437D5"/>
    <w:rsid w:val="00543F55"/>
    <w:rsid w:val="00544068"/>
    <w:rsid w:val="005441AF"/>
    <w:rsid w:val="005448F9"/>
    <w:rsid w:val="00544D05"/>
    <w:rsid w:val="00545074"/>
    <w:rsid w:val="005453AF"/>
    <w:rsid w:val="005458D1"/>
    <w:rsid w:val="00545CEE"/>
    <w:rsid w:val="00545FD5"/>
    <w:rsid w:val="00546531"/>
    <w:rsid w:val="00546D23"/>
    <w:rsid w:val="00547255"/>
    <w:rsid w:val="00547534"/>
    <w:rsid w:val="005476DF"/>
    <w:rsid w:val="0054788F"/>
    <w:rsid w:val="0054799B"/>
    <w:rsid w:val="00547C0F"/>
    <w:rsid w:val="00547F60"/>
    <w:rsid w:val="005500E2"/>
    <w:rsid w:val="0055013B"/>
    <w:rsid w:val="00550624"/>
    <w:rsid w:val="005507BB"/>
    <w:rsid w:val="0055120C"/>
    <w:rsid w:val="0055138B"/>
    <w:rsid w:val="00551B22"/>
    <w:rsid w:val="00551D33"/>
    <w:rsid w:val="00551DF5"/>
    <w:rsid w:val="00552D1A"/>
    <w:rsid w:val="00553060"/>
    <w:rsid w:val="00553525"/>
    <w:rsid w:val="00553888"/>
    <w:rsid w:val="00553A85"/>
    <w:rsid w:val="00553ED0"/>
    <w:rsid w:val="00554021"/>
    <w:rsid w:val="0055412E"/>
    <w:rsid w:val="005541A2"/>
    <w:rsid w:val="005543D7"/>
    <w:rsid w:val="00554C26"/>
    <w:rsid w:val="00554C85"/>
    <w:rsid w:val="00555025"/>
    <w:rsid w:val="00555365"/>
    <w:rsid w:val="0055551E"/>
    <w:rsid w:val="005557D4"/>
    <w:rsid w:val="00555A8E"/>
    <w:rsid w:val="00555BEF"/>
    <w:rsid w:val="00555CE8"/>
    <w:rsid w:val="00555DB3"/>
    <w:rsid w:val="00556009"/>
    <w:rsid w:val="0055691C"/>
    <w:rsid w:val="00556D59"/>
    <w:rsid w:val="005571A9"/>
    <w:rsid w:val="005571D0"/>
    <w:rsid w:val="005572A2"/>
    <w:rsid w:val="005572B1"/>
    <w:rsid w:val="00557816"/>
    <w:rsid w:val="005578D0"/>
    <w:rsid w:val="00557E66"/>
    <w:rsid w:val="005602D3"/>
    <w:rsid w:val="00560F15"/>
    <w:rsid w:val="00561430"/>
    <w:rsid w:val="00561742"/>
    <w:rsid w:val="00561CB7"/>
    <w:rsid w:val="00562183"/>
    <w:rsid w:val="005624A8"/>
    <w:rsid w:val="00562516"/>
    <w:rsid w:val="005626CF"/>
    <w:rsid w:val="00562A06"/>
    <w:rsid w:val="00562AF0"/>
    <w:rsid w:val="00562B5F"/>
    <w:rsid w:val="00562FE7"/>
    <w:rsid w:val="005630A8"/>
    <w:rsid w:val="00563375"/>
    <w:rsid w:val="005633EB"/>
    <w:rsid w:val="00563485"/>
    <w:rsid w:val="00563503"/>
    <w:rsid w:val="0056396A"/>
    <w:rsid w:val="00563EC5"/>
    <w:rsid w:val="005640CF"/>
    <w:rsid w:val="00564A27"/>
    <w:rsid w:val="005650CC"/>
    <w:rsid w:val="005651A1"/>
    <w:rsid w:val="00565949"/>
    <w:rsid w:val="00565996"/>
    <w:rsid w:val="00565C84"/>
    <w:rsid w:val="00566200"/>
    <w:rsid w:val="005666C1"/>
    <w:rsid w:val="005668BE"/>
    <w:rsid w:val="00566F15"/>
    <w:rsid w:val="00566FFF"/>
    <w:rsid w:val="00567010"/>
    <w:rsid w:val="0056703F"/>
    <w:rsid w:val="00567228"/>
    <w:rsid w:val="0056736B"/>
    <w:rsid w:val="00567391"/>
    <w:rsid w:val="0056746F"/>
    <w:rsid w:val="005674D2"/>
    <w:rsid w:val="00567697"/>
    <w:rsid w:val="005677D1"/>
    <w:rsid w:val="00567E6B"/>
    <w:rsid w:val="00567EBA"/>
    <w:rsid w:val="00567FC4"/>
    <w:rsid w:val="005701F1"/>
    <w:rsid w:val="00570338"/>
    <w:rsid w:val="00570540"/>
    <w:rsid w:val="0057059B"/>
    <w:rsid w:val="00570CB4"/>
    <w:rsid w:val="00570E71"/>
    <w:rsid w:val="005712BC"/>
    <w:rsid w:val="005716A8"/>
    <w:rsid w:val="0057173A"/>
    <w:rsid w:val="005717B9"/>
    <w:rsid w:val="00571A79"/>
    <w:rsid w:val="00571F9C"/>
    <w:rsid w:val="0057210C"/>
    <w:rsid w:val="00572670"/>
    <w:rsid w:val="0057342D"/>
    <w:rsid w:val="00573574"/>
    <w:rsid w:val="00573620"/>
    <w:rsid w:val="00573684"/>
    <w:rsid w:val="005736EF"/>
    <w:rsid w:val="00573A90"/>
    <w:rsid w:val="00573D95"/>
    <w:rsid w:val="005742C0"/>
    <w:rsid w:val="00574752"/>
    <w:rsid w:val="0057493A"/>
    <w:rsid w:val="00574A3C"/>
    <w:rsid w:val="00574C9B"/>
    <w:rsid w:val="00574D2E"/>
    <w:rsid w:val="00574FCE"/>
    <w:rsid w:val="00575826"/>
    <w:rsid w:val="00575A0D"/>
    <w:rsid w:val="00575FE0"/>
    <w:rsid w:val="00576270"/>
    <w:rsid w:val="00576946"/>
    <w:rsid w:val="00576B21"/>
    <w:rsid w:val="005776B8"/>
    <w:rsid w:val="00577FB2"/>
    <w:rsid w:val="005804D8"/>
    <w:rsid w:val="00580BA0"/>
    <w:rsid w:val="00580E82"/>
    <w:rsid w:val="005810FA"/>
    <w:rsid w:val="0058125A"/>
    <w:rsid w:val="00581623"/>
    <w:rsid w:val="0058199F"/>
    <w:rsid w:val="00581D4C"/>
    <w:rsid w:val="00582021"/>
    <w:rsid w:val="0058251F"/>
    <w:rsid w:val="005826C9"/>
    <w:rsid w:val="00582736"/>
    <w:rsid w:val="005828D1"/>
    <w:rsid w:val="00582F8E"/>
    <w:rsid w:val="0058301D"/>
    <w:rsid w:val="0058302E"/>
    <w:rsid w:val="00583319"/>
    <w:rsid w:val="0058345E"/>
    <w:rsid w:val="00583992"/>
    <w:rsid w:val="00583AA5"/>
    <w:rsid w:val="00583F76"/>
    <w:rsid w:val="00583FFB"/>
    <w:rsid w:val="00584129"/>
    <w:rsid w:val="00584AA2"/>
    <w:rsid w:val="00584B3F"/>
    <w:rsid w:val="0058521E"/>
    <w:rsid w:val="00585608"/>
    <w:rsid w:val="00585940"/>
    <w:rsid w:val="00585B96"/>
    <w:rsid w:val="00585C27"/>
    <w:rsid w:val="00585DEB"/>
    <w:rsid w:val="005864FE"/>
    <w:rsid w:val="00586515"/>
    <w:rsid w:val="00586A7F"/>
    <w:rsid w:val="00586B52"/>
    <w:rsid w:val="00586D24"/>
    <w:rsid w:val="00586D51"/>
    <w:rsid w:val="00587142"/>
    <w:rsid w:val="00587448"/>
    <w:rsid w:val="00587B9A"/>
    <w:rsid w:val="00590247"/>
    <w:rsid w:val="0059029B"/>
    <w:rsid w:val="005904B7"/>
    <w:rsid w:val="00590538"/>
    <w:rsid w:val="0059088F"/>
    <w:rsid w:val="00590963"/>
    <w:rsid w:val="00590EE6"/>
    <w:rsid w:val="005914DA"/>
    <w:rsid w:val="005919C7"/>
    <w:rsid w:val="00591C3E"/>
    <w:rsid w:val="00591DFA"/>
    <w:rsid w:val="005920F8"/>
    <w:rsid w:val="00592709"/>
    <w:rsid w:val="00592720"/>
    <w:rsid w:val="00592B88"/>
    <w:rsid w:val="005931E7"/>
    <w:rsid w:val="005937F2"/>
    <w:rsid w:val="00593865"/>
    <w:rsid w:val="005938C1"/>
    <w:rsid w:val="00593ECC"/>
    <w:rsid w:val="00593FAD"/>
    <w:rsid w:val="005942F8"/>
    <w:rsid w:val="00594608"/>
    <w:rsid w:val="00594E6A"/>
    <w:rsid w:val="00594F59"/>
    <w:rsid w:val="00595070"/>
    <w:rsid w:val="00595385"/>
    <w:rsid w:val="005953B8"/>
    <w:rsid w:val="00595420"/>
    <w:rsid w:val="005955F5"/>
    <w:rsid w:val="00595A17"/>
    <w:rsid w:val="00595B39"/>
    <w:rsid w:val="00595C49"/>
    <w:rsid w:val="00595E08"/>
    <w:rsid w:val="00595FA7"/>
    <w:rsid w:val="00595FBF"/>
    <w:rsid w:val="005960C1"/>
    <w:rsid w:val="00596181"/>
    <w:rsid w:val="005969F3"/>
    <w:rsid w:val="0059701C"/>
    <w:rsid w:val="0059737F"/>
    <w:rsid w:val="005976F0"/>
    <w:rsid w:val="005977B2"/>
    <w:rsid w:val="00597ED9"/>
    <w:rsid w:val="005A0106"/>
    <w:rsid w:val="005A01F7"/>
    <w:rsid w:val="005A0548"/>
    <w:rsid w:val="005A06F0"/>
    <w:rsid w:val="005A0B95"/>
    <w:rsid w:val="005A0C87"/>
    <w:rsid w:val="005A1167"/>
    <w:rsid w:val="005A1440"/>
    <w:rsid w:val="005A146D"/>
    <w:rsid w:val="005A154B"/>
    <w:rsid w:val="005A1716"/>
    <w:rsid w:val="005A1BE3"/>
    <w:rsid w:val="005A1C4D"/>
    <w:rsid w:val="005A2002"/>
    <w:rsid w:val="005A243E"/>
    <w:rsid w:val="005A294F"/>
    <w:rsid w:val="005A2CBE"/>
    <w:rsid w:val="005A2DBB"/>
    <w:rsid w:val="005A31C7"/>
    <w:rsid w:val="005A31F3"/>
    <w:rsid w:val="005A3349"/>
    <w:rsid w:val="005A33BA"/>
    <w:rsid w:val="005A364A"/>
    <w:rsid w:val="005A41F4"/>
    <w:rsid w:val="005A4596"/>
    <w:rsid w:val="005A49AC"/>
    <w:rsid w:val="005A5374"/>
    <w:rsid w:val="005A5F15"/>
    <w:rsid w:val="005A6103"/>
    <w:rsid w:val="005A6A19"/>
    <w:rsid w:val="005A6D91"/>
    <w:rsid w:val="005A6EB2"/>
    <w:rsid w:val="005A7384"/>
    <w:rsid w:val="005A770F"/>
    <w:rsid w:val="005A7C94"/>
    <w:rsid w:val="005A7E28"/>
    <w:rsid w:val="005A7EAD"/>
    <w:rsid w:val="005B0234"/>
    <w:rsid w:val="005B02C6"/>
    <w:rsid w:val="005B0878"/>
    <w:rsid w:val="005B0AE8"/>
    <w:rsid w:val="005B0C4D"/>
    <w:rsid w:val="005B1210"/>
    <w:rsid w:val="005B1283"/>
    <w:rsid w:val="005B159B"/>
    <w:rsid w:val="005B1C5D"/>
    <w:rsid w:val="005B1CE2"/>
    <w:rsid w:val="005B2088"/>
    <w:rsid w:val="005B2324"/>
    <w:rsid w:val="005B25E9"/>
    <w:rsid w:val="005B2A2A"/>
    <w:rsid w:val="005B2D85"/>
    <w:rsid w:val="005B3169"/>
    <w:rsid w:val="005B33B5"/>
    <w:rsid w:val="005B399C"/>
    <w:rsid w:val="005B39FE"/>
    <w:rsid w:val="005B49DC"/>
    <w:rsid w:val="005B4A2F"/>
    <w:rsid w:val="005B5770"/>
    <w:rsid w:val="005B5888"/>
    <w:rsid w:val="005B58A6"/>
    <w:rsid w:val="005B598C"/>
    <w:rsid w:val="005B5C6B"/>
    <w:rsid w:val="005B6096"/>
    <w:rsid w:val="005B6520"/>
    <w:rsid w:val="005B67FD"/>
    <w:rsid w:val="005B7325"/>
    <w:rsid w:val="005B7554"/>
    <w:rsid w:val="005B7556"/>
    <w:rsid w:val="005B76DA"/>
    <w:rsid w:val="005B7746"/>
    <w:rsid w:val="005B7A6A"/>
    <w:rsid w:val="005B7B6B"/>
    <w:rsid w:val="005B7FBD"/>
    <w:rsid w:val="005C0036"/>
    <w:rsid w:val="005C01B6"/>
    <w:rsid w:val="005C01FC"/>
    <w:rsid w:val="005C02AE"/>
    <w:rsid w:val="005C0A47"/>
    <w:rsid w:val="005C0B27"/>
    <w:rsid w:val="005C1018"/>
    <w:rsid w:val="005C1122"/>
    <w:rsid w:val="005C1216"/>
    <w:rsid w:val="005C129A"/>
    <w:rsid w:val="005C134B"/>
    <w:rsid w:val="005C1409"/>
    <w:rsid w:val="005C177D"/>
    <w:rsid w:val="005C1DCE"/>
    <w:rsid w:val="005C27D3"/>
    <w:rsid w:val="005C2845"/>
    <w:rsid w:val="005C297A"/>
    <w:rsid w:val="005C2FD8"/>
    <w:rsid w:val="005C36CE"/>
    <w:rsid w:val="005C3979"/>
    <w:rsid w:val="005C4002"/>
    <w:rsid w:val="005C4944"/>
    <w:rsid w:val="005C4B7A"/>
    <w:rsid w:val="005C4E57"/>
    <w:rsid w:val="005C5054"/>
    <w:rsid w:val="005C50CF"/>
    <w:rsid w:val="005C5256"/>
    <w:rsid w:val="005C55FF"/>
    <w:rsid w:val="005C564C"/>
    <w:rsid w:val="005C594C"/>
    <w:rsid w:val="005C5D45"/>
    <w:rsid w:val="005C60C4"/>
    <w:rsid w:val="005C6146"/>
    <w:rsid w:val="005C638D"/>
    <w:rsid w:val="005C6819"/>
    <w:rsid w:val="005C68F4"/>
    <w:rsid w:val="005C6CAD"/>
    <w:rsid w:val="005C6CF5"/>
    <w:rsid w:val="005C6EF2"/>
    <w:rsid w:val="005C70C2"/>
    <w:rsid w:val="005C71C0"/>
    <w:rsid w:val="005C738D"/>
    <w:rsid w:val="005C73D5"/>
    <w:rsid w:val="005C796E"/>
    <w:rsid w:val="005D0291"/>
    <w:rsid w:val="005D099D"/>
    <w:rsid w:val="005D0A32"/>
    <w:rsid w:val="005D0BA9"/>
    <w:rsid w:val="005D0D15"/>
    <w:rsid w:val="005D0E2D"/>
    <w:rsid w:val="005D0F2B"/>
    <w:rsid w:val="005D0FA9"/>
    <w:rsid w:val="005D0FE9"/>
    <w:rsid w:val="005D14B3"/>
    <w:rsid w:val="005D1557"/>
    <w:rsid w:val="005D1688"/>
    <w:rsid w:val="005D17DF"/>
    <w:rsid w:val="005D190D"/>
    <w:rsid w:val="005D1E2F"/>
    <w:rsid w:val="005D2478"/>
    <w:rsid w:val="005D251B"/>
    <w:rsid w:val="005D25F0"/>
    <w:rsid w:val="005D26AB"/>
    <w:rsid w:val="005D26B1"/>
    <w:rsid w:val="005D26EA"/>
    <w:rsid w:val="005D28D3"/>
    <w:rsid w:val="005D3204"/>
    <w:rsid w:val="005D3646"/>
    <w:rsid w:val="005D3852"/>
    <w:rsid w:val="005D3A08"/>
    <w:rsid w:val="005D3A4B"/>
    <w:rsid w:val="005D3C57"/>
    <w:rsid w:val="005D3E70"/>
    <w:rsid w:val="005D416B"/>
    <w:rsid w:val="005D50C7"/>
    <w:rsid w:val="005D53B1"/>
    <w:rsid w:val="005D55B6"/>
    <w:rsid w:val="005D5748"/>
    <w:rsid w:val="005D58B5"/>
    <w:rsid w:val="005D5C88"/>
    <w:rsid w:val="005D5E58"/>
    <w:rsid w:val="005D614A"/>
    <w:rsid w:val="005D6218"/>
    <w:rsid w:val="005D6345"/>
    <w:rsid w:val="005D6603"/>
    <w:rsid w:val="005D676C"/>
    <w:rsid w:val="005D6983"/>
    <w:rsid w:val="005D6CB0"/>
    <w:rsid w:val="005D779D"/>
    <w:rsid w:val="005D780F"/>
    <w:rsid w:val="005D79A4"/>
    <w:rsid w:val="005E0782"/>
    <w:rsid w:val="005E0B48"/>
    <w:rsid w:val="005E0F61"/>
    <w:rsid w:val="005E1409"/>
    <w:rsid w:val="005E14D2"/>
    <w:rsid w:val="005E152E"/>
    <w:rsid w:val="005E1902"/>
    <w:rsid w:val="005E22CA"/>
    <w:rsid w:val="005E233A"/>
    <w:rsid w:val="005E23FA"/>
    <w:rsid w:val="005E25B1"/>
    <w:rsid w:val="005E2932"/>
    <w:rsid w:val="005E2C63"/>
    <w:rsid w:val="005E3012"/>
    <w:rsid w:val="005E31CB"/>
    <w:rsid w:val="005E3238"/>
    <w:rsid w:val="005E3302"/>
    <w:rsid w:val="005E33FD"/>
    <w:rsid w:val="005E3513"/>
    <w:rsid w:val="005E35B3"/>
    <w:rsid w:val="005E35EA"/>
    <w:rsid w:val="005E3CF9"/>
    <w:rsid w:val="005E4B79"/>
    <w:rsid w:val="005E4C15"/>
    <w:rsid w:val="005E4EC5"/>
    <w:rsid w:val="005E4FAD"/>
    <w:rsid w:val="005E4FCD"/>
    <w:rsid w:val="005E4FDA"/>
    <w:rsid w:val="005E51D0"/>
    <w:rsid w:val="005E54D2"/>
    <w:rsid w:val="005E581E"/>
    <w:rsid w:val="005E595C"/>
    <w:rsid w:val="005E5981"/>
    <w:rsid w:val="005E5CA4"/>
    <w:rsid w:val="005E5CFF"/>
    <w:rsid w:val="005E6255"/>
    <w:rsid w:val="005E65D4"/>
    <w:rsid w:val="005E6846"/>
    <w:rsid w:val="005E69C2"/>
    <w:rsid w:val="005E711B"/>
    <w:rsid w:val="005E7266"/>
    <w:rsid w:val="005E7547"/>
    <w:rsid w:val="005E7AB0"/>
    <w:rsid w:val="005E7C3A"/>
    <w:rsid w:val="005E7C55"/>
    <w:rsid w:val="005E7DD5"/>
    <w:rsid w:val="005F03BF"/>
    <w:rsid w:val="005F0607"/>
    <w:rsid w:val="005F0C1A"/>
    <w:rsid w:val="005F0C49"/>
    <w:rsid w:val="005F0FC5"/>
    <w:rsid w:val="005F1505"/>
    <w:rsid w:val="005F15C2"/>
    <w:rsid w:val="005F179A"/>
    <w:rsid w:val="005F17C7"/>
    <w:rsid w:val="005F19A6"/>
    <w:rsid w:val="005F1E2F"/>
    <w:rsid w:val="005F2511"/>
    <w:rsid w:val="005F2DB4"/>
    <w:rsid w:val="005F2E7C"/>
    <w:rsid w:val="005F34C3"/>
    <w:rsid w:val="005F366E"/>
    <w:rsid w:val="005F3897"/>
    <w:rsid w:val="005F39D5"/>
    <w:rsid w:val="005F39FC"/>
    <w:rsid w:val="005F3AE2"/>
    <w:rsid w:val="005F3E7B"/>
    <w:rsid w:val="005F41E6"/>
    <w:rsid w:val="005F43CC"/>
    <w:rsid w:val="005F4B33"/>
    <w:rsid w:val="005F4D3B"/>
    <w:rsid w:val="005F4DBA"/>
    <w:rsid w:val="005F4ED2"/>
    <w:rsid w:val="005F52AD"/>
    <w:rsid w:val="005F58F6"/>
    <w:rsid w:val="005F5B81"/>
    <w:rsid w:val="005F5FBE"/>
    <w:rsid w:val="005F6070"/>
    <w:rsid w:val="005F6100"/>
    <w:rsid w:val="005F6394"/>
    <w:rsid w:val="005F63AF"/>
    <w:rsid w:val="005F6868"/>
    <w:rsid w:val="005F70E5"/>
    <w:rsid w:val="005F7280"/>
    <w:rsid w:val="005F7488"/>
    <w:rsid w:val="005F751F"/>
    <w:rsid w:val="005F7C66"/>
    <w:rsid w:val="005F7D67"/>
    <w:rsid w:val="0060032F"/>
    <w:rsid w:val="006009E6"/>
    <w:rsid w:val="00600D69"/>
    <w:rsid w:val="00601036"/>
    <w:rsid w:val="006019DE"/>
    <w:rsid w:val="00601CFF"/>
    <w:rsid w:val="00601EB0"/>
    <w:rsid w:val="00602049"/>
    <w:rsid w:val="006023EE"/>
    <w:rsid w:val="006025D8"/>
    <w:rsid w:val="006028FA"/>
    <w:rsid w:val="00602DAA"/>
    <w:rsid w:val="00603070"/>
    <w:rsid w:val="00603B74"/>
    <w:rsid w:val="00604513"/>
    <w:rsid w:val="006049F3"/>
    <w:rsid w:val="00604DC5"/>
    <w:rsid w:val="00604EF6"/>
    <w:rsid w:val="00604F29"/>
    <w:rsid w:val="00605413"/>
    <w:rsid w:val="00605566"/>
    <w:rsid w:val="0060562A"/>
    <w:rsid w:val="00605773"/>
    <w:rsid w:val="006058E2"/>
    <w:rsid w:val="00605B57"/>
    <w:rsid w:val="00605F54"/>
    <w:rsid w:val="0060648E"/>
    <w:rsid w:val="006066C0"/>
    <w:rsid w:val="00606959"/>
    <w:rsid w:val="00606E8C"/>
    <w:rsid w:val="00607090"/>
    <w:rsid w:val="0060711A"/>
    <w:rsid w:val="006072C4"/>
    <w:rsid w:val="006077C8"/>
    <w:rsid w:val="00607BE9"/>
    <w:rsid w:val="00607D2A"/>
    <w:rsid w:val="00610153"/>
    <w:rsid w:val="00610378"/>
    <w:rsid w:val="006103FE"/>
    <w:rsid w:val="00610422"/>
    <w:rsid w:val="00610A1E"/>
    <w:rsid w:val="00610B0D"/>
    <w:rsid w:val="00610B65"/>
    <w:rsid w:val="00610BBA"/>
    <w:rsid w:val="00610C96"/>
    <w:rsid w:val="00611382"/>
    <w:rsid w:val="00611987"/>
    <w:rsid w:val="0061208A"/>
    <w:rsid w:val="0061234E"/>
    <w:rsid w:val="006123EA"/>
    <w:rsid w:val="006124E7"/>
    <w:rsid w:val="0061287E"/>
    <w:rsid w:val="00612D86"/>
    <w:rsid w:val="00612E38"/>
    <w:rsid w:val="00612FA7"/>
    <w:rsid w:val="00613155"/>
    <w:rsid w:val="00613825"/>
    <w:rsid w:val="00613C00"/>
    <w:rsid w:val="00613DFC"/>
    <w:rsid w:val="00613E43"/>
    <w:rsid w:val="00613F12"/>
    <w:rsid w:val="006148C4"/>
    <w:rsid w:val="00614D30"/>
    <w:rsid w:val="00614E06"/>
    <w:rsid w:val="00615060"/>
    <w:rsid w:val="0061535D"/>
    <w:rsid w:val="00615637"/>
    <w:rsid w:val="006157AB"/>
    <w:rsid w:val="00615C3C"/>
    <w:rsid w:val="006162F7"/>
    <w:rsid w:val="006167A6"/>
    <w:rsid w:val="006168F1"/>
    <w:rsid w:val="006169FC"/>
    <w:rsid w:val="00617191"/>
    <w:rsid w:val="00617CE4"/>
    <w:rsid w:val="006207C8"/>
    <w:rsid w:val="00620B53"/>
    <w:rsid w:val="00620BA4"/>
    <w:rsid w:val="00620C0C"/>
    <w:rsid w:val="00620D46"/>
    <w:rsid w:val="00620DC9"/>
    <w:rsid w:val="00620F8F"/>
    <w:rsid w:val="006211E9"/>
    <w:rsid w:val="006212E2"/>
    <w:rsid w:val="0062189E"/>
    <w:rsid w:val="00621928"/>
    <w:rsid w:val="00621BE3"/>
    <w:rsid w:val="00621D8F"/>
    <w:rsid w:val="0062233C"/>
    <w:rsid w:val="00622356"/>
    <w:rsid w:val="00622491"/>
    <w:rsid w:val="00622888"/>
    <w:rsid w:val="00622B0C"/>
    <w:rsid w:val="00622D54"/>
    <w:rsid w:val="00622DBC"/>
    <w:rsid w:val="006231B7"/>
    <w:rsid w:val="00623283"/>
    <w:rsid w:val="0062357D"/>
    <w:rsid w:val="00623BCE"/>
    <w:rsid w:val="00623F91"/>
    <w:rsid w:val="00624853"/>
    <w:rsid w:val="00625188"/>
    <w:rsid w:val="0062518B"/>
    <w:rsid w:val="006254D1"/>
    <w:rsid w:val="0062584A"/>
    <w:rsid w:val="00625A4B"/>
    <w:rsid w:val="00625AE7"/>
    <w:rsid w:val="00625BE6"/>
    <w:rsid w:val="00626023"/>
    <w:rsid w:val="00626212"/>
    <w:rsid w:val="0062666A"/>
    <w:rsid w:val="00626782"/>
    <w:rsid w:val="00626855"/>
    <w:rsid w:val="00626F27"/>
    <w:rsid w:val="0062724D"/>
    <w:rsid w:val="0062729E"/>
    <w:rsid w:val="006274E3"/>
    <w:rsid w:val="006278B8"/>
    <w:rsid w:val="0062796F"/>
    <w:rsid w:val="0063027C"/>
    <w:rsid w:val="00630B38"/>
    <w:rsid w:val="00630B6C"/>
    <w:rsid w:val="00630DB3"/>
    <w:rsid w:val="00631075"/>
    <w:rsid w:val="006312CC"/>
    <w:rsid w:val="006313E4"/>
    <w:rsid w:val="00631F8F"/>
    <w:rsid w:val="0063284C"/>
    <w:rsid w:val="00632874"/>
    <w:rsid w:val="00632DA8"/>
    <w:rsid w:val="0063300C"/>
    <w:rsid w:val="006330C5"/>
    <w:rsid w:val="00633547"/>
    <w:rsid w:val="006337CF"/>
    <w:rsid w:val="0063394C"/>
    <w:rsid w:val="00633F4F"/>
    <w:rsid w:val="006340E9"/>
    <w:rsid w:val="0063418D"/>
    <w:rsid w:val="006347C8"/>
    <w:rsid w:val="006347E5"/>
    <w:rsid w:val="00634839"/>
    <w:rsid w:val="00634844"/>
    <w:rsid w:val="006348FB"/>
    <w:rsid w:val="00634F50"/>
    <w:rsid w:val="00634FFB"/>
    <w:rsid w:val="00635045"/>
    <w:rsid w:val="006354A6"/>
    <w:rsid w:val="006354C8"/>
    <w:rsid w:val="006357C2"/>
    <w:rsid w:val="00635BCC"/>
    <w:rsid w:val="00635C98"/>
    <w:rsid w:val="00636517"/>
    <w:rsid w:val="00636B7F"/>
    <w:rsid w:val="00636CCE"/>
    <w:rsid w:val="00636DE4"/>
    <w:rsid w:val="00636E13"/>
    <w:rsid w:val="00636F77"/>
    <w:rsid w:val="006372D9"/>
    <w:rsid w:val="0063769A"/>
    <w:rsid w:val="0063774A"/>
    <w:rsid w:val="006377E0"/>
    <w:rsid w:val="006401A5"/>
    <w:rsid w:val="00640218"/>
    <w:rsid w:val="00640602"/>
    <w:rsid w:val="00640929"/>
    <w:rsid w:val="00640A19"/>
    <w:rsid w:val="00640C04"/>
    <w:rsid w:val="0064148D"/>
    <w:rsid w:val="006414AD"/>
    <w:rsid w:val="00641BCA"/>
    <w:rsid w:val="00641D6D"/>
    <w:rsid w:val="00642325"/>
    <w:rsid w:val="006425A4"/>
    <w:rsid w:val="0064278D"/>
    <w:rsid w:val="00642848"/>
    <w:rsid w:val="00642D38"/>
    <w:rsid w:val="00642E93"/>
    <w:rsid w:val="00643704"/>
    <w:rsid w:val="006439D9"/>
    <w:rsid w:val="006440F9"/>
    <w:rsid w:val="006445C9"/>
    <w:rsid w:val="00644639"/>
    <w:rsid w:val="006449C8"/>
    <w:rsid w:val="00644F49"/>
    <w:rsid w:val="00644F6E"/>
    <w:rsid w:val="00645768"/>
    <w:rsid w:val="00645825"/>
    <w:rsid w:val="00645BA9"/>
    <w:rsid w:val="00645EAD"/>
    <w:rsid w:val="00645EE8"/>
    <w:rsid w:val="0064606D"/>
    <w:rsid w:val="0064636F"/>
    <w:rsid w:val="006468E7"/>
    <w:rsid w:val="00646B75"/>
    <w:rsid w:val="006475A8"/>
    <w:rsid w:val="0064793C"/>
    <w:rsid w:val="00647A27"/>
    <w:rsid w:val="00647A43"/>
    <w:rsid w:val="00647B91"/>
    <w:rsid w:val="00647F4D"/>
    <w:rsid w:val="00650284"/>
    <w:rsid w:val="006504E1"/>
    <w:rsid w:val="00650889"/>
    <w:rsid w:val="00650E35"/>
    <w:rsid w:val="00651035"/>
    <w:rsid w:val="00651039"/>
    <w:rsid w:val="00651114"/>
    <w:rsid w:val="006512C0"/>
    <w:rsid w:val="00651753"/>
    <w:rsid w:val="00651857"/>
    <w:rsid w:val="00651BB8"/>
    <w:rsid w:val="006520F0"/>
    <w:rsid w:val="006521DF"/>
    <w:rsid w:val="00652847"/>
    <w:rsid w:val="00652C5D"/>
    <w:rsid w:val="00653086"/>
    <w:rsid w:val="006530A6"/>
    <w:rsid w:val="006530EB"/>
    <w:rsid w:val="00653824"/>
    <w:rsid w:val="006541FC"/>
    <w:rsid w:val="00654411"/>
    <w:rsid w:val="006544EA"/>
    <w:rsid w:val="00654DFA"/>
    <w:rsid w:val="0065515A"/>
    <w:rsid w:val="0065534D"/>
    <w:rsid w:val="00655365"/>
    <w:rsid w:val="00655C98"/>
    <w:rsid w:val="00655D3C"/>
    <w:rsid w:val="00655DBC"/>
    <w:rsid w:val="00656946"/>
    <w:rsid w:val="00656E46"/>
    <w:rsid w:val="00656FE3"/>
    <w:rsid w:val="006570F1"/>
    <w:rsid w:val="006579D4"/>
    <w:rsid w:val="00657A6F"/>
    <w:rsid w:val="00657D37"/>
    <w:rsid w:val="0066042F"/>
    <w:rsid w:val="0066093E"/>
    <w:rsid w:val="00660A16"/>
    <w:rsid w:val="00660B4E"/>
    <w:rsid w:val="00660D03"/>
    <w:rsid w:val="006611AE"/>
    <w:rsid w:val="0066182E"/>
    <w:rsid w:val="00661C01"/>
    <w:rsid w:val="00661C9C"/>
    <w:rsid w:val="00661FAC"/>
    <w:rsid w:val="00662380"/>
    <w:rsid w:val="006624B0"/>
    <w:rsid w:val="006626EE"/>
    <w:rsid w:val="006627D7"/>
    <w:rsid w:val="00662CED"/>
    <w:rsid w:val="00662D50"/>
    <w:rsid w:val="0066306F"/>
    <w:rsid w:val="00663601"/>
    <w:rsid w:val="0066398B"/>
    <w:rsid w:val="00663B17"/>
    <w:rsid w:val="00663CB9"/>
    <w:rsid w:val="00663D34"/>
    <w:rsid w:val="00663DFD"/>
    <w:rsid w:val="0066449C"/>
    <w:rsid w:val="00664F48"/>
    <w:rsid w:val="00664FBB"/>
    <w:rsid w:val="006655BE"/>
    <w:rsid w:val="00665D4D"/>
    <w:rsid w:val="0066682E"/>
    <w:rsid w:val="006669A4"/>
    <w:rsid w:val="00666F2C"/>
    <w:rsid w:val="0066735B"/>
    <w:rsid w:val="00667CCB"/>
    <w:rsid w:val="006709C2"/>
    <w:rsid w:val="00670A88"/>
    <w:rsid w:val="006710C4"/>
    <w:rsid w:val="00671332"/>
    <w:rsid w:val="006714E1"/>
    <w:rsid w:val="006714E4"/>
    <w:rsid w:val="00672150"/>
    <w:rsid w:val="006721B9"/>
    <w:rsid w:val="00672252"/>
    <w:rsid w:val="006726C2"/>
    <w:rsid w:val="00672B39"/>
    <w:rsid w:val="00673439"/>
    <w:rsid w:val="00673456"/>
    <w:rsid w:val="006736A4"/>
    <w:rsid w:val="0067453E"/>
    <w:rsid w:val="00674C05"/>
    <w:rsid w:val="00674F0A"/>
    <w:rsid w:val="00674F93"/>
    <w:rsid w:val="006754FF"/>
    <w:rsid w:val="006757A1"/>
    <w:rsid w:val="00675FF4"/>
    <w:rsid w:val="0067644B"/>
    <w:rsid w:val="006767FD"/>
    <w:rsid w:val="00676D43"/>
    <w:rsid w:val="00676EEF"/>
    <w:rsid w:val="00677407"/>
    <w:rsid w:val="006775D2"/>
    <w:rsid w:val="00677645"/>
    <w:rsid w:val="0067767E"/>
    <w:rsid w:val="00677870"/>
    <w:rsid w:val="00677888"/>
    <w:rsid w:val="0067797D"/>
    <w:rsid w:val="00677DBE"/>
    <w:rsid w:val="00677E5A"/>
    <w:rsid w:val="00677E80"/>
    <w:rsid w:val="006801C2"/>
    <w:rsid w:val="0068032E"/>
    <w:rsid w:val="0068056B"/>
    <w:rsid w:val="00680722"/>
    <w:rsid w:val="0068082E"/>
    <w:rsid w:val="00680A07"/>
    <w:rsid w:val="00680A61"/>
    <w:rsid w:val="00680C2C"/>
    <w:rsid w:val="00680F84"/>
    <w:rsid w:val="0068154D"/>
    <w:rsid w:val="006819CB"/>
    <w:rsid w:val="006821F3"/>
    <w:rsid w:val="00682B88"/>
    <w:rsid w:val="00682B92"/>
    <w:rsid w:val="00682CE0"/>
    <w:rsid w:val="00682D8B"/>
    <w:rsid w:val="006830AD"/>
    <w:rsid w:val="00683455"/>
    <w:rsid w:val="006838F9"/>
    <w:rsid w:val="00683BA1"/>
    <w:rsid w:val="00684108"/>
    <w:rsid w:val="0068436F"/>
    <w:rsid w:val="006843B6"/>
    <w:rsid w:val="006847AF"/>
    <w:rsid w:val="006848C0"/>
    <w:rsid w:val="00684E44"/>
    <w:rsid w:val="00684FAC"/>
    <w:rsid w:val="006858AF"/>
    <w:rsid w:val="00685C2C"/>
    <w:rsid w:val="00685E1C"/>
    <w:rsid w:val="00685FD3"/>
    <w:rsid w:val="00686438"/>
    <w:rsid w:val="00686B87"/>
    <w:rsid w:val="006873CC"/>
    <w:rsid w:val="00687744"/>
    <w:rsid w:val="00687B9F"/>
    <w:rsid w:val="00687C3E"/>
    <w:rsid w:val="00687C6C"/>
    <w:rsid w:val="00687CD1"/>
    <w:rsid w:val="006904B2"/>
    <w:rsid w:val="006904C1"/>
    <w:rsid w:val="00690B8E"/>
    <w:rsid w:val="00690DD0"/>
    <w:rsid w:val="00690FDD"/>
    <w:rsid w:val="006912BD"/>
    <w:rsid w:val="006912F0"/>
    <w:rsid w:val="0069138A"/>
    <w:rsid w:val="0069185A"/>
    <w:rsid w:val="0069197B"/>
    <w:rsid w:val="006923D5"/>
    <w:rsid w:val="0069248F"/>
    <w:rsid w:val="0069297C"/>
    <w:rsid w:val="00692A8D"/>
    <w:rsid w:val="00692DE4"/>
    <w:rsid w:val="0069310E"/>
    <w:rsid w:val="00693607"/>
    <w:rsid w:val="00693628"/>
    <w:rsid w:val="006937E8"/>
    <w:rsid w:val="00694017"/>
    <w:rsid w:val="006945C4"/>
    <w:rsid w:val="00694C04"/>
    <w:rsid w:val="00694CD3"/>
    <w:rsid w:val="00695760"/>
    <w:rsid w:val="0069585A"/>
    <w:rsid w:val="00695967"/>
    <w:rsid w:val="00695A6B"/>
    <w:rsid w:val="006963F3"/>
    <w:rsid w:val="00696464"/>
    <w:rsid w:val="0069661A"/>
    <w:rsid w:val="006967D7"/>
    <w:rsid w:val="00696BB5"/>
    <w:rsid w:val="00696C68"/>
    <w:rsid w:val="00696D2B"/>
    <w:rsid w:val="00697236"/>
    <w:rsid w:val="00697B74"/>
    <w:rsid w:val="00697C3E"/>
    <w:rsid w:val="00697D6B"/>
    <w:rsid w:val="006A02D1"/>
    <w:rsid w:val="006A0769"/>
    <w:rsid w:val="006A090A"/>
    <w:rsid w:val="006A0B42"/>
    <w:rsid w:val="006A0CB9"/>
    <w:rsid w:val="006A0CE3"/>
    <w:rsid w:val="006A0E98"/>
    <w:rsid w:val="006A12FD"/>
    <w:rsid w:val="006A1555"/>
    <w:rsid w:val="006A1761"/>
    <w:rsid w:val="006A1EC9"/>
    <w:rsid w:val="006A1FBA"/>
    <w:rsid w:val="006A2046"/>
    <w:rsid w:val="006A221D"/>
    <w:rsid w:val="006A22CF"/>
    <w:rsid w:val="006A23D1"/>
    <w:rsid w:val="006A243E"/>
    <w:rsid w:val="006A263A"/>
    <w:rsid w:val="006A266C"/>
    <w:rsid w:val="006A277C"/>
    <w:rsid w:val="006A316E"/>
    <w:rsid w:val="006A3515"/>
    <w:rsid w:val="006A356E"/>
    <w:rsid w:val="006A35FC"/>
    <w:rsid w:val="006A3C6B"/>
    <w:rsid w:val="006A3E96"/>
    <w:rsid w:val="006A4257"/>
    <w:rsid w:val="006A42AF"/>
    <w:rsid w:val="006A43D9"/>
    <w:rsid w:val="006A4531"/>
    <w:rsid w:val="006A5022"/>
    <w:rsid w:val="006A516B"/>
    <w:rsid w:val="006A5DEB"/>
    <w:rsid w:val="006A5F27"/>
    <w:rsid w:val="006A5FBC"/>
    <w:rsid w:val="006A64F3"/>
    <w:rsid w:val="006A6CF5"/>
    <w:rsid w:val="006A7207"/>
    <w:rsid w:val="006A72BD"/>
    <w:rsid w:val="006A761B"/>
    <w:rsid w:val="006A7A16"/>
    <w:rsid w:val="006A7D80"/>
    <w:rsid w:val="006B0073"/>
    <w:rsid w:val="006B02A3"/>
    <w:rsid w:val="006B02C5"/>
    <w:rsid w:val="006B0484"/>
    <w:rsid w:val="006B0C39"/>
    <w:rsid w:val="006B0E2F"/>
    <w:rsid w:val="006B108D"/>
    <w:rsid w:val="006B127A"/>
    <w:rsid w:val="006B1342"/>
    <w:rsid w:val="006B15DB"/>
    <w:rsid w:val="006B19F0"/>
    <w:rsid w:val="006B1A70"/>
    <w:rsid w:val="006B1C8A"/>
    <w:rsid w:val="006B1D38"/>
    <w:rsid w:val="006B1D9C"/>
    <w:rsid w:val="006B1EE9"/>
    <w:rsid w:val="006B23FF"/>
    <w:rsid w:val="006B246A"/>
    <w:rsid w:val="006B2592"/>
    <w:rsid w:val="006B2684"/>
    <w:rsid w:val="006B2AA9"/>
    <w:rsid w:val="006B2B4A"/>
    <w:rsid w:val="006B32A0"/>
    <w:rsid w:val="006B3A04"/>
    <w:rsid w:val="006B40BC"/>
    <w:rsid w:val="006B41E1"/>
    <w:rsid w:val="006B448A"/>
    <w:rsid w:val="006B4572"/>
    <w:rsid w:val="006B48D5"/>
    <w:rsid w:val="006B4A37"/>
    <w:rsid w:val="006B4CAD"/>
    <w:rsid w:val="006B4CE0"/>
    <w:rsid w:val="006B4D4B"/>
    <w:rsid w:val="006B4E33"/>
    <w:rsid w:val="006B4F3E"/>
    <w:rsid w:val="006B4FFB"/>
    <w:rsid w:val="006B511F"/>
    <w:rsid w:val="006B56F7"/>
    <w:rsid w:val="006B595F"/>
    <w:rsid w:val="006B5A49"/>
    <w:rsid w:val="006B5D2B"/>
    <w:rsid w:val="006B5F27"/>
    <w:rsid w:val="006B5FAC"/>
    <w:rsid w:val="006B6240"/>
    <w:rsid w:val="006B627F"/>
    <w:rsid w:val="006B6806"/>
    <w:rsid w:val="006B683C"/>
    <w:rsid w:val="006B69D5"/>
    <w:rsid w:val="006B6C8A"/>
    <w:rsid w:val="006B6E59"/>
    <w:rsid w:val="006B7227"/>
    <w:rsid w:val="006B748B"/>
    <w:rsid w:val="006B7D30"/>
    <w:rsid w:val="006C0361"/>
    <w:rsid w:val="006C048E"/>
    <w:rsid w:val="006C0795"/>
    <w:rsid w:val="006C07DD"/>
    <w:rsid w:val="006C095B"/>
    <w:rsid w:val="006C0A32"/>
    <w:rsid w:val="006C1B1C"/>
    <w:rsid w:val="006C1BD7"/>
    <w:rsid w:val="006C1BEB"/>
    <w:rsid w:val="006C1C81"/>
    <w:rsid w:val="006C2C41"/>
    <w:rsid w:val="006C2DD1"/>
    <w:rsid w:val="006C2F4E"/>
    <w:rsid w:val="006C3BD7"/>
    <w:rsid w:val="006C3DAA"/>
    <w:rsid w:val="006C4370"/>
    <w:rsid w:val="006C4562"/>
    <w:rsid w:val="006C4643"/>
    <w:rsid w:val="006C489E"/>
    <w:rsid w:val="006C4B3C"/>
    <w:rsid w:val="006C4D85"/>
    <w:rsid w:val="006C4EBA"/>
    <w:rsid w:val="006C4F92"/>
    <w:rsid w:val="006C507F"/>
    <w:rsid w:val="006C571F"/>
    <w:rsid w:val="006C5E80"/>
    <w:rsid w:val="006C648C"/>
    <w:rsid w:val="006C6C16"/>
    <w:rsid w:val="006C6F7F"/>
    <w:rsid w:val="006C7594"/>
    <w:rsid w:val="006C778B"/>
    <w:rsid w:val="006D07C9"/>
    <w:rsid w:val="006D083B"/>
    <w:rsid w:val="006D08DE"/>
    <w:rsid w:val="006D0C63"/>
    <w:rsid w:val="006D1419"/>
    <w:rsid w:val="006D14B2"/>
    <w:rsid w:val="006D1916"/>
    <w:rsid w:val="006D2157"/>
    <w:rsid w:val="006D26E9"/>
    <w:rsid w:val="006D27B4"/>
    <w:rsid w:val="006D294C"/>
    <w:rsid w:val="006D298D"/>
    <w:rsid w:val="006D2D30"/>
    <w:rsid w:val="006D2DF3"/>
    <w:rsid w:val="006D2EA4"/>
    <w:rsid w:val="006D2F55"/>
    <w:rsid w:val="006D32AC"/>
    <w:rsid w:val="006D37F9"/>
    <w:rsid w:val="006D3876"/>
    <w:rsid w:val="006D397C"/>
    <w:rsid w:val="006D39CA"/>
    <w:rsid w:val="006D3D7A"/>
    <w:rsid w:val="006D4491"/>
    <w:rsid w:val="006D46A0"/>
    <w:rsid w:val="006D470E"/>
    <w:rsid w:val="006D4CCD"/>
    <w:rsid w:val="006D53A8"/>
    <w:rsid w:val="006D5469"/>
    <w:rsid w:val="006D5688"/>
    <w:rsid w:val="006D58E2"/>
    <w:rsid w:val="006D5AA7"/>
    <w:rsid w:val="006D5D83"/>
    <w:rsid w:val="006D5E90"/>
    <w:rsid w:val="006D631D"/>
    <w:rsid w:val="006D6A88"/>
    <w:rsid w:val="006D6BF5"/>
    <w:rsid w:val="006D6C64"/>
    <w:rsid w:val="006D6D23"/>
    <w:rsid w:val="006D7002"/>
    <w:rsid w:val="006D76F6"/>
    <w:rsid w:val="006D7763"/>
    <w:rsid w:val="006D7984"/>
    <w:rsid w:val="006D7C1A"/>
    <w:rsid w:val="006D7C88"/>
    <w:rsid w:val="006D7F24"/>
    <w:rsid w:val="006D7FCB"/>
    <w:rsid w:val="006E01E1"/>
    <w:rsid w:val="006E0206"/>
    <w:rsid w:val="006E0633"/>
    <w:rsid w:val="006E0756"/>
    <w:rsid w:val="006E078A"/>
    <w:rsid w:val="006E085B"/>
    <w:rsid w:val="006E09CA"/>
    <w:rsid w:val="006E0FFB"/>
    <w:rsid w:val="006E1146"/>
    <w:rsid w:val="006E1211"/>
    <w:rsid w:val="006E1795"/>
    <w:rsid w:val="006E1A9D"/>
    <w:rsid w:val="006E246A"/>
    <w:rsid w:val="006E2770"/>
    <w:rsid w:val="006E28AC"/>
    <w:rsid w:val="006E290A"/>
    <w:rsid w:val="006E29E8"/>
    <w:rsid w:val="006E2AE2"/>
    <w:rsid w:val="006E35F2"/>
    <w:rsid w:val="006E376A"/>
    <w:rsid w:val="006E4110"/>
    <w:rsid w:val="006E4C47"/>
    <w:rsid w:val="006E4CDB"/>
    <w:rsid w:val="006E519B"/>
    <w:rsid w:val="006E5217"/>
    <w:rsid w:val="006E5498"/>
    <w:rsid w:val="006E5B99"/>
    <w:rsid w:val="006E5F50"/>
    <w:rsid w:val="006E5F80"/>
    <w:rsid w:val="006E607F"/>
    <w:rsid w:val="006E6127"/>
    <w:rsid w:val="006E63E4"/>
    <w:rsid w:val="006E660F"/>
    <w:rsid w:val="006E6666"/>
    <w:rsid w:val="006E6754"/>
    <w:rsid w:val="006E6779"/>
    <w:rsid w:val="006E6E68"/>
    <w:rsid w:val="006E7010"/>
    <w:rsid w:val="006E7420"/>
    <w:rsid w:val="006E77D3"/>
    <w:rsid w:val="006E789A"/>
    <w:rsid w:val="006E79C7"/>
    <w:rsid w:val="006F047B"/>
    <w:rsid w:val="006F0493"/>
    <w:rsid w:val="006F07EF"/>
    <w:rsid w:val="006F08AC"/>
    <w:rsid w:val="006F0915"/>
    <w:rsid w:val="006F0D63"/>
    <w:rsid w:val="006F10D0"/>
    <w:rsid w:val="006F181F"/>
    <w:rsid w:val="006F19AB"/>
    <w:rsid w:val="006F19E1"/>
    <w:rsid w:val="006F19E4"/>
    <w:rsid w:val="006F1B52"/>
    <w:rsid w:val="006F1C38"/>
    <w:rsid w:val="006F2399"/>
    <w:rsid w:val="006F24A1"/>
    <w:rsid w:val="006F2524"/>
    <w:rsid w:val="006F270C"/>
    <w:rsid w:val="006F2D93"/>
    <w:rsid w:val="006F324B"/>
    <w:rsid w:val="006F3260"/>
    <w:rsid w:val="006F3586"/>
    <w:rsid w:val="006F3E4C"/>
    <w:rsid w:val="006F3EF8"/>
    <w:rsid w:val="006F4257"/>
    <w:rsid w:val="006F464B"/>
    <w:rsid w:val="006F46FE"/>
    <w:rsid w:val="006F4FB5"/>
    <w:rsid w:val="006F5168"/>
    <w:rsid w:val="006F54CE"/>
    <w:rsid w:val="006F5595"/>
    <w:rsid w:val="006F61A2"/>
    <w:rsid w:val="006F6685"/>
    <w:rsid w:val="006F678C"/>
    <w:rsid w:val="006F6E88"/>
    <w:rsid w:val="006F6EF2"/>
    <w:rsid w:val="006F7134"/>
    <w:rsid w:val="006F71D5"/>
    <w:rsid w:val="006F75A9"/>
    <w:rsid w:val="006F7CC0"/>
    <w:rsid w:val="006F7F09"/>
    <w:rsid w:val="00700198"/>
    <w:rsid w:val="007001EC"/>
    <w:rsid w:val="0070025F"/>
    <w:rsid w:val="00700678"/>
    <w:rsid w:val="007007A0"/>
    <w:rsid w:val="00700D23"/>
    <w:rsid w:val="007018CB"/>
    <w:rsid w:val="00701AC7"/>
    <w:rsid w:val="00701B5E"/>
    <w:rsid w:val="00701F5E"/>
    <w:rsid w:val="00702351"/>
    <w:rsid w:val="007023A9"/>
    <w:rsid w:val="00702467"/>
    <w:rsid w:val="0070264C"/>
    <w:rsid w:val="007028B4"/>
    <w:rsid w:val="00702BAB"/>
    <w:rsid w:val="00702D20"/>
    <w:rsid w:val="00702E02"/>
    <w:rsid w:val="0070302B"/>
    <w:rsid w:val="00703376"/>
    <w:rsid w:val="00703643"/>
    <w:rsid w:val="00703877"/>
    <w:rsid w:val="0070387F"/>
    <w:rsid w:val="007039D7"/>
    <w:rsid w:val="00703A57"/>
    <w:rsid w:val="00703B70"/>
    <w:rsid w:val="00703BB0"/>
    <w:rsid w:val="00703F04"/>
    <w:rsid w:val="0070425F"/>
    <w:rsid w:val="007044FA"/>
    <w:rsid w:val="0070454B"/>
    <w:rsid w:val="007046D2"/>
    <w:rsid w:val="00704B2F"/>
    <w:rsid w:val="00704C76"/>
    <w:rsid w:val="00705101"/>
    <w:rsid w:val="007057CE"/>
    <w:rsid w:val="00705E03"/>
    <w:rsid w:val="00705FC0"/>
    <w:rsid w:val="007062AC"/>
    <w:rsid w:val="0070688C"/>
    <w:rsid w:val="00706AAE"/>
    <w:rsid w:val="00706D32"/>
    <w:rsid w:val="00706F73"/>
    <w:rsid w:val="00707129"/>
    <w:rsid w:val="0070723E"/>
    <w:rsid w:val="007075C7"/>
    <w:rsid w:val="0070794A"/>
    <w:rsid w:val="00707B33"/>
    <w:rsid w:val="00707B59"/>
    <w:rsid w:val="00707E53"/>
    <w:rsid w:val="0071025B"/>
    <w:rsid w:val="007102EE"/>
    <w:rsid w:val="00710722"/>
    <w:rsid w:val="00710A90"/>
    <w:rsid w:val="00711079"/>
    <w:rsid w:val="0071117D"/>
    <w:rsid w:val="0071168A"/>
    <w:rsid w:val="00711D4D"/>
    <w:rsid w:val="00711F1F"/>
    <w:rsid w:val="007120BC"/>
    <w:rsid w:val="00712518"/>
    <w:rsid w:val="0071264E"/>
    <w:rsid w:val="007128A1"/>
    <w:rsid w:val="007128BB"/>
    <w:rsid w:val="00712AA7"/>
    <w:rsid w:val="00712D25"/>
    <w:rsid w:val="00712FC5"/>
    <w:rsid w:val="0071305A"/>
    <w:rsid w:val="007132D5"/>
    <w:rsid w:val="007133FB"/>
    <w:rsid w:val="00713E6A"/>
    <w:rsid w:val="0071401F"/>
    <w:rsid w:val="0071406A"/>
    <w:rsid w:val="007141DA"/>
    <w:rsid w:val="00714403"/>
    <w:rsid w:val="00714600"/>
    <w:rsid w:val="007147F1"/>
    <w:rsid w:val="00714C8B"/>
    <w:rsid w:val="007154A6"/>
    <w:rsid w:val="00715655"/>
    <w:rsid w:val="00715689"/>
    <w:rsid w:val="00715753"/>
    <w:rsid w:val="0071579C"/>
    <w:rsid w:val="0071588E"/>
    <w:rsid w:val="00715BB5"/>
    <w:rsid w:val="00715C6D"/>
    <w:rsid w:val="00715E0B"/>
    <w:rsid w:val="007162BA"/>
    <w:rsid w:val="00716331"/>
    <w:rsid w:val="00716447"/>
    <w:rsid w:val="00716652"/>
    <w:rsid w:val="007166ED"/>
    <w:rsid w:val="00716ADB"/>
    <w:rsid w:val="00716C5C"/>
    <w:rsid w:val="00716D8F"/>
    <w:rsid w:val="00716F47"/>
    <w:rsid w:val="00717114"/>
    <w:rsid w:val="007175C4"/>
    <w:rsid w:val="00717791"/>
    <w:rsid w:val="00717F1A"/>
    <w:rsid w:val="00720592"/>
    <w:rsid w:val="007205AA"/>
    <w:rsid w:val="007207D8"/>
    <w:rsid w:val="007208E6"/>
    <w:rsid w:val="0072094C"/>
    <w:rsid w:val="00720ABF"/>
    <w:rsid w:val="00720F47"/>
    <w:rsid w:val="007215C3"/>
    <w:rsid w:val="0072169E"/>
    <w:rsid w:val="00721B15"/>
    <w:rsid w:val="00721D81"/>
    <w:rsid w:val="0072209C"/>
    <w:rsid w:val="00722621"/>
    <w:rsid w:val="00722693"/>
    <w:rsid w:val="0072288B"/>
    <w:rsid w:val="00722A6E"/>
    <w:rsid w:val="00722BBE"/>
    <w:rsid w:val="00722C6E"/>
    <w:rsid w:val="00722E3A"/>
    <w:rsid w:val="00722FD3"/>
    <w:rsid w:val="00723170"/>
    <w:rsid w:val="00723171"/>
    <w:rsid w:val="00723A96"/>
    <w:rsid w:val="007249D0"/>
    <w:rsid w:val="00724F16"/>
    <w:rsid w:val="00725219"/>
    <w:rsid w:val="00725776"/>
    <w:rsid w:val="00725881"/>
    <w:rsid w:val="00725A0C"/>
    <w:rsid w:val="00725C23"/>
    <w:rsid w:val="00726121"/>
    <w:rsid w:val="00726273"/>
    <w:rsid w:val="0072683C"/>
    <w:rsid w:val="007270A4"/>
    <w:rsid w:val="00727547"/>
    <w:rsid w:val="00727E07"/>
    <w:rsid w:val="0073019F"/>
    <w:rsid w:val="0073041C"/>
    <w:rsid w:val="0073065C"/>
    <w:rsid w:val="0073070F"/>
    <w:rsid w:val="00730979"/>
    <w:rsid w:val="00730B0C"/>
    <w:rsid w:val="00730F37"/>
    <w:rsid w:val="00730FB9"/>
    <w:rsid w:val="007312C5"/>
    <w:rsid w:val="00731627"/>
    <w:rsid w:val="00731869"/>
    <w:rsid w:val="00731A22"/>
    <w:rsid w:val="00731B6E"/>
    <w:rsid w:val="0073219E"/>
    <w:rsid w:val="007321F4"/>
    <w:rsid w:val="007322DD"/>
    <w:rsid w:val="00732509"/>
    <w:rsid w:val="00732604"/>
    <w:rsid w:val="0073274B"/>
    <w:rsid w:val="007327C9"/>
    <w:rsid w:val="00732F92"/>
    <w:rsid w:val="007330F5"/>
    <w:rsid w:val="007332F0"/>
    <w:rsid w:val="00733446"/>
    <w:rsid w:val="00733B99"/>
    <w:rsid w:val="00733E23"/>
    <w:rsid w:val="00734032"/>
    <w:rsid w:val="00734513"/>
    <w:rsid w:val="007345FA"/>
    <w:rsid w:val="00734A61"/>
    <w:rsid w:val="00734F57"/>
    <w:rsid w:val="007350E2"/>
    <w:rsid w:val="00735184"/>
    <w:rsid w:val="007351D4"/>
    <w:rsid w:val="00735442"/>
    <w:rsid w:val="0073544B"/>
    <w:rsid w:val="007354C4"/>
    <w:rsid w:val="0073578E"/>
    <w:rsid w:val="007358EF"/>
    <w:rsid w:val="00735B4C"/>
    <w:rsid w:val="00735CCA"/>
    <w:rsid w:val="007362E6"/>
    <w:rsid w:val="00736733"/>
    <w:rsid w:val="0073674B"/>
    <w:rsid w:val="00736AEB"/>
    <w:rsid w:val="00736B92"/>
    <w:rsid w:val="00736CA8"/>
    <w:rsid w:val="00737207"/>
    <w:rsid w:val="007374DA"/>
    <w:rsid w:val="0073769F"/>
    <w:rsid w:val="007376F0"/>
    <w:rsid w:val="007377F7"/>
    <w:rsid w:val="00737ECA"/>
    <w:rsid w:val="007409B1"/>
    <w:rsid w:val="00740A40"/>
    <w:rsid w:val="00740D43"/>
    <w:rsid w:val="0074109F"/>
    <w:rsid w:val="0074124E"/>
    <w:rsid w:val="00741616"/>
    <w:rsid w:val="00741858"/>
    <w:rsid w:val="007418D3"/>
    <w:rsid w:val="0074198E"/>
    <w:rsid w:val="007419E5"/>
    <w:rsid w:val="00741B5B"/>
    <w:rsid w:val="007423FC"/>
    <w:rsid w:val="00742515"/>
    <w:rsid w:val="0074285F"/>
    <w:rsid w:val="00742A58"/>
    <w:rsid w:val="00742F0E"/>
    <w:rsid w:val="00742F56"/>
    <w:rsid w:val="0074319C"/>
    <w:rsid w:val="00743279"/>
    <w:rsid w:val="00743DB1"/>
    <w:rsid w:val="00743E24"/>
    <w:rsid w:val="0074448F"/>
    <w:rsid w:val="0074453F"/>
    <w:rsid w:val="00744949"/>
    <w:rsid w:val="007449A1"/>
    <w:rsid w:val="00744F01"/>
    <w:rsid w:val="0074566B"/>
    <w:rsid w:val="00745739"/>
    <w:rsid w:val="00745FCF"/>
    <w:rsid w:val="00746316"/>
    <w:rsid w:val="00746404"/>
    <w:rsid w:val="00746425"/>
    <w:rsid w:val="00746D89"/>
    <w:rsid w:val="00747005"/>
    <w:rsid w:val="007470B4"/>
    <w:rsid w:val="007471EB"/>
    <w:rsid w:val="0074733F"/>
    <w:rsid w:val="00747614"/>
    <w:rsid w:val="00747D87"/>
    <w:rsid w:val="00747F22"/>
    <w:rsid w:val="00750309"/>
    <w:rsid w:val="0075036A"/>
    <w:rsid w:val="007504EA"/>
    <w:rsid w:val="00750774"/>
    <w:rsid w:val="00750A0C"/>
    <w:rsid w:val="00750B3C"/>
    <w:rsid w:val="00751949"/>
    <w:rsid w:val="00751C45"/>
    <w:rsid w:val="00751DA1"/>
    <w:rsid w:val="00751F0D"/>
    <w:rsid w:val="00751FDC"/>
    <w:rsid w:val="00752009"/>
    <w:rsid w:val="00752188"/>
    <w:rsid w:val="007524B7"/>
    <w:rsid w:val="007524C2"/>
    <w:rsid w:val="00752F3C"/>
    <w:rsid w:val="0075318B"/>
    <w:rsid w:val="0075322B"/>
    <w:rsid w:val="00753474"/>
    <w:rsid w:val="007536E3"/>
    <w:rsid w:val="0075386B"/>
    <w:rsid w:val="007539E2"/>
    <w:rsid w:val="00753BE7"/>
    <w:rsid w:val="00753C63"/>
    <w:rsid w:val="00753ECF"/>
    <w:rsid w:val="00753F97"/>
    <w:rsid w:val="0075440D"/>
    <w:rsid w:val="00754975"/>
    <w:rsid w:val="00755424"/>
    <w:rsid w:val="00755E5A"/>
    <w:rsid w:val="007563F7"/>
    <w:rsid w:val="00756422"/>
    <w:rsid w:val="007569E2"/>
    <w:rsid w:val="00756C47"/>
    <w:rsid w:val="00757039"/>
    <w:rsid w:val="007574DA"/>
    <w:rsid w:val="00757538"/>
    <w:rsid w:val="00757B3F"/>
    <w:rsid w:val="00757C73"/>
    <w:rsid w:val="00757DAE"/>
    <w:rsid w:val="00760270"/>
    <w:rsid w:val="007609BD"/>
    <w:rsid w:val="00760C2D"/>
    <w:rsid w:val="00760EF2"/>
    <w:rsid w:val="007610A6"/>
    <w:rsid w:val="00761181"/>
    <w:rsid w:val="00761239"/>
    <w:rsid w:val="00761816"/>
    <w:rsid w:val="007619DD"/>
    <w:rsid w:val="00761A4B"/>
    <w:rsid w:val="00761AE2"/>
    <w:rsid w:val="00761B2D"/>
    <w:rsid w:val="00761C73"/>
    <w:rsid w:val="007621BB"/>
    <w:rsid w:val="007622B0"/>
    <w:rsid w:val="00762384"/>
    <w:rsid w:val="007629D2"/>
    <w:rsid w:val="00762A68"/>
    <w:rsid w:val="00762C75"/>
    <w:rsid w:val="007634C7"/>
    <w:rsid w:val="007635F7"/>
    <w:rsid w:val="00763774"/>
    <w:rsid w:val="00763AB9"/>
    <w:rsid w:val="00763AF2"/>
    <w:rsid w:val="00763F95"/>
    <w:rsid w:val="00764421"/>
    <w:rsid w:val="0076461A"/>
    <w:rsid w:val="00764A8D"/>
    <w:rsid w:val="00764D59"/>
    <w:rsid w:val="00764DD2"/>
    <w:rsid w:val="00765068"/>
    <w:rsid w:val="00765607"/>
    <w:rsid w:val="0076590C"/>
    <w:rsid w:val="00765B3D"/>
    <w:rsid w:val="00765C6F"/>
    <w:rsid w:val="00765F58"/>
    <w:rsid w:val="007660BD"/>
    <w:rsid w:val="00766495"/>
    <w:rsid w:val="007665F4"/>
    <w:rsid w:val="00766FA1"/>
    <w:rsid w:val="00767080"/>
    <w:rsid w:val="00767460"/>
    <w:rsid w:val="00767A3A"/>
    <w:rsid w:val="00767A64"/>
    <w:rsid w:val="00767FB0"/>
    <w:rsid w:val="0077003A"/>
    <w:rsid w:val="007700AC"/>
    <w:rsid w:val="00770418"/>
    <w:rsid w:val="007706F6"/>
    <w:rsid w:val="00770E99"/>
    <w:rsid w:val="00770FD7"/>
    <w:rsid w:val="00771178"/>
    <w:rsid w:val="007712BC"/>
    <w:rsid w:val="007712E7"/>
    <w:rsid w:val="00771FD4"/>
    <w:rsid w:val="007726A1"/>
    <w:rsid w:val="00772C9C"/>
    <w:rsid w:val="00772CAA"/>
    <w:rsid w:val="00772E3F"/>
    <w:rsid w:val="00773344"/>
    <w:rsid w:val="007734A1"/>
    <w:rsid w:val="0077352E"/>
    <w:rsid w:val="00773713"/>
    <w:rsid w:val="00773820"/>
    <w:rsid w:val="00773F38"/>
    <w:rsid w:val="0077434E"/>
    <w:rsid w:val="007744CE"/>
    <w:rsid w:val="007746A5"/>
    <w:rsid w:val="0077470E"/>
    <w:rsid w:val="007748F4"/>
    <w:rsid w:val="00774918"/>
    <w:rsid w:val="00774ADD"/>
    <w:rsid w:val="00774DE1"/>
    <w:rsid w:val="00774DEF"/>
    <w:rsid w:val="007753A7"/>
    <w:rsid w:val="00775925"/>
    <w:rsid w:val="007759CA"/>
    <w:rsid w:val="00775E61"/>
    <w:rsid w:val="00775E89"/>
    <w:rsid w:val="00776410"/>
    <w:rsid w:val="00776421"/>
    <w:rsid w:val="00776739"/>
    <w:rsid w:val="00776B17"/>
    <w:rsid w:val="0077705D"/>
    <w:rsid w:val="0077712B"/>
    <w:rsid w:val="00777278"/>
    <w:rsid w:val="007777C4"/>
    <w:rsid w:val="00777C85"/>
    <w:rsid w:val="00777E88"/>
    <w:rsid w:val="0078023A"/>
    <w:rsid w:val="00780335"/>
    <w:rsid w:val="00780712"/>
    <w:rsid w:val="00780823"/>
    <w:rsid w:val="00780EBE"/>
    <w:rsid w:val="00780FC4"/>
    <w:rsid w:val="007810F6"/>
    <w:rsid w:val="007812E0"/>
    <w:rsid w:val="00781907"/>
    <w:rsid w:val="00781C5B"/>
    <w:rsid w:val="00781CBB"/>
    <w:rsid w:val="0078213F"/>
    <w:rsid w:val="007824F2"/>
    <w:rsid w:val="00782739"/>
    <w:rsid w:val="0078273D"/>
    <w:rsid w:val="00782775"/>
    <w:rsid w:val="007827A4"/>
    <w:rsid w:val="007828C8"/>
    <w:rsid w:val="00783468"/>
    <w:rsid w:val="00783935"/>
    <w:rsid w:val="00784516"/>
    <w:rsid w:val="0078487A"/>
    <w:rsid w:val="00784977"/>
    <w:rsid w:val="00784D7B"/>
    <w:rsid w:val="00785025"/>
    <w:rsid w:val="0078507A"/>
    <w:rsid w:val="007851F2"/>
    <w:rsid w:val="007852F7"/>
    <w:rsid w:val="0078533C"/>
    <w:rsid w:val="00785ACB"/>
    <w:rsid w:val="00785B71"/>
    <w:rsid w:val="00785F3D"/>
    <w:rsid w:val="007865BE"/>
    <w:rsid w:val="007867FB"/>
    <w:rsid w:val="00786892"/>
    <w:rsid w:val="00786A4C"/>
    <w:rsid w:val="00786B57"/>
    <w:rsid w:val="00786B74"/>
    <w:rsid w:val="00786EC5"/>
    <w:rsid w:val="00787065"/>
    <w:rsid w:val="00787284"/>
    <w:rsid w:val="00787E73"/>
    <w:rsid w:val="0079013A"/>
    <w:rsid w:val="00790413"/>
    <w:rsid w:val="00790CEE"/>
    <w:rsid w:val="00790EAD"/>
    <w:rsid w:val="00790F30"/>
    <w:rsid w:val="00791039"/>
    <w:rsid w:val="00791BDC"/>
    <w:rsid w:val="00791E6A"/>
    <w:rsid w:val="00792809"/>
    <w:rsid w:val="00793256"/>
    <w:rsid w:val="007932B3"/>
    <w:rsid w:val="00793415"/>
    <w:rsid w:val="007934B2"/>
    <w:rsid w:val="007934C6"/>
    <w:rsid w:val="00793575"/>
    <w:rsid w:val="00793583"/>
    <w:rsid w:val="00793682"/>
    <w:rsid w:val="00793743"/>
    <w:rsid w:val="00793DFC"/>
    <w:rsid w:val="00794834"/>
    <w:rsid w:val="00794F51"/>
    <w:rsid w:val="0079535E"/>
    <w:rsid w:val="007955AE"/>
    <w:rsid w:val="0079571C"/>
    <w:rsid w:val="00795786"/>
    <w:rsid w:val="007958DD"/>
    <w:rsid w:val="00795BD5"/>
    <w:rsid w:val="00795E43"/>
    <w:rsid w:val="00795F69"/>
    <w:rsid w:val="007965BC"/>
    <w:rsid w:val="00796852"/>
    <w:rsid w:val="00796A9B"/>
    <w:rsid w:val="00796B3B"/>
    <w:rsid w:val="00797694"/>
    <w:rsid w:val="00797D84"/>
    <w:rsid w:val="007A0170"/>
    <w:rsid w:val="007A036F"/>
    <w:rsid w:val="007A03F3"/>
    <w:rsid w:val="007A0400"/>
    <w:rsid w:val="007A0536"/>
    <w:rsid w:val="007A08C6"/>
    <w:rsid w:val="007A0964"/>
    <w:rsid w:val="007A0B84"/>
    <w:rsid w:val="007A0C71"/>
    <w:rsid w:val="007A19F4"/>
    <w:rsid w:val="007A19FC"/>
    <w:rsid w:val="007A1D1E"/>
    <w:rsid w:val="007A234E"/>
    <w:rsid w:val="007A26F7"/>
    <w:rsid w:val="007A27B7"/>
    <w:rsid w:val="007A28EA"/>
    <w:rsid w:val="007A2C46"/>
    <w:rsid w:val="007A2D82"/>
    <w:rsid w:val="007A2E8A"/>
    <w:rsid w:val="007A34C8"/>
    <w:rsid w:val="007A3564"/>
    <w:rsid w:val="007A4012"/>
    <w:rsid w:val="007A412F"/>
    <w:rsid w:val="007A4A47"/>
    <w:rsid w:val="007A513E"/>
    <w:rsid w:val="007A51DE"/>
    <w:rsid w:val="007A665E"/>
    <w:rsid w:val="007A6C3A"/>
    <w:rsid w:val="007A6CB7"/>
    <w:rsid w:val="007A6CFF"/>
    <w:rsid w:val="007A70AA"/>
    <w:rsid w:val="007A7560"/>
    <w:rsid w:val="007A7615"/>
    <w:rsid w:val="007A7EAE"/>
    <w:rsid w:val="007B02AA"/>
    <w:rsid w:val="007B02BE"/>
    <w:rsid w:val="007B0312"/>
    <w:rsid w:val="007B0315"/>
    <w:rsid w:val="007B0363"/>
    <w:rsid w:val="007B0D3A"/>
    <w:rsid w:val="007B1173"/>
    <w:rsid w:val="007B127D"/>
    <w:rsid w:val="007B15B7"/>
    <w:rsid w:val="007B17E9"/>
    <w:rsid w:val="007B1930"/>
    <w:rsid w:val="007B1D27"/>
    <w:rsid w:val="007B1E6A"/>
    <w:rsid w:val="007B20C5"/>
    <w:rsid w:val="007B2808"/>
    <w:rsid w:val="007B2827"/>
    <w:rsid w:val="007B2946"/>
    <w:rsid w:val="007B3581"/>
    <w:rsid w:val="007B3A78"/>
    <w:rsid w:val="007B3F78"/>
    <w:rsid w:val="007B46AB"/>
    <w:rsid w:val="007B4B50"/>
    <w:rsid w:val="007B51C9"/>
    <w:rsid w:val="007B5508"/>
    <w:rsid w:val="007B5AF6"/>
    <w:rsid w:val="007B659E"/>
    <w:rsid w:val="007B6623"/>
    <w:rsid w:val="007B66ED"/>
    <w:rsid w:val="007B6ED0"/>
    <w:rsid w:val="007B7A7C"/>
    <w:rsid w:val="007C015C"/>
    <w:rsid w:val="007C0421"/>
    <w:rsid w:val="007C092D"/>
    <w:rsid w:val="007C0BBE"/>
    <w:rsid w:val="007C0C1C"/>
    <w:rsid w:val="007C0CA5"/>
    <w:rsid w:val="007C0DD5"/>
    <w:rsid w:val="007C0DEF"/>
    <w:rsid w:val="007C121E"/>
    <w:rsid w:val="007C133D"/>
    <w:rsid w:val="007C1627"/>
    <w:rsid w:val="007C1B33"/>
    <w:rsid w:val="007C1C62"/>
    <w:rsid w:val="007C1D92"/>
    <w:rsid w:val="007C2441"/>
    <w:rsid w:val="007C251B"/>
    <w:rsid w:val="007C2656"/>
    <w:rsid w:val="007C277A"/>
    <w:rsid w:val="007C2CA9"/>
    <w:rsid w:val="007C2DF1"/>
    <w:rsid w:val="007C2F8C"/>
    <w:rsid w:val="007C2FB5"/>
    <w:rsid w:val="007C3202"/>
    <w:rsid w:val="007C3873"/>
    <w:rsid w:val="007C3C0B"/>
    <w:rsid w:val="007C3DD0"/>
    <w:rsid w:val="007C437C"/>
    <w:rsid w:val="007C4518"/>
    <w:rsid w:val="007C48CF"/>
    <w:rsid w:val="007C48D5"/>
    <w:rsid w:val="007C492E"/>
    <w:rsid w:val="007C49F2"/>
    <w:rsid w:val="007C4A8C"/>
    <w:rsid w:val="007C4DDB"/>
    <w:rsid w:val="007C4E8E"/>
    <w:rsid w:val="007C4EA2"/>
    <w:rsid w:val="007C4F42"/>
    <w:rsid w:val="007C56E7"/>
    <w:rsid w:val="007C5806"/>
    <w:rsid w:val="007C59AF"/>
    <w:rsid w:val="007C5FDA"/>
    <w:rsid w:val="007C6048"/>
    <w:rsid w:val="007C605C"/>
    <w:rsid w:val="007C62E8"/>
    <w:rsid w:val="007C66DA"/>
    <w:rsid w:val="007C672A"/>
    <w:rsid w:val="007C6A38"/>
    <w:rsid w:val="007C7142"/>
    <w:rsid w:val="007C721F"/>
    <w:rsid w:val="007C735F"/>
    <w:rsid w:val="007C7922"/>
    <w:rsid w:val="007C7953"/>
    <w:rsid w:val="007C7E5B"/>
    <w:rsid w:val="007D010C"/>
    <w:rsid w:val="007D093E"/>
    <w:rsid w:val="007D0A2A"/>
    <w:rsid w:val="007D120C"/>
    <w:rsid w:val="007D1476"/>
    <w:rsid w:val="007D159B"/>
    <w:rsid w:val="007D170D"/>
    <w:rsid w:val="007D1882"/>
    <w:rsid w:val="007D2005"/>
    <w:rsid w:val="007D2380"/>
    <w:rsid w:val="007D25D3"/>
    <w:rsid w:val="007D269F"/>
    <w:rsid w:val="007D2753"/>
    <w:rsid w:val="007D280E"/>
    <w:rsid w:val="007D2BF4"/>
    <w:rsid w:val="007D30C3"/>
    <w:rsid w:val="007D3316"/>
    <w:rsid w:val="007D33A6"/>
    <w:rsid w:val="007D33B3"/>
    <w:rsid w:val="007D373C"/>
    <w:rsid w:val="007D3C41"/>
    <w:rsid w:val="007D3E12"/>
    <w:rsid w:val="007D3E6D"/>
    <w:rsid w:val="007D3F64"/>
    <w:rsid w:val="007D408F"/>
    <w:rsid w:val="007D40DC"/>
    <w:rsid w:val="007D4471"/>
    <w:rsid w:val="007D4CF1"/>
    <w:rsid w:val="007D4D98"/>
    <w:rsid w:val="007D5019"/>
    <w:rsid w:val="007D51FD"/>
    <w:rsid w:val="007D5863"/>
    <w:rsid w:val="007D5C56"/>
    <w:rsid w:val="007D5CC2"/>
    <w:rsid w:val="007D5E29"/>
    <w:rsid w:val="007D6267"/>
    <w:rsid w:val="007D63F5"/>
    <w:rsid w:val="007D64EF"/>
    <w:rsid w:val="007D6ED5"/>
    <w:rsid w:val="007D71F7"/>
    <w:rsid w:val="007D7342"/>
    <w:rsid w:val="007D7925"/>
    <w:rsid w:val="007D7BE2"/>
    <w:rsid w:val="007D7E39"/>
    <w:rsid w:val="007D7E83"/>
    <w:rsid w:val="007D7FC6"/>
    <w:rsid w:val="007E0172"/>
    <w:rsid w:val="007E026B"/>
    <w:rsid w:val="007E08D7"/>
    <w:rsid w:val="007E0AC8"/>
    <w:rsid w:val="007E109D"/>
    <w:rsid w:val="007E16F6"/>
    <w:rsid w:val="007E1768"/>
    <w:rsid w:val="007E1CB4"/>
    <w:rsid w:val="007E1DB9"/>
    <w:rsid w:val="007E1F01"/>
    <w:rsid w:val="007E2095"/>
    <w:rsid w:val="007E21BC"/>
    <w:rsid w:val="007E2208"/>
    <w:rsid w:val="007E22A9"/>
    <w:rsid w:val="007E2571"/>
    <w:rsid w:val="007E25F5"/>
    <w:rsid w:val="007E27AA"/>
    <w:rsid w:val="007E280B"/>
    <w:rsid w:val="007E2843"/>
    <w:rsid w:val="007E2D1A"/>
    <w:rsid w:val="007E2D2A"/>
    <w:rsid w:val="007E2EC0"/>
    <w:rsid w:val="007E2FF7"/>
    <w:rsid w:val="007E32ED"/>
    <w:rsid w:val="007E3724"/>
    <w:rsid w:val="007E376A"/>
    <w:rsid w:val="007E38A5"/>
    <w:rsid w:val="007E3E69"/>
    <w:rsid w:val="007E3E6B"/>
    <w:rsid w:val="007E42D2"/>
    <w:rsid w:val="007E42D6"/>
    <w:rsid w:val="007E4319"/>
    <w:rsid w:val="007E44B8"/>
    <w:rsid w:val="007E4757"/>
    <w:rsid w:val="007E4D4D"/>
    <w:rsid w:val="007E4D4F"/>
    <w:rsid w:val="007E4D56"/>
    <w:rsid w:val="007E4EFF"/>
    <w:rsid w:val="007E5384"/>
    <w:rsid w:val="007E54E1"/>
    <w:rsid w:val="007E5680"/>
    <w:rsid w:val="007E5CC0"/>
    <w:rsid w:val="007E66DB"/>
    <w:rsid w:val="007E6A4B"/>
    <w:rsid w:val="007E6A62"/>
    <w:rsid w:val="007E6D8C"/>
    <w:rsid w:val="007E6E8E"/>
    <w:rsid w:val="007E722A"/>
    <w:rsid w:val="007E73B7"/>
    <w:rsid w:val="007E74A6"/>
    <w:rsid w:val="007E74F9"/>
    <w:rsid w:val="007E797C"/>
    <w:rsid w:val="007E7DCF"/>
    <w:rsid w:val="007F0587"/>
    <w:rsid w:val="007F0711"/>
    <w:rsid w:val="007F10FD"/>
    <w:rsid w:val="007F131D"/>
    <w:rsid w:val="007F187C"/>
    <w:rsid w:val="007F1888"/>
    <w:rsid w:val="007F1AF8"/>
    <w:rsid w:val="007F1C01"/>
    <w:rsid w:val="007F1CBE"/>
    <w:rsid w:val="007F1D0E"/>
    <w:rsid w:val="007F203F"/>
    <w:rsid w:val="007F244A"/>
    <w:rsid w:val="007F24F0"/>
    <w:rsid w:val="007F266A"/>
    <w:rsid w:val="007F26C3"/>
    <w:rsid w:val="007F2753"/>
    <w:rsid w:val="007F2E04"/>
    <w:rsid w:val="007F2EA1"/>
    <w:rsid w:val="007F2F72"/>
    <w:rsid w:val="007F2FF5"/>
    <w:rsid w:val="007F349D"/>
    <w:rsid w:val="007F3985"/>
    <w:rsid w:val="007F4081"/>
    <w:rsid w:val="007F4106"/>
    <w:rsid w:val="007F469C"/>
    <w:rsid w:val="007F4ED0"/>
    <w:rsid w:val="007F51FE"/>
    <w:rsid w:val="007F5502"/>
    <w:rsid w:val="007F55FA"/>
    <w:rsid w:val="007F5B2B"/>
    <w:rsid w:val="007F5D7C"/>
    <w:rsid w:val="007F5F6D"/>
    <w:rsid w:val="007F5F99"/>
    <w:rsid w:val="007F6297"/>
    <w:rsid w:val="007F62AC"/>
    <w:rsid w:val="007F641C"/>
    <w:rsid w:val="007F686E"/>
    <w:rsid w:val="007F6920"/>
    <w:rsid w:val="007F6E2C"/>
    <w:rsid w:val="007F6ED7"/>
    <w:rsid w:val="007F7135"/>
    <w:rsid w:val="007F7248"/>
    <w:rsid w:val="007F72BD"/>
    <w:rsid w:val="007F742A"/>
    <w:rsid w:val="007F7483"/>
    <w:rsid w:val="007F7554"/>
    <w:rsid w:val="007F76A6"/>
    <w:rsid w:val="007F783B"/>
    <w:rsid w:val="007F794C"/>
    <w:rsid w:val="007F7D0E"/>
    <w:rsid w:val="007F7D24"/>
    <w:rsid w:val="008003DA"/>
    <w:rsid w:val="0080070F"/>
    <w:rsid w:val="00800988"/>
    <w:rsid w:val="00800F97"/>
    <w:rsid w:val="00800FE5"/>
    <w:rsid w:val="008015E6"/>
    <w:rsid w:val="00801784"/>
    <w:rsid w:val="0080186D"/>
    <w:rsid w:val="00801B13"/>
    <w:rsid w:val="00801E81"/>
    <w:rsid w:val="00801FE5"/>
    <w:rsid w:val="008020BD"/>
    <w:rsid w:val="00802410"/>
    <w:rsid w:val="008029DC"/>
    <w:rsid w:val="00802A41"/>
    <w:rsid w:val="00802D32"/>
    <w:rsid w:val="00802E93"/>
    <w:rsid w:val="008030DD"/>
    <w:rsid w:val="0080347D"/>
    <w:rsid w:val="0080359B"/>
    <w:rsid w:val="008039FC"/>
    <w:rsid w:val="00803B22"/>
    <w:rsid w:val="00803CD6"/>
    <w:rsid w:val="00803F81"/>
    <w:rsid w:val="0080408E"/>
    <w:rsid w:val="00804771"/>
    <w:rsid w:val="00804A8C"/>
    <w:rsid w:val="00804AA4"/>
    <w:rsid w:val="00804C10"/>
    <w:rsid w:val="00804CED"/>
    <w:rsid w:val="00804D86"/>
    <w:rsid w:val="00804EE6"/>
    <w:rsid w:val="0080505C"/>
    <w:rsid w:val="0080506F"/>
    <w:rsid w:val="00805111"/>
    <w:rsid w:val="0080536D"/>
    <w:rsid w:val="008055D1"/>
    <w:rsid w:val="0080560F"/>
    <w:rsid w:val="00805610"/>
    <w:rsid w:val="008056FA"/>
    <w:rsid w:val="0080577B"/>
    <w:rsid w:val="00805A26"/>
    <w:rsid w:val="00805D6D"/>
    <w:rsid w:val="00805EDD"/>
    <w:rsid w:val="00805EFB"/>
    <w:rsid w:val="00805FC7"/>
    <w:rsid w:val="008064B0"/>
    <w:rsid w:val="0080654A"/>
    <w:rsid w:val="0080679F"/>
    <w:rsid w:val="00806A6F"/>
    <w:rsid w:val="00806BFA"/>
    <w:rsid w:val="00807289"/>
    <w:rsid w:val="008073D6"/>
    <w:rsid w:val="0080755E"/>
    <w:rsid w:val="008078D8"/>
    <w:rsid w:val="00807A76"/>
    <w:rsid w:val="00807B31"/>
    <w:rsid w:val="00807E45"/>
    <w:rsid w:val="00810013"/>
    <w:rsid w:val="008100E4"/>
    <w:rsid w:val="00810599"/>
    <w:rsid w:val="008106F3"/>
    <w:rsid w:val="00810AFD"/>
    <w:rsid w:val="00810BDD"/>
    <w:rsid w:val="00810D94"/>
    <w:rsid w:val="00810D9D"/>
    <w:rsid w:val="00810DAE"/>
    <w:rsid w:val="00810DBB"/>
    <w:rsid w:val="00811103"/>
    <w:rsid w:val="00811206"/>
    <w:rsid w:val="00811396"/>
    <w:rsid w:val="0081161E"/>
    <w:rsid w:val="00811A02"/>
    <w:rsid w:val="00812411"/>
    <w:rsid w:val="00812E5E"/>
    <w:rsid w:val="008132F8"/>
    <w:rsid w:val="008134AC"/>
    <w:rsid w:val="00813558"/>
    <w:rsid w:val="0081386F"/>
    <w:rsid w:val="00813E34"/>
    <w:rsid w:val="0081428E"/>
    <w:rsid w:val="00814362"/>
    <w:rsid w:val="0081437E"/>
    <w:rsid w:val="008144A1"/>
    <w:rsid w:val="008145A4"/>
    <w:rsid w:val="00814671"/>
    <w:rsid w:val="00814802"/>
    <w:rsid w:val="00814B46"/>
    <w:rsid w:val="00814C5C"/>
    <w:rsid w:val="0081507C"/>
    <w:rsid w:val="0081598F"/>
    <w:rsid w:val="00815D9B"/>
    <w:rsid w:val="00815E95"/>
    <w:rsid w:val="00816087"/>
    <w:rsid w:val="0081625E"/>
    <w:rsid w:val="00816271"/>
    <w:rsid w:val="00816335"/>
    <w:rsid w:val="00816402"/>
    <w:rsid w:val="00816B08"/>
    <w:rsid w:val="00816BA7"/>
    <w:rsid w:val="00816C54"/>
    <w:rsid w:val="008173DB"/>
    <w:rsid w:val="00817C3F"/>
    <w:rsid w:val="00817D82"/>
    <w:rsid w:val="008202BA"/>
    <w:rsid w:val="00820398"/>
    <w:rsid w:val="00820486"/>
    <w:rsid w:val="0082085B"/>
    <w:rsid w:val="0082085F"/>
    <w:rsid w:val="00820CBA"/>
    <w:rsid w:val="00820E58"/>
    <w:rsid w:val="00821004"/>
    <w:rsid w:val="0082170F"/>
    <w:rsid w:val="008218FA"/>
    <w:rsid w:val="00821A79"/>
    <w:rsid w:val="00821AA3"/>
    <w:rsid w:val="00821B6C"/>
    <w:rsid w:val="00821E78"/>
    <w:rsid w:val="00821E94"/>
    <w:rsid w:val="008222C4"/>
    <w:rsid w:val="00822342"/>
    <w:rsid w:val="0082275D"/>
    <w:rsid w:val="0082281D"/>
    <w:rsid w:val="00822C19"/>
    <w:rsid w:val="00822C35"/>
    <w:rsid w:val="00822C3C"/>
    <w:rsid w:val="00822E4F"/>
    <w:rsid w:val="0082388D"/>
    <w:rsid w:val="00823A5E"/>
    <w:rsid w:val="00824168"/>
    <w:rsid w:val="008247FD"/>
    <w:rsid w:val="008255B7"/>
    <w:rsid w:val="008255DF"/>
    <w:rsid w:val="0082582C"/>
    <w:rsid w:val="008258FC"/>
    <w:rsid w:val="008259B3"/>
    <w:rsid w:val="00825B0B"/>
    <w:rsid w:val="00825B46"/>
    <w:rsid w:val="0082614F"/>
    <w:rsid w:val="008265F3"/>
    <w:rsid w:val="0082699C"/>
    <w:rsid w:val="00826A39"/>
    <w:rsid w:val="008271B4"/>
    <w:rsid w:val="0082723B"/>
    <w:rsid w:val="008277C6"/>
    <w:rsid w:val="00827F5B"/>
    <w:rsid w:val="0083015C"/>
    <w:rsid w:val="0083023F"/>
    <w:rsid w:val="008302BA"/>
    <w:rsid w:val="0083035D"/>
    <w:rsid w:val="008307B4"/>
    <w:rsid w:val="00831282"/>
    <w:rsid w:val="008313D9"/>
    <w:rsid w:val="00831532"/>
    <w:rsid w:val="00831DF4"/>
    <w:rsid w:val="00831EAD"/>
    <w:rsid w:val="00831F19"/>
    <w:rsid w:val="00832782"/>
    <w:rsid w:val="0083278F"/>
    <w:rsid w:val="00832925"/>
    <w:rsid w:val="00832961"/>
    <w:rsid w:val="00832AFA"/>
    <w:rsid w:val="00832FC5"/>
    <w:rsid w:val="0083314B"/>
    <w:rsid w:val="00833B73"/>
    <w:rsid w:val="00833C92"/>
    <w:rsid w:val="00834295"/>
    <w:rsid w:val="008344DA"/>
    <w:rsid w:val="00834525"/>
    <w:rsid w:val="00834922"/>
    <w:rsid w:val="00834952"/>
    <w:rsid w:val="008349A6"/>
    <w:rsid w:val="00834A25"/>
    <w:rsid w:val="00835579"/>
    <w:rsid w:val="0083569A"/>
    <w:rsid w:val="0083592F"/>
    <w:rsid w:val="00835DA0"/>
    <w:rsid w:val="00835DD9"/>
    <w:rsid w:val="00835F33"/>
    <w:rsid w:val="00835FCF"/>
    <w:rsid w:val="0083607F"/>
    <w:rsid w:val="008365A9"/>
    <w:rsid w:val="00836AC9"/>
    <w:rsid w:val="00836D44"/>
    <w:rsid w:val="00836D85"/>
    <w:rsid w:val="00836F44"/>
    <w:rsid w:val="008371ED"/>
    <w:rsid w:val="008372A6"/>
    <w:rsid w:val="0083738D"/>
    <w:rsid w:val="008373EE"/>
    <w:rsid w:val="00837549"/>
    <w:rsid w:val="00837BB3"/>
    <w:rsid w:val="00840249"/>
    <w:rsid w:val="00840600"/>
    <w:rsid w:val="00840675"/>
    <w:rsid w:val="008407E3"/>
    <w:rsid w:val="00841882"/>
    <w:rsid w:val="008418E4"/>
    <w:rsid w:val="00841A0D"/>
    <w:rsid w:val="00841CD4"/>
    <w:rsid w:val="00841ED5"/>
    <w:rsid w:val="0084218B"/>
    <w:rsid w:val="0084281E"/>
    <w:rsid w:val="00842A23"/>
    <w:rsid w:val="00842DFA"/>
    <w:rsid w:val="008431D2"/>
    <w:rsid w:val="0084359A"/>
    <w:rsid w:val="00843895"/>
    <w:rsid w:val="008440B0"/>
    <w:rsid w:val="00844BC4"/>
    <w:rsid w:val="00844C13"/>
    <w:rsid w:val="0084537A"/>
    <w:rsid w:val="00845515"/>
    <w:rsid w:val="0084588B"/>
    <w:rsid w:val="00845979"/>
    <w:rsid w:val="00845DC0"/>
    <w:rsid w:val="008464E8"/>
    <w:rsid w:val="0084652D"/>
    <w:rsid w:val="008466D8"/>
    <w:rsid w:val="0084679D"/>
    <w:rsid w:val="00846B57"/>
    <w:rsid w:val="00846BAA"/>
    <w:rsid w:val="00846C49"/>
    <w:rsid w:val="008472C1"/>
    <w:rsid w:val="00847FD3"/>
    <w:rsid w:val="00850615"/>
    <w:rsid w:val="00850896"/>
    <w:rsid w:val="00850A1B"/>
    <w:rsid w:val="00850B22"/>
    <w:rsid w:val="00851960"/>
    <w:rsid w:val="008519BF"/>
    <w:rsid w:val="00851AD3"/>
    <w:rsid w:val="00851F03"/>
    <w:rsid w:val="00852293"/>
    <w:rsid w:val="008524AD"/>
    <w:rsid w:val="00852585"/>
    <w:rsid w:val="00852763"/>
    <w:rsid w:val="008529AE"/>
    <w:rsid w:val="00852A70"/>
    <w:rsid w:val="00852B86"/>
    <w:rsid w:val="00852C90"/>
    <w:rsid w:val="00853313"/>
    <w:rsid w:val="00853372"/>
    <w:rsid w:val="008538A4"/>
    <w:rsid w:val="00854570"/>
    <w:rsid w:val="00854CF8"/>
    <w:rsid w:val="00854D83"/>
    <w:rsid w:val="00855261"/>
    <w:rsid w:val="0085528D"/>
    <w:rsid w:val="008554D6"/>
    <w:rsid w:val="00855663"/>
    <w:rsid w:val="00855876"/>
    <w:rsid w:val="0085591F"/>
    <w:rsid w:val="00855A21"/>
    <w:rsid w:val="00855C1E"/>
    <w:rsid w:val="0085609F"/>
    <w:rsid w:val="00856382"/>
    <w:rsid w:val="008563B5"/>
    <w:rsid w:val="00856966"/>
    <w:rsid w:val="00857874"/>
    <w:rsid w:val="00857F0B"/>
    <w:rsid w:val="00857F32"/>
    <w:rsid w:val="0086092E"/>
    <w:rsid w:val="00860A90"/>
    <w:rsid w:val="00860BD0"/>
    <w:rsid w:val="00860D40"/>
    <w:rsid w:val="00861296"/>
    <w:rsid w:val="008616C7"/>
    <w:rsid w:val="00861765"/>
    <w:rsid w:val="00861891"/>
    <w:rsid w:val="00861D5A"/>
    <w:rsid w:val="00861DAA"/>
    <w:rsid w:val="008624CB"/>
    <w:rsid w:val="0086270F"/>
    <w:rsid w:val="00862965"/>
    <w:rsid w:val="00862A3B"/>
    <w:rsid w:val="00862B79"/>
    <w:rsid w:val="00862C4C"/>
    <w:rsid w:val="00862EED"/>
    <w:rsid w:val="0086329F"/>
    <w:rsid w:val="00863385"/>
    <w:rsid w:val="00863902"/>
    <w:rsid w:val="00863A40"/>
    <w:rsid w:val="00863E6F"/>
    <w:rsid w:val="00863ECE"/>
    <w:rsid w:val="00863F69"/>
    <w:rsid w:val="00864446"/>
    <w:rsid w:val="0086447F"/>
    <w:rsid w:val="008644F5"/>
    <w:rsid w:val="008645DB"/>
    <w:rsid w:val="0086473A"/>
    <w:rsid w:val="008647AE"/>
    <w:rsid w:val="00864842"/>
    <w:rsid w:val="00864B5C"/>
    <w:rsid w:val="008652D3"/>
    <w:rsid w:val="00865473"/>
    <w:rsid w:val="008656CC"/>
    <w:rsid w:val="008658DF"/>
    <w:rsid w:val="00865BB2"/>
    <w:rsid w:val="00865CC6"/>
    <w:rsid w:val="00865F0A"/>
    <w:rsid w:val="00865FEE"/>
    <w:rsid w:val="00866B4A"/>
    <w:rsid w:val="00867369"/>
    <w:rsid w:val="0086782E"/>
    <w:rsid w:val="00867A5E"/>
    <w:rsid w:val="00870566"/>
    <w:rsid w:val="00870E29"/>
    <w:rsid w:val="00870F64"/>
    <w:rsid w:val="00870FBB"/>
    <w:rsid w:val="00871105"/>
    <w:rsid w:val="0087130F"/>
    <w:rsid w:val="00871312"/>
    <w:rsid w:val="00871345"/>
    <w:rsid w:val="008714BB"/>
    <w:rsid w:val="00871509"/>
    <w:rsid w:val="00871568"/>
    <w:rsid w:val="0087157D"/>
    <w:rsid w:val="008717EA"/>
    <w:rsid w:val="00871802"/>
    <w:rsid w:val="008720FE"/>
    <w:rsid w:val="00872248"/>
    <w:rsid w:val="00872583"/>
    <w:rsid w:val="0087266F"/>
    <w:rsid w:val="00872CA4"/>
    <w:rsid w:val="00872DB7"/>
    <w:rsid w:val="008736F6"/>
    <w:rsid w:val="008737F3"/>
    <w:rsid w:val="00873E0E"/>
    <w:rsid w:val="00873FE6"/>
    <w:rsid w:val="008740BF"/>
    <w:rsid w:val="008740CA"/>
    <w:rsid w:val="008746C2"/>
    <w:rsid w:val="00874780"/>
    <w:rsid w:val="00874B15"/>
    <w:rsid w:val="00874EA3"/>
    <w:rsid w:val="00875049"/>
    <w:rsid w:val="00875116"/>
    <w:rsid w:val="008751E9"/>
    <w:rsid w:val="008755A2"/>
    <w:rsid w:val="008755AF"/>
    <w:rsid w:val="0087579B"/>
    <w:rsid w:val="0087579E"/>
    <w:rsid w:val="0087583B"/>
    <w:rsid w:val="00875B42"/>
    <w:rsid w:val="00875CAC"/>
    <w:rsid w:val="00875CFD"/>
    <w:rsid w:val="00875E9C"/>
    <w:rsid w:val="00875FB4"/>
    <w:rsid w:val="008764AF"/>
    <w:rsid w:val="008766DB"/>
    <w:rsid w:val="00876BD0"/>
    <w:rsid w:val="00876C18"/>
    <w:rsid w:val="008770B9"/>
    <w:rsid w:val="0087719D"/>
    <w:rsid w:val="008777AF"/>
    <w:rsid w:val="008778D1"/>
    <w:rsid w:val="00877AAA"/>
    <w:rsid w:val="00880383"/>
    <w:rsid w:val="008808AD"/>
    <w:rsid w:val="00880974"/>
    <w:rsid w:val="00881375"/>
    <w:rsid w:val="00881610"/>
    <w:rsid w:val="00881ADB"/>
    <w:rsid w:val="00881B26"/>
    <w:rsid w:val="00881BA5"/>
    <w:rsid w:val="00881CAA"/>
    <w:rsid w:val="00881D94"/>
    <w:rsid w:val="00881ED7"/>
    <w:rsid w:val="008821CD"/>
    <w:rsid w:val="008826AB"/>
    <w:rsid w:val="00882982"/>
    <w:rsid w:val="00882C61"/>
    <w:rsid w:val="00883264"/>
    <w:rsid w:val="00883680"/>
    <w:rsid w:val="00883765"/>
    <w:rsid w:val="0088408A"/>
    <w:rsid w:val="0088412F"/>
    <w:rsid w:val="00884240"/>
    <w:rsid w:val="0088441E"/>
    <w:rsid w:val="00884C47"/>
    <w:rsid w:val="00884C8E"/>
    <w:rsid w:val="008851F8"/>
    <w:rsid w:val="00885669"/>
    <w:rsid w:val="00885B2F"/>
    <w:rsid w:val="00885CDF"/>
    <w:rsid w:val="008860C1"/>
    <w:rsid w:val="00886764"/>
    <w:rsid w:val="0088683A"/>
    <w:rsid w:val="00886884"/>
    <w:rsid w:val="008868E7"/>
    <w:rsid w:val="008868FF"/>
    <w:rsid w:val="00886DBF"/>
    <w:rsid w:val="00886E06"/>
    <w:rsid w:val="00887128"/>
    <w:rsid w:val="00887311"/>
    <w:rsid w:val="0088776A"/>
    <w:rsid w:val="0088794A"/>
    <w:rsid w:val="00890379"/>
    <w:rsid w:val="008906DE"/>
    <w:rsid w:val="00890AC5"/>
    <w:rsid w:val="00890D34"/>
    <w:rsid w:val="008918A3"/>
    <w:rsid w:val="00891DC4"/>
    <w:rsid w:val="0089201F"/>
    <w:rsid w:val="008920AB"/>
    <w:rsid w:val="008921FF"/>
    <w:rsid w:val="00892267"/>
    <w:rsid w:val="008929BC"/>
    <w:rsid w:val="00892AA4"/>
    <w:rsid w:val="00892DC1"/>
    <w:rsid w:val="00892E5C"/>
    <w:rsid w:val="00892F75"/>
    <w:rsid w:val="008930D9"/>
    <w:rsid w:val="008930F4"/>
    <w:rsid w:val="00893A19"/>
    <w:rsid w:val="00893F11"/>
    <w:rsid w:val="0089449B"/>
    <w:rsid w:val="00894C82"/>
    <w:rsid w:val="00895238"/>
    <w:rsid w:val="00895514"/>
    <w:rsid w:val="008956F3"/>
    <w:rsid w:val="008959A3"/>
    <w:rsid w:val="0089631F"/>
    <w:rsid w:val="00896FF2"/>
    <w:rsid w:val="008970C1"/>
    <w:rsid w:val="0089710C"/>
    <w:rsid w:val="00897A7A"/>
    <w:rsid w:val="00897E32"/>
    <w:rsid w:val="008A0806"/>
    <w:rsid w:val="008A090B"/>
    <w:rsid w:val="008A0A79"/>
    <w:rsid w:val="008A0D04"/>
    <w:rsid w:val="008A0D4E"/>
    <w:rsid w:val="008A150F"/>
    <w:rsid w:val="008A17F3"/>
    <w:rsid w:val="008A19AE"/>
    <w:rsid w:val="008A25F1"/>
    <w:rsid w:val="008A26BB"/>
    <w:rsid w:val="008A27CA"/>
    <w:rsid w:val="008A2867"/>
    <w:rsid w:val="008A2A9B"/>
    <w:rsid w:val="008A2B8A"/>
    <w:rsid w:val="008A2C3D"/>
    <w:rsid w:val="008A2D84"/>
    <w:rsid w:val="008A30A4"/>
    <w:rsid w:val="008A333D"/>
    <w:rsid w:val="008A3A97"/>
    <w:rsid w:val="008A3E4E"/>
    <w:rsid w:val="008A4840"/>
    <w:rsid w:val="008A48BD"/>
    <w:rsid w:val="008A4F2C"/>
    <w:rsid w:val="008A5284"/>
    <w:rsid w:val="008A5356"/>
    <w:rsid w:val="008A54A0"/>
    <w:rsid w:val="008A5542"/>
    <w:rsid w:val="008A5976"/>
    <w:rsid w:val="008A59E1"/>
    <w:rsid w:val="008A6227"/>
    <w:rsid w:val="008A63EB"/>
    <w:rsid w:val="008A6636"/>
    <w:rsid w:val="008A66A5"/>
    <w:rsid w:val="008A6753"/>
    <w:rsid w:val="008A69A3"/>
    <w:rsid w:val="008A6A74"/>
    <w:rsid w:val="008A6AD5"/>
    <w:rsid w:val="008A6C05"/>
    <w:rsid w:val="008A6C41"/>
    <w:rsid w:val="008A726C"/>
    <w:rsid w:val="008A7436"/>
    <w:rsid w:val="008A786A"/>
    <w:rsid w:val="008A7881"/>
    <w:rsid w:val="008A7EA0"/>
    <w:rsid w:val="008B0AB4"/>
    <w:rsid w:val="008B0C39"/>
    <w:rsid w:val="008B0CDD"/>
    <w:rsid w:val="008B0DA5"/>
    <w:rsid w:val="008B0F3D"/>
    <w:rsid w:val="008B12E3"/>
    <w:rsid w:val="008B13A3"/>
    <w:rsid w:val="008B17BD"/>
    <w:rsid w:val="008B1940"/>
    <w:rsid w:val="008B23CD"/>
    <w:rsid w:val="008B260D"/>
    <w:rsid w:val="008B2BB4"/>
    <w:rsid w:val="008B2CF7"/>
    <w:rsid w:val="008B2EA1"/>
    <w:rsid w:val="008B3038"/>
    <w:rsid w:val="008B30DB"/>
    <w:rsid w:val="008B335A"/>
    <w:rsid w:val="008B3A0F"/>
    <w:rsid w:val="008B3B80"/>
    <w:rsid w:val="008B3C12"/>
    <w:rsid w:val="008B3D20"/>
    <w:rsid w:val="008B44E6"/>
    <w:rsid w:val="008B47B2"/>
    <w:rsid w:val="008B4BA2"/>
    <w:rsid w:val="008B4DDD"/>
    <w:rsid w:val="008B4F96"/>
    <w:rsid w:val="008B55E4"/>
    <w:rsid w:val="008B5A90"/>
    <w:rsid w:val="008B5B2C"/>
    <w:rsid w:val="008B5E38"/>
    <w:rsid w:val="008B5ECC"/>
    <w:rsid w:val="008B6036"/>
    <w:rsid w:val="008B698C"/>
    <w:rsid w:val="008B6CDF"/>
    <w:rsid w:val="008B7018"/>
    <w:rsid w:val="008B7026"/>
    <w:rsid w:val="008B714B"/>
    <w:rsid w:val="008B762C"/>
    <w:rsid w:val="008B7891"/>
    <w:rsid w:val="008B7AA5"/>
    <w:rsid w:val="008B7FC4"/>
    <w:rsid w:val="008C0065"/>
    <w:rsid w:val="008C00CB"/>
    <w:rsid w:val="008C0274"/>
    <w:rsid w:val="008C05CC"/>
    <w:rsid w:val="008C07C6"/>
    <w:rsid w:val="008C0903"/>
    <w:rsid w:val="008C0A24"/>
    <w:rsid w:val="008C100C"/>
    <w:rsid w:val="008C1054"/>
    <w:rsid w:val="008C11C8"/>
    <w:rsid w:val="008C11DB"/>
    <w:rsid w:val="008C1238"/>
    <w:rsid w:val="008C18CA"/>
    <w:rsid w:val="008C18D4"/>
    <w:rsid w:val="008C1A89"/>
    <w:rsid w:val="008C1AB3"/>
    <w:rsid w:val="008C1AC5"/>
    <w:rsid w:val="008C1B3C"/>
    <w:rsid w:val="008C1B5A"/>
    <w:rsid w:val="008C1FD3"/>
    <w:rsid w:val="008C268A"/>
    <w:rsid w:val="008C2B3B"/>
    <w:rsid w:val="008C2C7F"/>
    <w:rsid w:val="008C34F8"/>
    <w:rsid w:val="008C3740"/>
    <w:rsid w:val="008C3BA4"/>
    <w:rsid w:val="008C41E6"/>
    <w:rsid w:val="008C44D8"/>
    <w:rsid w:val="008C4CF8"/>
    <w:rsid w:val="008C52FD"/>
    <w:rsid w:val="008C557F"/>
    <w:rsid w:val="008C55F9"/>
    <w:rsid w:val="008C593F"/>
    <w:rsid w:val="008C5960"/>
    <w:rsid w:val="008C5B7C"/>
    <w:rsid w:val="008C5CCC"/>
    <w:rsid w:val="008C5E1F"/>
    <w:rsid w:val="008C5FA5"/>
    <w:rsid w:val="008C6076"/>
    <w:rsid w:val="008C60E0"/>
    <w:rsid w:val="008C61BE"/>
    <w:rsid w:val="008C6B07"/>
    <w:rsid w:val="008C72A3"/>
    <w:rsid w:val="008C7444"/>
    <w:rsid w:val="008C7632"/>
    <w:rsid w:val="008C7818"/>
    <w:rsid w:val="008C7AA6"/>
    <w:rsid w:val="008C7E4E"/>
    <w:rsid w:val="008C7FDA"/>
    <w:rsid w:val="008D01C8"/>
    <w:rsid w:val="008D07ED"/>
    <w:rsid w:val="008D08D6"/>
    <w:rsid w:val="008D09E1"/>
    <w:rsid w:val="008D1A54"/>
    <w:rsid w:val="008D1A89"/>
    <w:rsid w:val="008D1DDB"/>
    <w:rsid w:val="008D218B"/>
    <w:rsid w:val="008D21F9"/>
    <w:rsid w:val="008D264F"/>
    <w:rsid w:val="008D287F"/>
    <w:rsid w:val="008D2BC7"/>
    <w:rsid w:val="008D2CD0"/>
    <w:rsid w:val="008D3230"/>
    <w:rsid w:val="008D3563"/>
    <w:rsid w:val="008D3747"/>
    <w:rsid w:val="008D37D0"/>
    <w:rsid w:val="008D39B2"/>
    <w:rsid w:val="008D3D36"/>
    <w:rsid w:val="008D3E2D"/>
    <w:rsid w:val="008D3F2A"/>
    <w:rsid w:val="008D3FD4"/>
    <w:rsid w:val="008D40F7"/>
    <w:rsid w:val="008D4215"/>
    <w:rsid w:val="008D42BF"/>
    <w:rsid w:val="008D43FD"/>
    <w:rsid w:val="008D48FF"/>
    <w:rsid w:val="008D4C0B"/>
    <w:rsid w:val="008D4F28"/>
    <w:rsid w:val="008D512D"/>
    <w:rsid w:val="008D516A"/>
    <w:rsid w:val="008D578B"/>
    <w:rsid w:val="008D5BA8"/>
    <w:rsid w:val="008D5CAA"/>
    <w:rsid w:val="008D62C3"/>
    <w:rsid w:val="008D676E"/>
    <w:rsid w:val="008D6970"/>
    <w:rsid w:val="008D6C95"/>
    <w:rsid w:val="008D6D40"/>
    <w:rsid w:val="008D71EE"/>
    <w:rsid w:val="008D72A6"/>
    <w:rsid w:val="008D7301"/>
    <w:rsid w:val="008D735F"/>
    <w:rsid w:val="008D7794"/>
    <w:rsid w:val="008D7836"/>
    <w:rsid w:val="008D79EE"/>
    <w:rsid w:val="008D7B8C"/>
    <w:rsid w:val="008D7D70"/>
    <w:rsid w:val="008E01F5"/>
    <w:rsid w:val="008E0427"/>
    <w:rsid w:val="008E05CC"/>
    <w:rsid w:val="008E06DE"/>
    <w:rsid w:val="008E0887"/>
    <w:rsid w:val="008E0918"/>
    <w:rsid w:val="008E0923"/>
    <w:rsid w:val="008E10F0"/>
    <w:rsid w:val="008E150B"/>
    <w:rsid w:val="008E16C6"/>
    <w:rsid w:val="008E1AF7"/>
    <w:rsid w:val="008E255C"/>
    <w:rsid w:val="008E263B"/>
    <w:rsid w:val="008E2A24"/>
    <w:rsid w:val="008E2CF9"/>
    <w:rsid w:val="008E2E5B"/>
    <w:rsid w:val="008E2E78"/>
    <w:rsid w:val="008E35F8"/>
    <w:rsid w:val="008E3C1C"/>
    <w:rsid w:val="008E4024"/>
    <w:rsid w:val="008E440E"/>
    <w:rsid w:val="008E450A"/>
    <w:rsid w:val="008E4725"/>
    <w:rsid w:val="008E57A7"/>
    <w:rsid w:val="008E5A25"/>
    <w:rsid w:val="008E609D"/>
    <w:rsid w:val="008E6260"/>
    <w:rsid w:val="008E6396"/>
    <w:rsid w:val="008E6667"/>
    <w:rsid w:val="008E66C9"/>
    <w:rsid w:val="008E6812"/>
    <w:rsid w:val="008E6851"/>
    <w:rsid w:val="008E6CDC"/>
    <w:rsid w:val="008E6DA4"/>
    <w:rsid w:val="008E6DFA"/>
    <w:rsid w:val="008F055B"/>
    <w:rsid w:val="008F086E"/>
    <w:rsid w:val="008F0941"/>
    <w:rsid w:val="008F09C3"/>
    <w:rsid w:val="008F0BE3"/>
    <w:rsid w:val="008F0D63"/>
    <w:rsid w:val="008F12A3"/>
    <w:rsid w:val="008F12AC"/>
    <w:rsid w:val="008F18BF"/>
    <w:rsid w:val="008F19BF"/>
    <w:rsid w:val="008F1C7D"/>
    <w:rsid w:val="008F1F7C"/>
    <w:rsid w:val="008F2028"/>
    <w:rsid w:val="008F2364"/>
    <w:rsid w:val="008F239C"/>
    <w:rsid w:val="008F25D6"/>
    <w:rsid w:val="008F27CF"/>
    <w:rsid w:val="008F2B80"/>
    <w:rsid w:val="008F3009"/>
    <w:rsid w:val="008F31E2"/>
    <w:rsid w:val="008F3323"/>
    <w:rsid w:val="008F3BF2"/>
    <w:rsid w:val="008F46AD"/>
    <w:rsid w:val="008F494C"/>
    <w:rsid w:val="008F4C27"/>
    <w:rsid w:val="008F4DAC"/>
    <w:rsid w:val="008F5010"/>
    <w:rsid w:val="008F5787"/>
    <w:rsid w:val="008F5A62"/>
    <w:rsid w:val="008F5AE8"/>
    <w:rsid w:val="008F5F98"/>
    <w:rsid w:val="008F689A"/>
    <w:rsid w:val="008F69DD"/>
    <w:rsid w:val="008F6D0D"/>
    <w:rsid w:val="008F6FC9"/>
    <w:rsid w:val="008F72FA"/>
    <w:rsid w:val="008F76F4"/>
    <w:rsid w:val="008F7752"/>
    <w:rsid w:val="008F778D"/>
    <w:rsid w:val="008F77C8"/>
    <w:rsid w:val="008F78A4"/>
    <w:rsid w:val="008F7982"/>
    <w:rsid w:val="008F79E2"/>
    <w:rsid w:val="008F7AAB"/>
    <w:rsid w:val="008F7B00"/>
    <w:rsid w:val="009003A9"/>
    <w:rsid w:val="00900418"/>
    <w:rsid w:val="00900511"/>
    <w:rsid w:val="00900558"/>
    <w:rsid w:val="00901181"/>
    <w:rsid w:val="009011FB"/>
    <w:rsid w:val="0090159F"/>
    <w:rsid w:val="00901605"/>
    <w:rsid w:val="0090161A"/>
    <w:rsid w:val="00901707"/>
    <w:rsid w:val="00901896"/>
    <w:rsid w:val="00901AE3"/>
    <w:rsid w:val="00901CB8"/>
    <w:rsid w:val="00901E04"/>
    <w:rsid w:val="00902436"/>
    <w:rsid w:val="009024F4"/>
    <w:rsid w:val="00902573"/>
    <w:rsid w:val="00902755"/>
    <w:rsid w:val="00902DC6"/>
    <w:rsid w:val="0090334C"/>
    <w:rsid w:val="00903703"/>
    <w:rsid w:val="00903CFB"/>
    <w:rsid w:val="00903D8B"/>
    <w:rsid w:val="00903E28"/>
    <w:rsid w:val="009041FE"/>
    <w:rsid w:val="0090439E"/>
    <w:rsid w:val="009049AC"/>
    <w:rsid w:val="00904C47"/>
    <w:rsid w:val="00904EE1"/>
    <w:rsid w:val="00904F97"/>
    <w:rsid w:val="009050D6"/>
    <w:rsid w:val="0090548E"/>
    <w:rsid w:val="009059DF"/>
    <w:rsid w:val="00905C62"/>
    <w:rsid w:val="009062AC"/>
    <w:rsid w:val="0090655E"/>
    <w:rsid w:val="009066EA"/>
    <w:rsid w:val="0090672F"/>
    <w:rsid w:val="00906745"/>
    <w:rsid w:val="00906817"/>
    <w:rsid w:val="0090684F"/>
    <w:rsid w:val="00906AB6"/>
    <w:rsid w:val="00906C08"/>
    <w:rsid w:val="00907206"/>
    <w:rsid w:val="0090738A"/>
    <w:rsid w:val="00907ECC"/>
    <w:rsid w:val="009105E5"/>
    <w:rsid w:val="0091075C"/>
    <w:rsid w:val="00910C98"/>
    <w:rsid w:val="00910F79"/>
    <w:rsid w:val="00911021"/>
    <w:rsid w:val="009110EF"/>
    <w:rsid w:val="00911923"/>
    <w:rsid w:val="00911CF6"/>
    <w:rsid w:val="00911E64"/>
    <w:rsid w:val="009123CC"/>
    <w:rsid w:val="00912BED"/>
    <w:rsid w:val="00913097"/>
    <w:rsid w:val="0091311A"/>
    <w:rsid w:val="0091324D"/>
    <w:rsid w:val="00913347"/>
    <w:rsid w:val="0091339E"/>
    <w:rsid w:val="00913531"/>
    <w:rsid w:val="0091357B"/>
    <w:rsid w:val="009137B6"/>
    <w:rsid w:val="009144AC"/>
    <w:rsid w:val="009148FE"/>
    <w:rsid w:val="0091496A"/>
    <w:rsid w:val="00914999"/>
    <w:rsid w:val="00914BB4"/>
    <w:rsid w:val="00914D39"/>
    <w:rsid w:val="009151E1"/>
    <w:rsid w:val="0091544F"/>
    <w:rsid w:val="0091554C"/>
    <w:rsid w:val="00916225"/>
    <w:rsid w:val="00916241"/>
    <w:rsid w:val="0091652D"/>
    <w:rsid w:val="009173F5"/>
    <w:rsid w:val="00917854"/>
    <w:rsid w:val="00920677"/>
    <w:rsid w:val="00920A1D"/>
    <w:rsid w:val="00920BA2"/>
    <w:rsid w:val="00920E31"/>
    <w:rsid w:val="00920F9B"/>
    <w:rsid w:val="009214AF"/>
    <w:rsid w:val="00921513"/>
    <w:rsid w:val="009216FA"/>
    <w:rsid w:val="00921DFD"/>
    <w:rsid w:val="0092255A"/>
    <w:rsid w:val="009226E8"/>
    <w:rsid w:val="00922899"/>
    <w:rsid w:val="00922A18"/>
    <w:rsid w:val="00922E01"/>
    <w:rsid w:val="00922FF7"/>
    <w:rsid w:val="00923278"/>
    <w:rsid w:val="00923583"/>
    <w:rsid w:val="009241C0"/>
    <w:rsid w:val="0092462B"/>
    <w:rsid w:val="009248A3"/>
    <w:rsid w:val="0092498B"/>
    <w:rsid w:val="00924C2B"/>
    <w:rsid w:val="00924E69"/>
    <w:rsid w:val="0092588E"/>
    <w:rsid w:val="00925E0D"/>
    <w:rsid w:val="00925F2B"/>
    <w:rsid w:val="00926017"/>
    <w:rsid w:val="009262CA"/>
    <w:rsid w:val="009266D9"/>
    <w:rsid w:val="00926ADD"/>
    <w:rsid w:val="00926C2D"/>
    <w:rsid w:val="00926F68"/>
    <w:rsid w:val="009271B3"/>
    <w:rsid w:val="00927685"/>
    <w:rsid w:val="00927858"/>
    <w:rsid w:val="00927DE5"/>
    <w:rsid w:val="0093020A"/>
    <w:rsid w:val="0093023C"/>
    <w:rsid w:val="00930676"/>
    <w:rsid w:val="009309FD"/>
    <w:rsid w:val="00930A72"/>
    <w:rsid w:val="00930ABE"/>
    <w:rsid w:val="00930E60"/>
    <w:rsid w:val="009310AD"/>
    <w:rsid w:val="00931103"/>
    <w:rsid w:val="009311CF"/>
    <w:rsid w:val="009314BD"/>
    <w:rsid w:val="009319C4"/>
    <w:rsid w:val="0093212B"/>
    <w:rsid w:val="009324E6"/>
    <w:rsid w:val="009326AE"/>
    <w:rsid w:val="0093292F"/>
    <w:rsid w:val="00932AB5"/>
    <w:rsid w:val="00932D5E"/>
    <w:rsid w:val="00932F2F"/>
    <w:rsid w:val="00932FAA"/>
    <w:rsid w:val="009333B8"/>
    <w:rsid w:val="00933491"/>
    <w:rsid w:val="0093386C"/>
    <w:rsid w:val="00933D01"/>
    <w:rsid w:val="00933F5C"/>
    <w:rsid w:val="009343CC"/>
    <w:rsid w:val="00934676"/>
    <w:rsid w:val="00934772"/>
    <w:rsid w:val="00934802"/>
    <w:rsid w:val="009354D6"/>
    <w:rsid w:val="0093552C"/>
    <w:rsid w:val="00935B0C"/>
    <w:rsid w:val="00935FCC"/>
    <w:rsid w:val="00936567"/>
    <w:rsid w:val="00936661"/>
    <w:rsid w:val="0093684C"/>
    <w:rsid w:val="0093698E"/>
    <w:rsid w:val="00936F0F"/>
    <w:rsid w:val="009378FD"/>
    <w:rsid w:val="00937A4A"/>
    <w:rsid w:val="00937AF6"/>
    <w:rsid w:val="00937BC4"/>
    <w:rsid w:val="00937E28"/>
    <w:rsid w:val="00937F5B"/>
    <w:rsid w:val="0094038A"/>
    <w:rsid w:val="009403B8"/>
    <w:rsid w:val="009407B3"/>
    <w:rsid w:val="009407F5"/>
    <w:rsid w:val="00940881"/>
    <w:rsid w:val="00940B32"/>
    <w:rsid w:val="00940F75"/>
    <w:rsid w:val="009411FF"/>
    <w:rsid w:val="00941666"/>
    <w:rsid w:val="009416DF"/>
    <w:rsid w:val="00941726"/>
    <w:rsid w:val="00941A36"/>
    <w:rsid w:val="00941AD4"/>
    <w:rsid w:val="00941B60"/>
    <w:rsid w:val="00941BBC"/>
    <w:rsid w:val="00941BC0"/>
    <w:rsid w:val="00941E55"/>
    <w:rsid w:val="00941EFE"/>
    <w:rsid w:val="00942335"/>
    <w:rsid w:val="009427F3"/>
    <w:rsid w:val="00942809"/>
    <w:rsid w:val="009429EA"/>
    <w:rsid w:val="00942C60"/>
    <w:rsid w:val="00942ED7"/>
    <w:rsid w:val="00942F3E"/>
    <w:rsid w:val="009431D0"/>
    <w:rsid w:val="0094332D"/>
    <w:rsid w:val="00943664"/>
    <w:rsid w:val="00943666"/>
    <w:rsid w:val="00943A5C"/>
    <w:rsid w:val="00944568"/>
    <w:rsid w:val="00944622"/>
    <w:rsid w:val="0094488E"/>
    <w:rsid w:val="00944A1D"/>
    <w:rsid w:val="00944E27"/>
    <w:rsid w:val="009450A7"/>
    <w:rsid w:val="00945219"/>
    <w:rsid w:val="0094543C"/>
    <w:rsid w:val="00945DE2"/>
    <w:rsid w:val="0094604E"/>
    <w:rsid w:val="009463B6"/>
    <w:rsid w:val="00946524"/>
    <w:rsid w:val="009473AC"/>
    <w:rsid w:val="00947C06"/>
    <w:rsid w:val="00950196"/>
    <w:rsid w:val="00950B1A"/>
    <w:rsid w:val="00950C58"/>
    <w:rsid w:val="00950E13"/>
    <w:rsid w:val="0095116C"/>
    <w:rsid w:val="0095118D"/>
    <w:rsid w:val="009512C1"/>
    <w:rsid w:val="009519FD"/>
    <w:rsid w:val="00951B06"/>
    <w:rsid w:val="00951C2A"/>
    <w:rsid w:val="00951DE9"/>
    <w:rsid w:val="009525FF"/>
    <w:rsid w:val="00952945"/>
    <w:rsid w:val="00952B5B"/>
    <w:rsid w:val="00952E46"/>
    <w:rsid w:val="009530DA"/>
    <w:rsid w:val="009530EB"/>
    <w:rsid w:val="00953280"/>
    <w:rsid w:val="00953E25"/>
    <w:rsid w:val="00953F22"/>
    <w:rsid w:val="00954315"/>
    <w:rsid w:val="00954985"/>
    <w:rsid w:val="00954B77"/>
    <w:rsid w:val="00954CF5"/>
    <w:rsid w:val="00954F54"/>
    <w:rsid w:val="00955122"/>
    <w:rsid w:val="009555E3"/>
    <w:rsid w:val="00955988"/>
    <w:rsid w:val="009559E4"/>
    <w:rsid w:val="00955C4E"/>
    <w:rsid w:val="00955CE1"/>
    <w:rsid w:val="00955E17"/>
    <w:rsid w:val="00955E3C"/>
    <w:rsid w:val="00955E53"/>
    <w:rsid w:val="00955F5E"/>
    <w:rsid w:val="00956589"/>
    <w:rsid w:val="00956D85"/>
    <w:rsid w:val="00956E96"/>
    <w:rsid w:val="00957242"/>
    <w:rsid w:val="009573E2"/>
    <w:rsid w:val="009575C9"/>
    <w:rsid w:val="009575E0"/>
    <w:rsid w:val="00957C18"/>
    <w:rsid w:val="00960199"/>
    <w:rsid w:val="009602C7"/>
    <w:rsid w:val="0096052C"/>
    <w:rsid w:val="00960691"/>
    <w:rsid w:val="00960A3F"/>
    <w:rsid w:val="00960E91"/>
    <w:rsid w:val="0096100E"/>
    <w:rsid w:val="00961214"/>
    <w:rsid w:val="009612A7"/>
    <w:rsid w:val="00961590"/>
    <w:rsid w:val="009619A8"/>
    <w:rsid w:val="00961EDD"/>
    <w:rsid w:val="00961FE6"/>
    <w:rsid w:val="00962577"/>
    <w:rsid w:val="00962B72"/>
    <w:rsid w:val="009631EF"/>
    <w:rsid w:val="00963328"/>
    <w:rsid w:val="009634C4"/>
    <w:rsid w:val="00963606"/>
    <w:rsid w:val="009636E1"/>
    <w:rsid w:val="00963A69"/>
    <w:rsid w:val="009640F8"/>
    <w:rsid w:val="00964381"/>
    <w:rsid w:val="009643FB"/>
    <w:rsid w:val="009645EF"/>
    <w:rsid w:val="009645F1"/>
    <w:rsid w:val="009647B5"/>
    <w:rsid w:val="009649BF"/>
    <w:rsid w:val="00964BBB"/>
    <w:rsid w:val="00965619"/>
    <w:rsid w:val="00965A92"/>
    <w:rsid w:val="00965CBD"/>
    <w:rsid w:val="00965F0D"/>
    <w:rsid w:val="00966042"/>
    <w:rsid w:val="00966150"/>
    <w:rsid w:val="00966515"/>
    <w:rsid w:val="0096662E"/>
    <w:rsid w:val="00966B41"/>
    <w:rsid w:val="00966EBF"/>
    <w:rsid w:val="00967076"/>
    <w:rsid w:val="009670B1"/>
    <w:rsid w:val="00967305"/>
    <w:rsid w:val="009673C9"/>
    <w:rsid w:val="00967472"/>
    <w:rsid w:val="009674A7"/>
    <w:rsid w:val="00967904"/>
    <w:rsid w:val="0096794F"/>
    <w:rsid w:val="00967B2A"/>
    <w:rsid w:val="00967B87"/>
    <w:rsid w:val="00967DCC"/>
    <w:rsid w:val="00967F9E"/>
    <w:rsid w:val="009700FD"/>
    <w:rsid w:val="00970502"/>
    <w:rsid w:val="00970D1E"/>
    <w:rsid w:val="0097160F"/>
    <w:rsid w:val="0097169E"/>
    <w:rsid w:val="009717C3"/>
    <w:rsid w:val="00971816"/>
    <w:rsid w:val="00971B77"/>
    <w:rsid w:val="00971C42"/>
    <w:rsid w:val="00971CDC"/>
    <w:rsid w:val="00971EBE"/>
    <w:rsid w:val="00971F2B"/>
    <w:rsid w:val="00972702"/>
    <w:rsid w:val="009728D3"/>
    <w:rsid w:val="00972C19"/>
    <w:rsid w:val="00972C6E"/>
    <w:rsid w:val="00972D31"/>
    <w:rsid w:val="00972F87"/>
    <w:rsid w:val="00973021"/>
    <w:rsid w:val="0097336A"/>
    <w:rsid w:val="00973462"/>
    <w:rsid w:val="0097355A"/>
    <w:rsid w:val="009736E2"/>
    <w:rsid w:val="00973B96"/>
    <w:rsid w:val="00973F50"/>
    <w:rsid w:val="00973FD9"/>
    <w:rsid w:val="00974252"/>
    <w:rsid w:val="0097435C"/>
    <w:rsid w:val="009743DD"/>
    <w:rsid w:val="00974598"/>
    <w:rsid w:val="009746B4"/>
    <w:rsid w:val="00974A00"/>
    <w:rsid w:val="00974A4E"/>
    <w:rsid w:val="00974AE6"/>
    <w:rsid w:val="00974EAF"/>
    <w:rsid w:val="00974EB5"/>
    <w:rsid w:val="00974FC0"/>
    <w:rsid w:val="0097529A"/>
    <w:rsid w:val="009752C0"/>
    <w:rsid w:val="009753AD"/>
    <w:rsid w:val="009755B7"/>
    <w:rsid w:val="0097579C"/>
    <w:rsid w:val="009757B0"/>
    <w:rsid w:val="009757CA"/>
    <w:rsid w:val="009758A6"/>
    <w:rsid w:val="00975939"/>
    <w:rsid w:val="00975AB5"/>
    <w:rsid w:val="00975FD0"/>
    <w:rsid w:val="009767A3"/>
    <w:rsid w:val="00976B77"/>
    <w:rsid w:val="00976CF8"/>
    <w:rsid w:val="009770DD"/>
    <w:rsid w:val="009778F7"/>
    <w:rsid w:val="00977F38"/>
    <w:rsid w:val="00977F85"/>
    <w:rsid w:val="00980264"/>
    <w:rsid w:val="0098079B"/>
    <w:rsid w:val="00980968"/>
    <w:rsid w:val="00980AC3"/>
    <w:rsid w:val="00980BE4"/>
    <w:rsid w:val="00981BDC"/>
    <w:rsid w:val="00981D33"/>
    <w:rsid w:val="00981DBF"/>
    <w:rsid w:val="009824C4"/>
    <w:rsid w:val="009825A7"/>
    <w:rsid w:val="00982B73"/>
    <w:rsid w:val="00982D05"/>
    <w:rsid w:val="00982F49"/>
    <w:rsid w:val="00982F81"/>
    <w:rsid w:val="00982F94"/>
    <w:rsid w:val="00983624"/>
    <w:rsid w:val="00983694"/>
    <w:rsid w:val="00983B81"/>
    <w:rsid w:val="009840A2"/>
    <w:rsid w:val="00984643"/>
    <w:rsid w:val="00984C78"/>
    <w:rsid w:val="0098526A"/>
    <w:rsid w:val="0098551E"/>
    <w:rsid w:val="00985E79"/>
    <w:rsid w:val="00986615"/>
    <w:rsid w:val="0098688B"/>
    <w:rsid w:val="00986B93"/>
    <w:rsid w:val="00986F59"/>
    <w:rsid w:val="0098702D"/>
    <w:rsid w:val="009870DC"/>
    <w:rsid w:val="00987855"/>
    <w:rsid w:val="009879AC"/>
    <w:rsid w:val="00987ADF"/>
    <w:rsid w:val="00987C3B"/>
    <w:rsid w:val="00987F79"/>
    <w:rsid w:val="00990004"/>
    <w:rsid w:val="009904BA"/>
    <w:rsid w:val="00990533"/>
    <w:rsid w:val="00990F9F"/>
    <w:rsid w:val="00991237"/>
    <w:rsid w:val="009913BD"/>
    <w:rsid w:val="0099172F"/>
    <w:rsid w:val="00991F0A"/>
    <w:rsid w:val="00992073"/>
    <w:rsid w:val="0099264F"/>
    <w:rsid w:val="00992A91"/>
    <w:rsid w:val="00992D1C"/>
    <w:rsid w:val="00992D32"/>
    <w:rsid w:val="00992E21"/>
    <w:rsid w:val="00992EC8"/>
    <w:rsid w:val="00993094"/>
    <w:rsid w:val="009930AD"/>
    <w:rsid w:val="009937C3"/>
    <w:rsid w:val="00993B27"/>
    <w:rsid w:val="00994236"/>
    <w:rsid w:val="00994630"/>
    <w:rsid w:val="00994734"/>
    <w:rsid w:val="00994A7E"/>
    <w:rsid w:val="00995107"/>
    <w:rsid w:val="0099510E"/>
    <w:rsid w:val="0099537F"/>
    <w:rsid w:val="0099552C"/>
    <w:rsid w:val="0099607D"/>
    <w:rsid w:val="009961AD"/>
    <w:rsid w:val="00996853"/>
    <w:rsid w:val="00996A41"/>
    <w:rsid w:val="00996D29"/>
    <w:rsid w:val="00996E91"/>
    <w:rsid w:val="00996EC8"/>
    <w:rsid w:val="00997007"/>
    <w:rsid w:val="00997527"/>
    <w:rsid w:val="00997BF1"/>
    <w:rsid w:val="00997F1F"/>
    <w:rsid w:val="009A0243"/>
    <w:rsid w:val="009A03BF"/>
    <w:rsid w:val="009A061E"/>
    <w:rsid w:val="009A069F"/>
    <w:rsid w:val="009A08D7"/>
    <w:rsid w:val="009A0C5B"/>
    <w:rsid w:val="009A1030"/>
    <w:rsid w:val="009A117B"/>
    <w:rsid w:val="009A13A4"/>
    <w:rsid w:val="009A14B6"/>
    <w:rsid w:val="009A15A7"/>
    <w:rsid w:val="009A2919"/>
    <w:rsid w:val="009A2B8F"/>
    <w:rsid w:val="009A2BF9"/>
    <w:rsid w:val="009A3057"/>
    <w:rsid w:val="009A3654"/>
    <w:rsid w:val="009A36BC"/>
    <w:rsid w:val="009A3929"/>
    <w:rsid w:val="009A3B24"/>
    <w:rsid w:val="009A3CBD"/>
    <w:rsid w:val="009A4740"/>
    <w:rsid w:val="009A55ED"/>
    <w:rsid w:val="009A5643"/>
    <w:rsid w:val="009A56B7"/>
    <w:rsid w:val="009A5978"/>
    <w:rsid w:val="009A5A16"/>
    <w:rsid w:val="009A5CC4"/>
    <w:rsid w:val="009A5D7A"/>
    <w:rsid w:val="009A60B0"/>
    <w:rsid w:val="009A620B"/>
    <w:rsid w:val="009A6404"/>
    <w:rsid w:val="009A67A4"/>
    <w:rsid w:val="009A6A2C"/>
    <w:rsid w:val="009A6A31"/>
    <w:rsid w:val="009A6BB4"/>
    <w:rsid w:val="009A7037"/>
    <w:rsid w:val="009A709F"/>
    <w:rsid w:val="009A7596"/>
    <w:rsid w:val="009A76CE"/>
    <w:rsid w:val="009A78C2"/>
    <w:rsid w:val="009A7AF6"/>
    <w:rsid w:val="009A7CCC"/>
    <w:rsid w:val="009B0411"/>
    <w:rsid w:val="009B0522"/>
    <w:rsid w:val="009B060C"/>
    <w:rsid w:val="009B083D"/>
    <w:rsid w:val="009B0D3B"/>
    <w:rsid w:val="009B0E27"/>
    <w:rsid w:val="009B1060"/>
    <w:rsid w:val="009B107C"/>
    <w:rsid w:val="009B1262"/>
    <w:rsid w:val="009B1401"/>
    <w:rsid w:val="009B1567"/>
    <w:rsid w:val="009B17FC"/>
    <w:rsid w:val="009B18D6"/>
    <w:rsid w:val="009B18F8"/>
    <w:rsid w:val="009B192B"/>
    <w:rsid w:val="009B1E34"/>
    <w:rsid w:val="009B1E70"/>
    <w:rsid w:val="009B2077"/>
    <w:rsid w:val="009B2572"/>
    <w:rsid w:val="009B25FD"/>
    <w:rsid w:val="009B2914"/>
    <w:rsid w:val="009B2D65"/>
    <w:rsid w:val="009B3033"/>
    <w:rsid w:val="009B31A4"/>
    <w:rsid w:val="009B3580"/>
    <w:rsid w:val="009B3740"/>
    <w:rsid w:val="009B3C18"/>
    <w:rsid w:val="009B3C6F"/>
    <w:rsid w:val="009B3D4D"/>
    <w:rsid w:val="009B3E87"/>
    <w:rsid w:val="009B3FA5"/>
    <w:rsid w:val="009B45F6"/>
    <w:rsid w:val="009B4915"/>
    <w:rsid w:val="009B4B3F"/>
    <w:rsid w:val="009B4D7F"/>
    <w:rsid w:val="009B51C2"/>
    <w:rsid w:val="009B538F"/>
    <w:rsid w:val="009B58B1"/>
    <w:rsid w:val="009B58E0"/>
    <w:rsid w:val="009B5A36"/>
    <w:rsid w:val="009B5C15"/>
    <w:rsid w:val="009B668D"/>
    <w:rsid w:val="009B670D"/>
    <w:rsid w:val="009B71C0"/>
    <w:rsid w:val="009B7361"/>
    <w:rsid w:val="009B74EB"/>
    <w:rsid w:val="009B7653"/>
    <w:rsid w:val="009B77E4"/>
    <w:rsid w:val="009B7CD1"/>
    <w:rsid w:val="009C0525"/>
    <w:rsid w:val="009C05D9"/>
    <w:rsid w:val="009C08A4"/>
    <w:rsid w:val="009C0D8F"/>
    <w:rsid w:val="009C11BE"/>
    <w:rsid w:val="009C1594"/>
    <w:rsid w:val="009C2DB2"/>
    <w:rsid w:val="009C2FAF"/>
    <w:rsid w:val="009C308A"/>
    <w:rsid w:val="009C3ADB"/>
    <w:rsid w:val="009C5688"/>
    <w:rsid w:val="009C5854"/>
    <w:rsid w:val="009C5BD1"/>
    <w:rsid w:val="009C5C72"/>
    <w:rsid w:val="009C5D8C"/>
    <w:rsid w:val="009C5FEC"/>
    <w:rsid w:val="009C6007"/>
    <w:rsid w:val="009C62DA"/>
    <w:rsid w:val="009C6542"/>
    <w:rsid w:val="009C67AE"/>
    <w:rsid w:val="009C6919"/>
    <w:rsid w:val="009C6A8A"/>
    <w:rsid w:val="009C6B6B"/>
    <w:rsid w:val="009C6C29"/>
    <w:rsid w:val="009C6C5F"/>
    <w:rsid w:val="009C6CBD"/>
    <w:rsid w:val="009C6CC6"/>
    <w:rsid w:val="009C703F"/>
    <w:rsid w:val="009C70F1"/>
    <w:rsid w:val="009C77DD"/>
    <w:rsid w:val="009C7E33"/>
    <w:rsid w:val="009C7E4B"/>
    <w:rsid w:val="009D00DA"/>
    <w:rsid w:val="009D081A"/>
    <w:rsid w:val="009D0A37"/>
    <w:rsid w:val="009D0AC8"/>
    <w:rsid w:val="009D0B98"/>
    <w:rsid w:val="009D0D30"/>
    <w:rsid w:val="009D0FEE"/>
    <w:rsid w:val="009D113E"/>
    <w:rsid w:val="009D14B5"/>
    <w:rsid w:val="009D1714"/>
    <w:rsid w:val="009D206E"/>
    <w:rsid w:val="009D2605"/>
    <w:rsid w:val="009D28CA"/>
    <w:rsid w:val="009D2928"/>
    <w:rsid w:val="009D2A6D"/>
    <w:rsid w:val="009D2D29"/>
    <w:rsid w:val="009D2E7C"/>
    <w:rsid w:val="009D359F"/>
    <w:rsid w:val="009D407F"/>
    <w:rsid w:val="009D43BF"/>
    <w:rsid w:val="009D4939"/>
    <w:rsid w:val="009D4AC3"/>
    <w:rsid w:val="009D4B5A"/>
    <w:rsid w:val="009D4F9E"/>
    <w:rsid w:val="009D5087"/>
    <w:rsid w:val="009D5319"/>
    <w:rsid w:val="009D5D08"/>
    <w:rsid w:val="009D5E6D"/>
    <w:rsid w:val="009D6092"/>
    <w:rsid w:val="009D61CD"/>
    <w:rsid w:val="009D623F"/>
    <w:rsid w:val="009D64A0"/>
    <w:rsid w:val="009D69FD"/>
    <w:rsid w:val="009D6DA6"/>
    <w:rsid w:val="009D71F2"/>
    <w:rsid w:val="009D7678"/>
    <w:rsid w:val="009D7937"/>
    <w:rsid w:val="009D7C87"/>
    <w:rsid w:val="009D7D58"/>
    <w:rsid w:val="009D7F68"/>
    <w:rsid w:val="009E01BE"/>
    <w:rsid w:val="009E053C"/>
    <w:rsid w:val="009E056E"/>
    <w:rsid w:val="009E0715"/>
    <w:rsid w:val="009E0969"/>
    <w:rsid w:val="009E097D"/>
    <w:rsid w:val="009E0C62"/>
    <w:rsid w:val="009E0D1D"/>
    <w:rsid w:val="009E1843"/>
    <w:rsid w:val="009E2180"/>
    <w:rsid w:val="009E21DF"/>
    <w:rsid w:val="009E221A"/>
    <w:rsid w:val="009E2408"/>
    <w:rsid w:val="009E2B48"/>
    <w:rsid w:val="009E2D06"/>
    <w:rsid w:val="009E310D"/>
    <w:rsid w:val="009E32F9"/>
    <w:rsid w:val="009E356A"/>
    <w:rsid w:val="009E36A0"/>
    <w:rsid w:val="009E3923"/>
    <w:rsid w:val="009E3A33"/>
    <w:rsid w:val="009E3AB3"/>
    <w:rsid w:val="009E4015"/>
    <w:rsid w:val="009E408B"/>
    <w:rsid w:val="009E42ED"/>
    <w:rsid w:val="009E4AA0"/>
    <w:rsid w:val="009E4AB5"/>
    <w:rsid w:val="009E4C56"/>
    <w:rsid w:val="009E4D13"/>
    <w:rsid w:val="009E5345"/>
    <w:rsid w:val="009E59FC"/>
    <w:rsid w:val="009E5A1E"/>
    <w:rsid w:val="009E5B28"/>
    <w:rsid w:val="009E69A7"/>
    <w:rsid w:val="009E6EAB"/>
    <w:rsid w:val="009E7295"/>
    <w:rsid w:val="009E7962"/>
    <w:rsid w:val="009E7B6F"/>
    <w:rsid w:val="009E7BE3"/>
    <w:rsid w:val="009E7C32"/>
    <w:rsid w:val="009E7CC4"/>
    <w:rsid w:val="009F0102"/>
    <w:rsid w:val="009F0120"/>
    <w:rsid w:val="009F0202"/>
    <w:rsid w:val="009F024B"/>
    <w:rsid w:val="009F04CC"/>
    <w:rsid w:val="009F089B"/>
    <w:rsid w:val="009F0C86"/>
    <w:rsid w:val="009F0F87"/>
    <w:rsid w:val="009F1691"/>
    <w:rsid w:val="009F1930"/>
    <w:rsid w:val="009F202C"/>
    <w:rsid w:val="009F25B7"/>
    <w:rsid w:val="009F292C"/>
    <w:rsid w:val="009F2A45"/>
    <w:rsid w:val="009F313E"/>
    <w:rsid w:val="009F3339"/>
    <w:rsid w:val="009F351B"/>
    <w:rsid w:val="009F3C8A"/>
    <w:rsid w:val="009F3FCE"/>
    <w:rsid w:val="009F4090"/>
    <w:rsid w:val="009F420D"/>
    <w:rsid w:val="009F4CFA"/>
    <w:rsid w:val="009F4D38"/>
    <w:rsid w:val="009F4D85"/>
    <w:rsid w:val="009F5C77"/>
    <w:rsid w:val="009F5C98"/>
    <w:rsid w:val="009F5D92"/>
    <w:rsid w:val="009F673B"/>
    <w:rsid w:val="009F6A46"/>
    <w:rsid w:val="009F7066"/>
    <w:rsid w:val="009F715E"/>
    <w:rsid w:val="009F71E4"/>
    <w:rsid w:val="009F791B"/>
    <w:rsid w:val="009F79D2"/>
    <w:rsid w:val="009F7F56"/>
    <w:rsid w:val="00A000C9"/>
    <w:rsid w:val="00A002AB"/>
    <w:rsid w:val="00A003B1"/>
    <w:rsid w:val="00A003B6"/>
    <w:rsid w:val="00A0045E"/>
    <w:rsid w:val="00A004D9"/>
    <w:rsid w:val="00A00549"/>
    <w:rsid w:val="00A00870"/>
    <w:rsid w:val="00A009FA"/>
    <w:rsid w:val="00A00A94"/>
    <w:rsid w:val="00A01156"/>
    <w:rsid w:val="00A013B1"/>
    <w:rsid w:val="00A01654"/>
    <w:rsid w:val="00A01C86"/>
    <w:rsid w:val="00A020A9"/>
    <w:rsid w:val="00A022AA"/>
    <w:rsid w:val="00A024D0"/>
    <w:rsid w:val="00A028E0"/>
    <w:rsid w:val="00A02929"/>
    <w:rsid w:val="00A02A7D"/>
    <w:rsid w:val="00A02C8E"/>
    <w:rsid w:val="00A0306B"/>
    <w:rsid w:val="00A03602"/>
    <w:rsid w:val="00A0379D"/>
    <w:rsid w:val="00A038C1"/>
    <w:rsid w:val="00A03999"/>
    <w:rsid w:val="00A03BB7"/>
    <w:rsid w:val="00A03CFD"/>
    <w:rsid w:val="00A04618"/>
    <w:rsid w:val="00A04A43"/>
    <w:rsid w:val="00A05502"/>
    <w:rsid w:val="00A05621"/>
    <w:rsid w:val="00A05799"/>
    <w:rsid w:val="00A05956"/>
    <w:rsid w:val="00A05C7C"/>
    <w:rsid w:val="00A05E1D"/>
    <w:rsid w:val="00A05EA8"/>
    <w:rsid w:val="00A063E5"/>
    <w:rsid w:val="00A069A4"/>
    <w:rsid w:val="00A072AC"/>
    <w:rsid w:val="00A074E3"/>
    <w:rsid w:val="00A0766E"/>
    <w:rsid w:val="00A077DD"/>
    <w:rsid w:val="00A07A23"/>
    <w:rsid w:val="00A07C0D"/>
    <w:rsid w:val="00A07C65"/>
    <w:rsid w:val="00A07F61"/>
    <w:rsid w:val="00A10AA7"/>
    <w:rsid w:val="00A10D5D"/>
    <w:rsid w:val="00A111BB"/>
    <w:rsid w:val="00A11526"/>
    <w:rsid w:val="00A11652"/>
    <w:rsid w:val="00A11698"/>
    <w:rsid w:val="00A11911"/>
    <w:rsid w:val="00A11B6E"/>
    <w:rsid w:val="00A11E7A"/>
    <w:rsid w:val="00A12514"/>
    <w:rsid w:val="00A12602"/>
    <w:rsid w:val="00A12658"/>
    <w:rsid w:val="00A127F0"/>
    <w:rsid w:val="00A1307C"/>
    <w:rsid w:val="00A13797"/>
    <w:rsid w:val="00A13CE2"/>
    <w:rsid w:val="00A13EE5"/>
    <w:rsid w:val="00A14333"/>
    <w:rsid w:val="00A145BA"/>
    <w:rsid w:val="00A14607"/>
    <w:rsid w:val="00A147F1"/>
    <w:rsid w:val="00A149B2"/>
    <w:rsid w:val="00A14C88"/>
    <w:rsid w:val="00A14F82"/>
    <w:rsid w:val="00A15C26"/>
    <w:rsid w:val="00A15E33"/>
    <w:rsid w:val="00A169C2"/>
    <w:rsid w:val="00A17B49"/>
    <w:rsid w:val="00A2015A"/>
    <w:rsid w:val="00A20241"/>
    <w:rsid w:val="00A20345"/>
    <w:rsid w:val="00A20576"/>
    <w:rsid w:val="00A20757"/>
    <w:rsid w:val="00A2097B"/>
    <w:rsid w:val="00A20B45"/>
    <w:rsid w:val="00A20CC8"/>
    <w:rsid w:val="00A20E18"/>
    <w:rsid w:val="00A2163E"/>
    <w:rsid w:val="00A21C24"/>
    <w:rsid w:val="00A21F0C"/>
    <w:rsid w:val="00A220C1"/>
    <w:rsid w:val="00A221CE"/>
    <w:rsid w:val="00A2227A"/>
    <w:rsid w:val="00A22319"/>
    <w:rsid w:val="00A229DB"/>
    <w:rsid w:val="00A2334C"/>
    <w:rsid w:val="00A2356F"/>
    <w:rsid w:val="00A23A4B"/>
    <w:rsid w:val="00A23B77"/>
    <w:rsid w:val="00A23B8A"/>
    <w:rsid w:val="00A23CD6"/>
    <w:rsid w:val="00A23D8C"/>
    <w:rsid w:val="00A2414A"/>
    <w:rsid w:val="00A24718"/>
    <w:rsid w:val="00A24F70"/>
    <w:rsid w:val="00A252F1"/>
    <w:rsid w:val="00A2557F"/>
    <w:rsid w:val="00A255A5"/>
    <w:rsid w:val="00A256B3"/>
    <w:rsid w:val="00A258D6"/>
    <w:rsid w:val="00A26364"/>
    <w:rsid w:val="00A269D6"/>
    <w:rsid w:val="00A26B52"/>
    <w:rsid w:val="00A26E27"/>
    <w:rsid w:val="00A270BA"/>
    <w:rsid w:val="00A2757E"/>
    <w:rsid w:val="00A275C6"/>
    <w:rsid w:val="00A27770"/>
    <w:rsid w:val="00A277FE"/>
    <w:rsid w:val="00A27B9A"/>
    <w:rsid w:val="00A303BA"/>
    <w:rsid w:val="00A3040F"/>
    <w:rsid w:val="00A30516"/>
    <w:rsid w:val="00A30793"/>
    <w:rsid w:val="00A308F7"/>
    <w:rsid w:val="00A30932"/>
    <w:rsid w:val="00A30A73"/>
    <w:rsid w:val="00A30A78"/>
    <w:rsid w:val="00A31334"/>
    <w:rsid w:val="00A3165D"/>
    <w:rsid w:val="00A3297F"/>
    <w:rsid w:val="00A331BD"/>
    <w:rsid w:val="00A33202"/>
    <w:rsid w:val="00A33207"/>
    <w:rsid w:val="00A3342E"/>
    <w:rsid w:val="00A337BB"/>
    <w:rsid w:val="00A33B84"/>
    <w:rsid w:val="00A33C2C"/>
    <w:rsid w:val="00A33E36"/>
    <w:rsid w:val="00A34830"/>
    <w:rsid w:val="00A34974"/>
    <w:rsid w:val="00A3595E"/>
    <w:rsid w:val="00A35CC5"/>
    <w:rsid w:val="00A35CD8"/>
    <w:rsid w:val="00A35DAF"/>
    <w:rsid w:val="00A3628A"/>
    <w:rsid w:val="00A36CE0"/>
    <w:rsid w:val="00A36D77"/>
    <w:rsid w:val="00A3706E"/>
    <w:rsid w:val="00A375A9"/>
    <w:rsid w:val="00A378D7"/>
    <w:rsid w:val="00A379C0"/>
    <w:rsid w:val="00A37C37"/>
    <w:rsid w:val="00A37D45"/>
    <w:rsid w:val="00A37EB5"/>
    <w:rsid w:val="00A400B6"/>
    <w:rsid w:val="00A401FB"/>
    <w:rsid w:val="00A40400"/>
    <w:rsid w:val="00A4073F"/>
    <w:rsid w:val="00A40920"/>
    <w:rsid w:val="00A40BE8"/>
    <w:rsid w:val="00A40CD8"/>
    <w:rsid w:val="00A40E3D"/>
    <w:rsid w:val="00A41036"/>
    <w:rsid w:val="00A41250"/>
    <w:rsid w:val="00A414B1"/>
    <w:rsid w:val="00A41C3D"/>
    <w:rsid w:val="00A41CA2"/>
    <w:rsid w:val="00A41F79"/>
    <w:rsid w:val="00A42661"/>
    <w:rsid w:val="00A42805"/>
    <w:rsid w:val="00A428A4"/>
    <w:rsid w:val="00A428EA"/>
    <w:rsid w:val="00A42954"/>
    <w:rsid w:val="00A4296E"/>
    <w:rsid w:val="00A42B53"/>
    <w:rsid w:val="00A42DE7"/>
    <w:rsid w:val="00A4310E"/>
    <w:rsid w:val="00A432DC"/>
    <w:rsid w:val="00A437D4"/>
    <w:rsid w:val="00A43A25"/>
    <w:rsid w:val="00A43BB9"/>
    <w:rsid w:val="00A43BCD"/>
    <w:rsid w:val="00A4425B"/>
    <w:rsid w:val="00A445FA"/>
    <w:rsid w:val="00A4493F"/>
    <w:rsid w:val="00A449BF"/>
    <w:rsid w:val="00A44C26"/>
    <w:rsid w:val="00A44D40"/>
    <w:rsid w:val="00A44E9D"/>
    <w:rsid w:val="00A44F8B"/>
    <w:rsid w:val="00A451B7"/>
    <w:rsid w:val="00A45649"/>
    <w:rsid w:val="00A457C3"/>
    <w:rsid w:val="00A45937"/>
    <w:rsid w:val="00A45A93"/>
    <w:rsid w:val="00A45C57"/>
    <w:rsid w:val="00A46979"/>
    <w:rsid w:val="00A46DBB"/>
    <w:rsid w:val="00A46E3F"/>
    <w:rsid w:val="00A475C7"/>
    <w:rsid w:val="00A478C5"/>
    <w:rsid w:val="00A47918"/>
    <w:rsid w:val="00A47A17"/>
    <w:rsid w:val="00A5021A"/>
    <w:rsid w:val="00A502A3"/>
    <w:rsid w:val="00A503DA"/>
    <w:rsid w:val="00A504DE"/>
    <w:rsid w:val="00A508BC"/>
    <w:rsid w:val="00A5097A"/>
    <w:rsid w:val="00A50A65"/>
    <w:rsid w:val="00A50B1B"/>
    <w:rsid w:val="00A51090"/>
    <w:rsid w:val="00A515F8"/>
    <w:rsid w:val="00A5171B"/>
    <w:rsid w:val="00A51985"/>
    <w:rsid w:val="00A51DAE"/>
    <w:rsid w:val="00A51E43"/>
    <w:rsid w:val="00A51EA3"/>
    <w:rsid w:val="00A52120"/>
    <w:rsid w:val="00A521FE"/>
    <w:rsid w:val="00A52557"/>
    <w:rsid w:val="00A525A4"/>
    <w:rsid w:val="00A525C3"/>
    <w:rsid w:val="00A52F21"/>
    <w:rsid w:val="00A52F79"/>
    <w:rsid w:val="00A532ED"/>
    <w:rsid w:val="00A5336F"/>
    <w:rsid w:val="00A5389F"/>
    <w:rsid w:val="00A53A69"/>
    <w:rsid w:val="00A54159"/>
    <w:rsid w:val="00A542A3"/>
    <w:rsid w:val="00A543B2"/>
    <w:rsid w:val="00A5450F"/>
    <w:rsid w:val="00A545E6"/>
    <w:rsid w:val="00A54F09"/>
    <w:rsid w:val="00A55345"/>
    <w:rsid w:val="00A553EB"/>
    <w:rsid w:val="00A557A1"/>
    <w:rsid w:val="00A55EB2"/>
    <w:rsid w:val="00A56038"/>
    <w:rsid w:val="00A56119"/>
    <w:rsid w:val="00A561A0"/>
    <w:rsid w:val="00A561B1"/>
    <w:rsid w:val="00A567B9"/>
    <w:rsid w:val="00A5689C"/>
    <w:rsid w:val="00A56D3C"/>
    <w:rsid w:val="00A57080"/>
    <w:rsid w:val="00A571B0"/>
    <w:rsid w:val="00A571FB"/>
    <w:rsid w:val="00A57743"/>
    <w:rsid w:val="00A57B9F"/>
    <w:rsid w:val="00A602BD"/>
    <w:rsid w:val="00A607A2"/>
    <w:rsid w:val="00A60B41"/>
    <w:rsid w:val="00A60CED"/>
    <w:rsid w:val="00A6118E"/>
    <w:rsid w:val="00A611A0"/>
    <w:rsid w:val="00A616B6"/>
    <w:rsid w:val="00A617F3"/>
    <w:rsid w:val="00A61821"/>
    <w:rsid w:val="00A622FE"/>
    <w:rsid w:val="00A62486"/>
    <w:rsid w:val="00A627CC"/>
    <w:rsid w:val="00A627E5"/>
    <w:rsid w:val="00A62D30"/>
    <w:rsid w:val="00A63133"/>
    <w:rsid w:val="00A6313F"/>
    <w:rsid w:val="00A63201"/>
    <w:rsid w:val="00A63229"/>
    <w:rsid w:val="00A63231"/>
    <w:rsid w:val="00A632BE"/>
    <w:rsid w:val="00A632C7"/>
    <w:rsid w:val="00A6373A"/>
    <w:rsid w:val="00A638CF"/>
    <w:rsid w:val="00A638D5"/>
    <w:rsid w:val="00A63B4A"/>
    <w:rsid w:val="00A63D31"/>
    <w:rsid w:val="00A63E5A"/>
    <w:rsid w:val="00A64210"/>
    <w:rsid w:val="00A64414"/>
    <w:rsid w:val="00A64937"/>
    <w:rsid w:val="00A64CF9"/>
    <w:rsid w:val="00A64E49"/>
    <w:rsid w:val="00A65883"/>
    <w:rsid w:val="00A65BC5"/>
    <w:rsid w:val="00A65C5C"/>
    <w:rsid w:val="00A65C9A"/>
    <w:rsid w:val="00A66593"/>
    <w:rsid w:val="00A6660F"/>
    <w:rsid w:val="00A66990"/>
    <w:rsid w:val="00A66A2E"/>
    <w:rsid w:val="00A66C7D"/>
    <w:rsid w:val="00A66D76"/>
    <w:rsid w:val="00A66D9C"/>
    <w:rsid w:val="00A672AD"/>
    <w:rsid w:val="00A6762C"/>
    <w:rsid w:val="00A67988"/>
    <w:rsid w:val="00A67A1F"/>
    <w:rsid w:val="00A70136"/>
    <w:rsid w:val="00A7014B"/>
    <w:rsid w:val="00A70330"/>
    <w:rsid w:val="00A7070B"/>
    <w:rsid w:val="00A70AE6"/>
    <w:rsid w:val="00A71318"/>
    <w:rsid w:val="00A715F4"/>
    <w:rsid w:val="00A71604"/>
    <w:rsid w:val="00A71779"/>
    <w:rsid w:val="00A71AFB"/>
    <w:rsid w:val="00A71C74"/>
    <w:rsid w:val="00A71F0D"/>
    <w:rsid w:val="00A71FED"/>
    <w:rsid w:val="00A722B5"/>
    <w:rsid w:val="00A722FB"/>
    <w:rsid w:val="00A7237D"/>
    <w:rsid w:val="00A72505"/>
    <w:rsid w:val="00A73047"/>
    <w:rsid w:val="00A73328"/>
    <w:rsid w:val="00A7348C"/>
    <w:rsid w:val="00A7362B"/>
    <w:rsid w:val="00A73A1E"/>
    <w:rsid w:val="00A73CCA"/>
    <w:rsid w:val="00A73D55"/>
    <w:rsid w:val="00A74132"/>
    <w:rsid w:val="00A74232"/>
    <w:rsid w:val="00A7431D"/>
    <w:rsid w:val="00A74324"/>
    <w:rsid w:val="00A74949"/>
    <w:rsid w:val="00A74D2A"/>
    <w:rsid w:val="00A74EB9"/>
    <w:rsid w:val="00A74F4D"/>
    <w:rsid w:val="00A74F7C"/>
    <w:rsid w:val="00A74FBD"/>
    <w:rsid w:val="00A75221"/>
    <w:rsid w:val="00A752E6"/>
    <w:rsid w:val="00A75553"/>
    <w:rsid w:val="00A75711"/>
    <w:rsid w:val="00A757F9"/>
    <w:rsid w:val="00A7598D"/>
    <w:rsid w:val="00A7598F"/>
    <w:rsid w:val="00A75D66"/>
    <w:rsid w:val="00A76013"/>
    <w:rsid w:val="00A76191"/>
    <w:rsid w:val="00A76302"/>
    <w:rsid w:val="00A767F1"/>
    <w:rsid w:val="00A76830"/>
    <w:rsid w:val="00A76888"/>
    <w:rsid w:val="00A769D4"/>
    <w:rsid w:val="00A77128"/>
    <w:rsid w:val="00A7773A"/>
    <w:rsid w:val="00A77ABC"/>
    <w:rsid w:val="00A77B0F"/>
    <w:rsid w:val="00A77B6E"/>
    <w:rsid w:val="00A77E7E"/>
    <w:rsid w:val="00A77F4A"/>
    <w:rsid w:val="00A8011A"/>
    <w:rsid w:val="00A80173"/>
    <w:rsid w:val="00A8074D"/>
    <w:rsid w:val="00A80D02"/>
    <w:rsid w:val="00A80DC1"/>
    <w:rsid w:val="00A80DD7"/>
    <w:rsid w:val="00A8163A"/>
    <w:rsid w:val="00A8172D"/>
    <w:rsid w:val="00A81993"/>
    <w:rsid w:val="00A81FA8"/>
    <w:rsid w:val="00A82168"/>
    <w:rsid w:val="00A823AC"/>
    <w:rsid w:val="00A8276A"/>
    <w:rsid w:val="00A827B5"/>
    <w:rsid w:val="00A82DCE"/>
    <w:rsid w:val="00A83022"/>
    <w:rsid w:val="00A832E8"/>
    <w:rsid w:val="00A83431"/>
    <w:rsid w:val="00A837B9"/>
    <w:rsid w:val="00A83D6B"/>
    <w:rsid w:val="00A83F0A"/>
    <w:rsid w:val="00A84118"/>
    <w:rsid w:val="00A8424A"/>
    <w:rsid w:val="00A84B92"/>
    <w:rsid w:val="00A84FD9"/>
    <w:rsid w:val="00A85488"/>
    <w:rsid w:val="00A85804"/>
    <w:rsid w:val="00A85AC1"/>
    <w:rsid w:val="00A85CB5"/>
    <w:rsid w:val="00A86037"/>
    <w:rsid w:val="00A860A0"/>
    <w:rsid w:val="00A86C10"/>
    <w:rsid w:val="00A86CC5"/>
    <w:rsid w:val="00A86EA7"/>
    <w:rsid w:val="00A87429"/>
    <w:rsid w:val="00A87F82"/>
    <w:rsid w:val="00A9035A"/>
    <w:rsid w:val="00A904BE"/>
    <w:rsid w:val="00A90628"/>
    <w:rsid w:val="00A90934"/>
    <w:rsid w:val="00A90C44"/>
    <w:rsid w:val="00A90D96"/>
    <w:rsid w:val="00A90DC5"/>
    <w:rsid w:val="00A90DDB"/>
    <w:rsid w:val="00A90E6C"/>
    <w:rsid w:val="00A9126B"/>
    <w:rsid w:val="00A91569"/>
    <w:rsid w:val="00A916EF"/>
    <w:rsid w:val="00A91A84"/>
    <w:rsid w:val="00A91BF4"/>
    <w:rsid w:val="00A924BC"/>
    <w:rsid w:val="00A92585"/>
    <w:rsid w:val="00A9267F"/>
    <w:rsid w:val="00A92987"/>
    <w:rsid w:val="00A92C87"/>
    <w:rsid w:val="00A92CC8"/>
    <w:rsid w:val="00A933F1"/>
    <w:rsid w:val="00A936E2"/>
    <w:rsid w:val="00A93819"/>
    <w:rsid w:val="00A939C5"/>
    <w:rsid w:val="00A93D50"/>
    <w:rsid w:val="00A94033"/>
    <w:rsid w:val="00A94109"/>
    <w:rsid w:val="00A94633"/>
    <w:rsid w:val="00A94A9F"/>
    <w:rsid w:val="00A94D96"/>
    <w:rsid w:val="00A95132"/>
    <w:rsid w:val="00A95D75"/>
    <w:rsid w:val="00A96548"/>
    <w:rsid w:val="00A96565"/>
    <w:rsid w:val="00A966A2"/>
    <w:rsid w:val="00A9673B"/>
    <w:rsid w:val="00A96821"/>
    <w:rsid w:val="00A9684D"/>
    <w:rsid w:val="00A96892"/>
    <w:rsid w:val="00A96B15"/>
    <w:rsid w:val="00A96C15"/>
    <w:rsid w:val="00A97010"/>
    <w:rsid w:val="00A97050"/>
    <w:rsid w:val="00A9710B"/>
    <w:rsid w:val="00A9716A"/>
    <w:rsid w:val="00A974EE"/>
    <w:rsid w:val="00A976A0"/>
    <w:rsid w:val="00A976B8"/>
    <w:rsid w:val="00A97983"/>
    <w:rsid w:val="00A97C4E"/>
    <w:rsid w:val="00A97D05"/>
    <w:rsid w:val="00A97DE1"/>
    <w:rsid w:val="00A97EC5"/>
    <w:rsid w:val="00AA025B"/>
    <w:rsid w:val="00AA070B"/>
    <w:rsid w:val="00AA0786"/>
    <w:rsid w:val="00AA08B6"/>
    <w:rsid w:val="00AA0B10"/>
    <w:rsid w:val="00AA0B7D"/>
    <w:rsid w:val="00AA0BAB"/>
    <w:rsid w:val="00AA1281"/>
    <w:rsid w:val="00AA13BD"/>
    <w:rsid w:val="00AA1734"/>
    <w:rsid w:val="00AA1943"/>
    <w:rsid w:val="00AA1A8F"/>
    <w:rsid w:val="00AA1D03"/>
    <w:rsid w:val="00AA1DD2"/>
    <w:rsid w:val="00AA2270"/>
    <w:rsid w:val="00AA26E3"/>
    <w:rsid w:val="00AA295E"/>
    <w:rsid w:val="00AA2EDA"/>
    <w:rsid w:val="00AA3BAF"/>
    <w:rsid w:val="00AA3BD2"/>
    <w:rsid w:val="00AA3DEE"/>
    <w:rsid w:val="00AA4223"/>
    <w:rsid w:val="00AA4331"/>
    <w:rsid w:val="00AA4377"/>
    <w:rsid w:val="00AA4423"/>
    <w:rsid w:val="00AA44CA"/>
    <w:rsid w:val="00AA45FF"/>
    <w:rsid w:val="00AA4676"/>
    <w:rsid w:val="00AA4A0E"/>
    <w:rsid w:val="00AA4D0D"/>
    <w:rsid w:val="00AA4DD9"/>
    <w:rsid w:val="00AA4FFB"/>
    <w:rsid w:val="00AA5064"/>
    <w:rsid w:val="00AA50C6"/>
    <w:rsid w:val="00AA5102"/>
    <w:rsid w:val="00AA53F8"/>
    <w:rsid w:val="00AA5430"/>
    <w:rsid w:val="00AA58E8"/>
    <w:rsid w:val="00AA597C"/>
    <w:rsid w:val="00AA5FB2"/>
    <w:rsid w:val="00AA639D"/>
    <w:rsid w:val="00AA6860"/>
    <w:rsid w:val="00AA6A0E"/>
    <w:rsid w:val="00AA6CF5"/>
    <w:rsid w:val="00AA7229"/>
    <w:rsid w:val="00AA7284"/>
    <w:rsid w:val="00AA72C3"/>
    <w:rsid w:val="00AA75BB"/>
    <w:rsid w:val="00AA7757"/>
    <w:rsid w:val="00AA79C9"/>
    <w:rsid w:val="00AA7E2B"/>
    <w:rsid w:val="00AA7EF4"/>
    <w:rsid w:val="00AB032F"/>
    <w:rsid w:val="00AB07F3"/>
    <w:rsid w:val="00AB0BDC"/>
    <w:rsid w:val="00AB0BE6"/>
    <w:rsid w:val="00AB0D93"/>
    <w:rsid w:val="00AB0FE9"/>
    <w:rsid w:val="00AB1107"/>
    <w:rsid w:val="00AB14C8"/>
    <w:rsid w:val="00AB1733"/>
    <w:rsid w:val="00AB179F"/>
    <w:rsid w:val="00AB181C"/>
    <w:rsid w:val="00AB1E9D"/>
    <w:rsid w:val="00AB210E"/>
    <w:rsid w:val="00AB21B9"/>
    <w:rsid w:val="00AB223B"/>
    <w:rsid w:val="00AB27C9"/>
    <w:rsid w:val="00AB2C3A"/>
    <w:rsid w:val="00AB31F3"/>
    <w:rsid w:val="00AB3206"/>
    <w:rsid w:val="00AB33A3"/>
    <w:rsid w:val="00AB345F"/>
    <w:rsid w:val="00AB348C"/>
    <w:rsid w:val="00AB36B7"/>
    <w:rsid w:val="00AB3810"/>
    <w:rsid w:val="00AB41D1"/>
    <w:rsid w:val="00AB469A"/>
    <w:rsid w:val="00AB479E"/>
    <w:rsid w:val="00AB48CC"/>
    <w:rsid w:val="00AB490F"/>
    <w:rsid w:val="00AB493E"/>
    <w:rsid w:val="00AB4A16"/>
    <w:rsid w:val="00AB4CE1"/>
    <w:rsid w:val="00AB57FC"/>
    <w:rsid w:val="00AB5DA5"/>
    <w:rsid w:val="00AB5EED"/>
    <w:rsid w:val="00AB6194"/>
    <w:rsid w:val="00AB61B7"/>
    <w:rsid w:val="00AB659F"/>
    <w:rsid w:val="00AB6852"/>
    <w:rsid w:val="00AB69B1"/>
    <w:rsid w:val="00AB6B84"/>
    <w:rsid w:val="00AB6CF2"/>
    <w:rsid w:val="00AB73C1"/>
    <w:rsid w:val="00AB755B"/>
    <w:rsid w:val="00AB7A97"/>
    <w:rsid w:val="00AC0226"/>
    <w:rsid w:val="00AC02DF"/>
    <w:rsid w:val="00AC0462"/>
    <w:rsid w:val="00AC04C1"/>
    <w:rsid w:val="00AC0690"/>
    <w:rsid w:val="00AC0705"/>
    <w:rsid w:val="00AC08B3"/>
    <w:rsid w:val="00AC0D9D"/>
    <w:rsid w:val="00AC0DB5"/>
    <w:rsid w:val="00AC10C2"/>
    <w:rsid w:val="00AC13E4"/>
    <w:rsid w:val="00AC1BF3"/>
    <w:rsid w:val="00AC1DF7"/>
    <w:rsid w:val="00AC29D5"/>
    <w:rsid w:val="00AC3982"/>
    <w:rsid w:val="00AC3B73"/>
    <w:rsid w:val="00AC4714"/>
    <w:rsid w:val="00AC4888"/>
    <w:rsid w:val="00AC4F77"/>
    <w:rsid w:val="00AC5119"/>
    <w:rsid w:val="00AC521D"/>
    <w:rsid w:val="00AC53C3"/>
    <w:rsid w:val="00AC53F2"/>
    <w:rsid w:val="00AC54FE"/>
    <w:rsid w:val="00AC5549"/>
    <w:rsid w:val="00AC5624"/>
    <w:rsid w:val="00AC5638"/>
    <w:rsid w:val="00AC5730"/>
    <w:rsid w:val="00AC598E"/>
    <w:rsid w:val="00AC5CCF"/>
    <w:rsid w:val="00AC5D54"/>
    <w:rsid w:val="00AC5FB3"/>
    <w:rsid w:val="00AC60C9"/>
    <w:rsid w:val="00AC612F"/>
    <w:rsid w:val="00AC63CF"/>
    <w:rsid w:val="00AC63F8"/>
    <w:rsid w:val="00AC6A19"/>
    <w:rsid w:val="00AC6ED2"/>
    <w:rsid w:val="00AC6F1E"/>
    <w:rsid w:val="00AC7307"/>
    <w:rsid w:val="00AC767D"/>
    <w:rsid w:val="00AC78C1"/>
    <w:rsid w:val="00AC7D46"/>
    <w:rsid w:val="00AC7E36"/>
    <w:rsid w:val="00AD012A"/>
    <w:rsid w:val="00AD04DA"/>
    <w:rsid w:val="00AD07F8"/>
    <w:rsid w:val="00AD0D71"/>
    <w:rsid w:val="00AD0D7D"/>
    <w:rsid w:val="00AD0E0D"/>
    <w:rsid w:val="00AD1562"/>
    <w:rsid w:val="00AD1928"/>
    <w:rsid w:val="00AD1C90"/>
    <w:rsid w:val="00AD1D77"/>
    <w:rsid w:val="00AD1F0E"/>
    <w:rsid w:val="00AD1F54"/>
    <w:rsid w:val="00AD221A"/>
    <w:rsid w:val="00AD2675"/>
    <w:rsid w:val="00AD286B"/>
    <w:rsid w:val="00AD2D7D"/>
    <w:rsid w:val="00AD2FCB"/>
    <w:rsid w:val="00AD306A"/>
    <w:rsid w:val="00AD3244"/>
    <w:rsid w:val="00AD35AE"/>
    <w:rsid w:val="00AD3B10"/>
    <w:rsid w:val="00AD4282"/>
    <w:rsid w:val="00AD4472"/>
    <w:rsid w:val="00AD454C"/>
    <w:rsid w:val="00AD4915"/>
    <w:rsid w:val="00AD4A99"/>
    <w:rsid w:val="00AD540A"/>
    <w:rsid w:val="00AD569C"/>
    <w:rsid w:val="00AD5A41"/>
    <w:rsid w:val="00AD5C5F"/>
    <w:rsid w:val="00AD5DE4"/>
    <w:rsid w:val="00AD6028"/>
    <w:rsid w:val="00AD6404"/>
    <w:rsid w:val="00AD67DF"/>
    <w:rsid w:val="00AD70B0"/>
    <w:rsid w:val="00AD74F1"/>
    <w:rsid w:val="00AD7AEA"/>
    <w:rsid w:val="00AD7AFF"/>
    <w:rsid w:val="00AD7B65"/>
    <w:rsid w:val="00AD7BC4"/>
    <w:rsid w:val="00AD7CDF"/>
    <w:rsid w:val="00AE0090"/>
    <w:rsid w:val="00AE01C5"/>
    <w:rsid w:val="00AE0243"/>
    <w:rsid w:val="00AE0610"/>
    <w:rsid w:val="00AE09B0"/>
    <w:rsid w:val="00AE1292"/>
    <w:rsid w:val="00AE179E"/>
    <w:rsid w:val="00AE1941"/>
    <w:rsid w:val="00AE1C38"/>
    <w:rsid w:val="00AE1E94"/>
    <w:rsid w:val="00AE2329"/>
    <w:rsid w:val="00AE2D60"/>
    <w:rsid w:val="00AE2ED9"/>
    <w:rsid w:val="00AE3181"/>
    <w:rsid w:val="00AE3899"/>
    <w:rsid w:val="00AE3B50"/>
    <w:rsid w:val="00AE3D0C"/>
    <w:rsid w:val="00AE3E58"/>
    <w:rsid w:val="00AE4078"/>
    <w:rsid w:val="00AE42CD"/>
    <w:rsid w:val="00AE4440"/>
    <w:rsid w:val="00AE45ED"/>
    <w:rsid w:val="00AE4847"/>
    <w:rsid w:val="00AE48E8"/>
    <w:rsid w:val="00AE4911"/>
    <w:rsid w:val="00AE4AB9"/>
    <w:rsid w:val="00AE4E53"/>
    <w:rsid w:val="00AE5173"/>
    <w:rsid w:val="00AE56FB"/>
    <w:rsid w:val="00AE5B57"/>
    <w:rsid w:val="00AE5BDB"/>
    <w:rsid w:val="00AE5F41"/>
    <w:rsid w:val="00AE5F64"/>
    <w:rsid w:val="00AE62C2"/>
    <w:rsid w:val="00AE642A"/>
    <w:rsid w:val="00AE64C4"/>
    <w:rsid w:val="00AE6570"/>
    <w:rsid w:val="00AE6607"/>
    <w:rsid w:val="00AE66BD"/>
    <w:rsid w:val="00AE69DA"/>
    <w:rsid w:val="00AE7914"/>
    <w:rsid w:val="00AF0125"/>
    <w:rsid w:val="00AF0A63"/>
    <w:rsid w:val="00AF11D7"/>
    <w:rsid w:val="00AF154A"/>
    <w:rsid w:val="00AF15F7"/>
    <w:rsid w:val="00AF1E6A"/>
    <w:rsid w:val="00AF1F62"/>
    <w:rsid w:val="00AF1F78"/>
    <w:rsid w:val="00AF210D"/>
    <w:rsid w:val="00AF2158"/>
    <w:rsid w:val="00AF2229"/>
    <w:rsid w:val="00AF222D"/>
    <w:rsid w:val="00AF2262"/>
    <w:rsid w:val="00AF2501"/>
    <w:rsid w:val="00AF25EC"/>
    <w:rsid w:val="00AF27C1"/>
    <w:rsid w:val="00AF283A"/>
    <w:rsid w:val="00AF2AB5"/>
    <w:rsid w:val="00AF2C98"/>
    <w:rsid w:val="00AF3012"/>
    <w:rsid w:val="00AF34D2"/>
    <w:rsid w:val="00AF3783"/>
    <w:rsid w:val="00AF3C93"/>
    <w:rsid w:val="00AF3E0C"/>
    <w:rsid w:val="00AF4239"/>
    <w:rsid w:val="00AF43D4"/>
    <w:rsid w:val="00AF4480"/>
    <w:rsid w:val="00AF4928"/>
    <w:rsid w:val="00AF4944"/>
    <w:rsid w:val="00AF4D0B"/>
    <w:rsid w:val="00AF4EC7"/>
    <w:rsid w:val="00AF512C"/>
    <w:rsid w:val="00AF58C5"/>
    <w:rsid w:val="00AF5C3B"/>
    <w:rsid w:val="00AF5F10"/>
    <w:rsid w:val="00AF6414"/>
    <w:rsid w:val="00AF6670"/>
    <w:rsid w:val="00AF760B"/>
    <w:rsid w:val="00AF7C1F"/>
    <w:rsid w:val="00AF7DF1"/>
    <w:rsid w:val="00AF7E11"/>
    <w:rsid w:val="00B0017D"/>
    <w:rsid w:val="00B00870"/>
    <w:rsid w:val="00B009C7"/>
    <w:rsid w:val="00B01016"/>
    <w:rsid w:val="00B010E4"/>
    <w:rsid w:val="00B012D0"/>
    <w:rsid w:val="00B01507"/>
    <w:rsid w:val="00B01630"/>
    <w:rsid w:val="00B01D99"/>
    <w:rsid w:val="00B0202F"/>
    <w:rsid w:val="00B024C0"/>
    <w:rsid w:val="00B02617"/>
    <w:rsid w:val="00B0267C"/>
    <w:rsid w:val="00B02923"/>
    <w:rsid w:val="00B02A1E"/>
    <w:rsid w:val="00B02F2C"/>
    <w:rsid w:val="00B03228"/>
    <w:rsid w:val="00B03372"/>
    <w:rsid w:val="00B034F8"/>
    <w:rsid w:val="00B038DF"/>
    <w:rsid w:val="00B03ED5"/>
    <w:rsid w:val="00B0434E"/>
    <w:rsid w:val="00B046C6"/>
    <w:rsid w:val="00B04A23"/>
    <w:rsid w:val="00B04C17"/>
    <w:rsid w:val="00B052DA"/>
    <w:rsid w:val="00B0530B"/>
    <w:rsid w:val="00B05991"/>
    <w:rsid w:val="00B05C65"/>
    <w:rsid w:val="00B05FAE"/>
    <w:rsid w:val="00B0639A"/>
    <w:rsid w:val="00B0685E"/>
    <w:rsid w:val="00B068C0"/>
    <w:rsid w:val="00B06B2A"/>
    <w:rsid w:val="00B07049"/>
    <w:rsid w:val="00B0751B"/>
    <w:rsid w:val="00B0756B"/>
    <w:rsid w:val="00B07B23"/>
    <w:rsid w:val="00B07D0F"/>
    <w:rsid w:val="00B10643"/>
    <w:rsid w:val="00B10807"/>
    <w:rsid w:val="00B1096A"/>
    <w:rsid w:val="00B10A40"/>
    <w:rsid w:val="00B10BAC"/>
    <w:rsid w:val="00B10DF3"/>
    <w:rsid w:val="00B11349"/>
    <w:rsid w:val="00B1159F"/>
    <w:rsid w:val="00B115C8"/>
    <w:rsid w:val="00B11BC2"/>
    <w:rsid w:val="00B11F30"/>
    <w:rsid w:val="00B11FF0"/>
    <w:rsid w:val="00B12036"/>
    <w:rsid w:val="00B120D1"/>
    <w:rsid w:val="00B12B56"/>
    <w:rsid w:val="00B12E81"/>
    <w:rsid w:val="00B1359F"/>
    <w:rsid w:val="00B1393B"/>
    <w:rsid w:val="00B13C3E"/>
    <w:rsid w:val="00B140CC"/>
    <w:rsid w:val="00B14181"/>
    <w:rsid w:val="00B1434A"/>
    <w:rsid w:val="00B1472F"/>
    <w:rsid w:val="00B14BD9"/>
    <w:rsid w:val="00B15338"/>
    <w:rsid w:val="00B1634B"/>
    <w:rsid w:val="00B164C3"/>
    <w:rsid w:val="00B16C6F"/>
    <w:rsid w:val="00B16CE5"/>
    <w:rsid w:val="00B16E36"/>
    <w:rsid w:val="00B17255"/>
    <w:rsid w:val="00B17372"/>
    <w:rsid w:val="00B17547"/>
    <w:rsid w:val="00B17899"/>
    <w:rsid w:val="00B1793D"/>
    <w:rsid w:val="00B17B74"/>
    <w:rsid w:val="00B17EBC"/>
    <w:rsid w:val="00B17F9B"/>
    <w:rsid w:val="00B20178"/>
    <w:rsid w:val="00B20453"/>
    <w:rsid w:val="00B20D6F"/>
    <w:rsid w:val="00B20F98"/>
    <w:rsid w:val="00B2143E"/>
    <w:rsid w:val="00B21529"/>
    <w:rsid w:val="00B219CC"/>
    <w:rsid w:val="00B21C76"/>
    <w:rsid w:val="00B21F9A"/>
    <w:rsid w:val="00B22509"/>
    <w:rsid w:val="00B230FC"/>
    <w:rsid w:val="00B233A4"/>
    <w:rsid w:val="00B23403"/>
    <w:rsid w:val="00B234C2"/>
    <w:rsid w:val="00B23A5C"/>
    <w:rsid w:val="00B23BCF"/>
    <w:rsid w:val="00B23DDD"/>
    <w:rsid w:val="00B2403E"/>
    <w:rsid w:val="00B247B0"/>
    <w:rsid w:val="00B248AD"/>
    <w:rsid w:val="00B24AB1"/>
    <w:rsid w:val="00B24FC4"/>
    <w:rsid w:val="00B2524D"/>
    <w:rsid w:val="00B25317"/>
    <w:rsid w:val="00B254B4"/>
    <w:rsid w:val="00B2572B"/>
    <w:rsid w:val="00B25D57"/>
    <w:rsid w:val="00B26306"/>
    <w:rsid w:val="00B263A3"/>
    <w:rsid w:val="00B2650A"/>
    <w:rsid w:val="00B267AD"/>
    <w:rsid w:val="00B27A92"/>
    <w:rsid w:val="00B27E0D"/>
    <w:rsid w:val="00B27EF3"/>
    <w:rsid w:val="00B27FF1"/>
    <w:rsid w:val="00B30016"/>
    <w:rsid w:val="00B301BB"/>
    <w:rsid w:val="00B3045C"/>
    <w:rsid w:val="00B30468"/>
    <w:rsid w:val="00B30478"/>
    <w:rsid w:val="00B30DDF"/>
    <w:rsid w:val="00B30E60"/>
    <w:rsid w:val="00B30E80"/>
    <w:rsid w:val="00B311EB"/>
    <w:rsid w:val="00B31573"/>
    <w:rsid w:val="00B31589"/>
    <w:rsid w:val="00B3170F"/>
    <w:rsid w:val="00B31ACE"/>
    <w:rsid w:val="00B31AF2"/>
    <w:rsid w:val="00B31EB5"/>
    <w:rsid w:val="00B322DC"/>
    <w:rsid w:val="00B32406"/>
    <w:rsid w:val="00B32448"/>
    <w:rsid w:val="00B324C7"/>
    <w:rsid w:val="00B32620"/>
    <w:rsid w:val="00B329BA"/>
    <w:rsid w:val="00B32CC6"/>
    <w:rsid w:val="00B3302B"/>
    <w:rsid w:val="00B330E4"/>
    <w:rsid w:val="00B334AD"/>
    <w:rsid w:val="00B33596"/>
    <w:rsid w:val="00B33990"/>
    <w:rsid w:val="00B33B9A"/>
    <w:rsid w:val="00B33DEF"/>
    <w:rsid w:val="00B34A37"/>
    <w:rsid w:val="00B34B99"/>
    <w:rsid w:val="00B34F76"/>
    <w:rsid w:val="00B34F93"/>
    <w:rsid w:val="00B35119"/>
    <w:rsid w:val="00B3541A"/>
    <w:rsid w:val="00B35CF1"/>
    <w:rsid w:val="00B35DE3"/>
    <w:rsid w:val="00B36008"/>
    <w:rsid w:val="00B36163"/>
    <w:rsid w:val="00B362F8"/>
    <w:rsid w:val="00B36416"/>
    <w:rsid w:val="00B364B7"/>
    <w:rsid w:val="00B3691D"/>
    <w:rsid w:val="00B36E19"/>
    <w:rsid w:val="00B36E87"/>
    <w:rsid w:val="00B36FCE"/>
    <w:rsid w:val="00B3701D"/>
    <w:rsid w:val="00B371FE"/>
    <w:rsid w:val="00B379EE"/>
    <w:rsid w:val="00B37BAC"/>
    <w:rsid w:val="00B37C9D"/>
    <w:rsid w:val="00B40033"/>
    <w:rsid w:val="00B40124"/>
    <w:rsid w:val="00B401A0"/>
    <w:rsid w:val="00B401F4"/>
    <w:rsid w:val="00B40302"/>
    <w:rsid w:val="00B404C2"/>
    <w:rsid w:val="00B409D5"/>
    <w:rsid w:val="00B40C7B"/>
    <w:rsid w:val="00B40F50"/>
    <w:rsid w:val="00B40F6D"/>
    <w:rsid w:val="00B41371"/>
    <w:rsid w:val="00B41539"/>
    <w:rsid w:val="00B421C1"/>
    <w:rsid w:val="00B426C1"/>
    <w:rsid w:val="00B4280E"/>
    <w:rsid w:val="00B42A4F"/>
    <w:rsid w:val="00B4329B"/>
    <w:rsid w:val="00B436FA"/>
    <w:rsid w:val="00B43889"/>
    <w:rsid w:val="00B43932"/>
    <w:rsid w:val="00B43DC8"/>
    <w:rsid w:val="00B4444D"/>
    <w:rsid w:val="00B446B7"/>
    <w:rsid w:val="00B447EB"/>
    <w:rsid w:val="00B44F4E"/>
    <w:rsid w:val="00B450F7"/>
    <w:rsid w:val="00B45155"/>
    <w:rsid w:val="00B45340"/>
    <w:rsid w:val="00B45378"/>
    <w:rsid w:val="00B45B80"/>
    <w:rsid w:val="00B45C69"/>
    <w:rsid w:val="00B45C92"/>
    <w:rsid w:val="00B45CEF"/>
    <w:rsid w:val="00B45EC8"/>
    <w:rsid w:val="00B46866"/>
    <w:rsid w:val="00B46B07"/>
    <w:rsid w:val="00B46F6B"/>
    <w:rsid w:val="00B471B4"/>
    <w:rsid w:val="00B4778E"/>
    <w:rsid w:val="00B47900"/>
    <w:rsid w:val="00B503DC"/>
    <w:rsid w:val="00B50471"/>
    <w:rsid w:val="00B5052C"/>
    <w:rsid w:val="00B50744"/>
    <w:rsid w:val="00B50AAA"/>
    <w:rsid w:val="00B50BEE"/>
    <w:rsid w:val="00B51782"/>
    <w:rsid w:val="00B51A71"/>
    <w:rsid w:val="00B51C0A"/>
    <w:rsid w:val="00B51FED"/>
    <w:rsid w:val="00B5216A"/>
    <w:rsid w:val="00B522AE"/>
    <w:rsid w:val="00B522CE"/>
    <w:rsid w:val="00B524A3"/>
    <w:rsid w:val="00B5277A"/>
    <w:rsid w:val="00B52BBE"/>
    <w:rsid w:val="00B52D0C"/>
    <w:rsid w:val="00B52F0B"/>
    <w:rsid w:val="00B53127"/>
    <w:rsid w:val="00B5396C"/>
    <w:rsid w:val="00B542AE"/>
    <w:rsid w:val="00B54D93"/>
    <w:rsid w:val="00B54E1D"/>
    <w:rsid w:val="00B5578D"/>
    <w:rsid w:val="00B557C8"/>
    <w:rsid w:val="00B55951"/>
    <w:rsid w:val="00B55AEB"/>
    <w:rsid w:val="00B55C81"/>
    <w:rsid w:val="00B55EDF"/>
    <w:rsid w:val="00B55F89"/>
    <w:rsid w:val="00B560A7"/>
    <w:rsid w:val="00B56724"/>
    <w:rsid w:val="00B573E7"/>
    <w:rsid w:val="00B60288"/>
    <w:rsid w:val="00B603A8"/>
    <w:rsid w:val="00B60C17"/>
    <w:rsid w:val="00B60F9F"/>
    <w:rsid w:val="00B6107B"/>
    <w:rsid w:val="00B61262"/>
    <w:rsid w:val="00B6128E"/>
    <w:rsid w:val="00B612E6"/>
    <w:rsid w:val="00B61641"/>
    <w:rsid w:val="00B618A6"/>
    <w:rsid w:val="00B61D2E"/>
    <w:rsid w:val="00B6247D"/>
    <w:rsid w:val="00B627E1"/>
    <w:rsid w:val="00B62A09"/>
    <w:rsid w:val="00B62ADD"/>
    <w:rsid w:val="00B62D59"/>
    <w:rsid w:val="00B631F3"/>
    <w:rsid w:val="00B636DD"/>
    <w:rsid w:val="00B63C2F"/>
    <w:rsid w:val="00B63EAD"/>
    <w:rsid w:val="00B648AA"/>
    <w:rsid w:val="00B64A53"/>
    <w:rsid w:val="00B64C9F"/>
    <w:rsid w:val="00B64D11"/>
    <w:rsid w:val="00B64D35"/>
    <w:rsid w:val="00B653A1"/>
    <w:rsid w:val="00B654D2"/>
    <w:rsid w:val="00B655CD"/>
    <w:rsid w:val="00B65773"/>
    <w:rsid w:val="00B65D53"/>
    <w:rsid w:val="00B65FEF"/>
    <w:rsid w:val="00B66015"/>
    <w:rsid w:val="00B6628B"/>
    <w:rsid w:val="00B66677"/>
    <w:rsid w:val="00B668FA"/>
    <w:rsid w:val="00B66FFB"/>
    <w:rsid w:val="00B67520"/>
    <w:rsid w:val="00B676BE"/>
    <w:rsid w:val="00B67995"/>
    <w:rsid w:val="00B67BA6"/>
    <w:rsid w:val="00B67D09"/>
    <w:rsid w:val="00B70017"/>
    <w:rsid w:val="00B7036A"/>
    <w:rsid w:val="00B7045D"/>
    <w:rsid w:val="00B7061A"/>
    <w:rsid w:val="00B707D6"/>
    <w:rsid w:val="00B70A38"/>
    <w:rsid w:val="00B70B50"/>
    <w:rsid w:val="00B70C17"/>
    <w:rsid w:val="00B70D99"/>
    <w:rsid w:val="00B71150"/>
    <w:rsid w:val="00B711E9"/>
    <w:rsid w:val="00B71BE5"/>
    <w:rsid w:val="00B72119"/>
    <w:rsid w:val="00B721B4"/>
    <w:rsid w:val="00B721EC"/>
    <w:rsid w:val="00B722AD"/>
    <w:rsid w:val="00B72663"/>
    <w:rsid w:val="00B72715"/>
    <w:rsid w:val="00B72732"/>
    <w:rsid w:val="00B7287E"/>
    <w:rsid w:val="00B72897"/>
    <w:rsid w:val="00B72B35"/>
    <w:rsid w:val="00B7397C"/>
    <w:rsid w:val="00B73CEC"/>
    <w:rsid w:val="00B73E31"/>
    <w:rsid w:val="00B73E9D"/>
    <w:rsid w:val="00B740FD"/>
    <w:rsid w:val="00B7418A"/>
    <w:rsid w:val="00B74663"/>
    <w:rsid w:val="00B74AE9"/>
    <w:rsid w:val="00B7500F"/>
    <w:rsid w:val="00B75198"/>
    <w:rsid w:val="00B75605"/>
    <w:rsid w:val="00B75681"/>
    <w:rsid w:val="00B75C8D"/>
    <w:rsid w:val="00B75FF1"/>
    <w:rsid w:val="00B760A9"/>
    <w:rsid w:val="00B761C9"/>
    <w:rsid w:val="00B761DF"/>
    <w:rsid w:val="00B76216"/>
    <w:rsid w:val="00B762E5"/>
    <w:rsid w:val="00B7652E"/>
    <w:rsid w:val="00B766B0"/>
    <w:rsid w:val="00B76C68"/>
    <w:rsid w:val="00B76CFB"/>
    <w:rsid w:val="00B76DC1"/>
    <w:rsid w:val="00B76EB4"/>
    <w:rsid w:val="00B774DE"/>
    <w:rsid w:val="00B77A90"/>
    <w:rsid w:val="00B77EF2"/>
    <w:rsid w:val="00B80665"/>
    <w:rsid w:val="00B80911"/>
    <w:rsid w:val="00B80B56"/>
    <w:rsid w:val="00B80F97"/>
    <w:rsid w:val="00B8112F"/>
    <w:rsid w:val="00B819B1"/>
    <w:rsid w:val="00B81AA3"/>
    <w:rsid w:val="00B81CB4"/>
    <w:rsid w:val="00B81EAF"/>
    <w:rsid w:val="00B81F0B"/>
    <w:rsid w:val="00B81F61"/>
    <w:rsid w:val="00B82FD5"/>
    <w:rsid w:val="00B83015"/>
    <w:rsid w:val="00B83418"/>
    <w:rsid w:val="00B83429"/>
    <w:rsid w:val="00B83928"/>
    <w:rsid w:val="00B83CB4"/>
    <w:rsid w:val="00B83D25"/>
    <w:rsid w:val="00B841D0"/>
    <w:rsid w:val="00B84744"/>
    <w:rsid w:val="00B849B9"/>
    <w:rsid w:val="00B84AE8"/>
    <w:rsid w:val="00B84B23"/>
    <w:rsid w:val="00B84C35"/>
    <w:rsid w:val="00B84D11"/>
    <w:rsid w:val="00B84DD5"/>
    <w:rsid w:val="00B85046"/>
    <w:rsid w:val="00B85063"/>
    <w:rsid w:val="00B850CF"/>
    <w:rsid w:val="00B85191"/>
    <w:rsid w:val="00B851E3"/>
    <w:rsid w:val="00B8557B"/>
    <w:rsid w:val="00B8587C"/>
    <w:rsid w:val="00B85D58"/>
    <w:rsid w:val="00B86311"/>
    <w:rsid w:val="00B864D8"/>
    <w:rsid w:val="00B86801"/>
    <w:rsid w:val="00B86E19"/>
    <w:rsid w:val="00B8766D"/>
    <w:rsid w:val="00B8768A"/>
    <w:rsid w:val="00B87B36"/>
    <w:rsid w:val="00B87BC2"/>
    <w:rsid w:val="00B90625"/>
    <w:rsid w:val="00B90BAB"/>
    <w:rsid w:val="00B90CE6"/>
    <w:rsid w:val="00B90EBC"/>
    <w:rsid w:val="00B912B5"/>
    <w:rsid w:val="00B91355"/>
    <w:rsid w:val="00B9140D"/>
    <w:rsid w:val="00B91599"/>
    <w:rsid w:val="00B917FD"/>
    <w:rsid w:val="00B919CA"/>
    <w:rsid w:val="00B91E10"/>
    <w:rsid w:val="00B91E6F"/>
    <w:rsid w:val="00B91E7F"/>
    <w:rsid w:val="00B92AC3"/>
    <w:rsid w:val="00B92B44"/>
    <w:rsid w:val="00B92C89"/>
    <w:rsid w:val="00B93312"/>
    <w:rsid w:val="00B933DE"/>
    <w:rsid w:val="00B9351D"/>
    <w:rsid w:val="00B93CFE"/>
    <w:rsid w:val="00B93D1A"/>
    <w:rsid w:val="00B942C9"/>
    <w:rsid w:val="00B952BA"/>
    <w:rsid w:val="00B954CD"/>
    <w:rsid w:val="00B95939"/>
    <w:rsid w:val="00B95A9F"/>
    <w:rsid w:val="00B95CEF"/>
    <w:rsid w:val="00B95DF1"/>
    <w:rsid w:val="00B96360"/>
    <w:rsid w:val="00B965BC"/>
    <w:rsid w:val="00B967DB"/>
    <w:rsid w:val="00B9686D"/>
    <w:rsid w:val="00B96AF7"/>
    <w:rsid w:val="00B96EE3"/>
    <w:rsid w:val="00B96FE8"/>
    <w:rsid w:val="00B97551"/>
    <w:rsid w:val="00B97882"/>
    <w:rsid w:val="00B97945"/>
    <w:rsid w:val="00B97BC7"/>
    <w:rsid w:val="00B97E00"/>
    <w:rsid w:val="00BA09D3"/>
    <w:rsid w:val="00BA0A0E"/>
    <w:rsid w:val="00BA13A2"/>
    <w:rsid w:val="00BA15A2"/>
    <w:rsid w:val="00BA1AB3"/>
    <w:rsid w:val="00BA1FBC"/>
    <w:rsid w:val="00BA2817"/>
    <w:rsid w:val="00BA282C"/>
    <w:rsid w:val="00BA2AC0"/>
    <w:rsid w:val="00BA2C6E"/>
    <w:rsid w:val="00BA2D25"/>
    <w:rsid w:val="00BA2F69"/>
    <w:rsid w:val="00BA3538"/>
    <w:rsid w:val="00BA3903"/>
    <w:rsid w:val="00BA3C10"/>
    <w:rsid w:val="00BA3E37"/>
    <w:rsid w:val="00BA404C"/>
    <w:rsid w:val="00BA4066"/>
    <w:rsid w:val="00BA42FE"/>
    <w:rsid w:val="00BA48C1"/>
    <w:rsid w:val="00BA49F3"/>
    <w:rsid w:val="00BA4B4B"/>
    <w:rsid w:val="00BA5181"/>
    <w:rsid w:val="00BA5378"/>
    <w:rsid w:val="00BA551F"/>
    <w:rsid w:val="00BA5708"/>
    <w:rsid w:val="00BA57B0"/>
    <w:rsid w:val="00BA5C25"/>
    <w:rsid w:val="00BA5EE3"/>
    <w:rsid w:val="00BA61FC"/>
    <w:rsid w:val="00BA6694"/>
    <w:rsid w:val="00BA6810"/>
    <w:rsid w:val="00BA68BE"/>
    <w:rsid w:val="00BA69FB"/>
    <w:rsid w:val="00BA6AE9"/>
    <w:rsid w:val="00BA6C76"/>
    <w:rsid w:val="00BA6E28"/>
    <w:rsid w:val="00BA7AA9"/>
    <w:rsid w:val="00BA7E2F"/>
    <w:rsid w:val="00BB0507"/>
    <w:rsid w:val="00BB072B"/>
    <w:rsid w:val="00BB0757"/>
    <w:rsid w:val="00BB0888"/>
    <w:rsid w:val="00BB0944"/>
    <w:rsid w:val="00BB0B78"/>
    <w:rsid w:val="00BB1236"/>
    <w:rsid w:val="00BB1478"/>
    <w:rsid w:val="00BB14B6"/>
    <w:rsid w:val="00BB1B54"/>
    <w:rsid w:val="00BB1C72"/>
    <w:rsid w:val="00BB1D7D"/>
    <w:rsid w:val="00BB2A0B"/>
    <w:rsid w:val="00BB2EFF"/>
    <w:rsid w:val="00BB2F1F"/>
    <w:rsid w:val="00BB2F8F"/>
    <w:rsid w:val="00BB31D2"/>
    <w:rsid w:val="00BB31F5"/>
    <w:rsid w:val="00BB4104"/>
    <w:rsid w:val="00BB4192"/>
    <w:rsid w:val="00BB4358"/>
    <w:rsid w:val="00BB464C"/>
    <w:rsid w:val="00BB46BF"/>
    <w:rsid w:val="00BB472D"/>
    <w:rsid w:val="00BB4841"/>
    <w:rsid w:val="00BB48D9"/>
    <w:rsid w:val="00BB4C46"/>
    <w:rsid w:val="00BB4ED3"/>
    <w:rsid w:val="00BB4F85"/>
    <w:rsid w:val="00BB5161"/>
    <w:rsid w:val="00BB5372"/>
    <w:rsid w:val="00BB5426"/>
    <w:rsid w:val="00BB5604"/>
    <w:rsid w:val="00BB596D"/>
    <w:rsid w:val="00BB5F09"/>
    <w:rsid w:val="00BB65E2"/>
    <w:rsid w:val="00BB6713"/>
    <w:rsid w:val="00BB69C3"/>
    <w:rsid w:val="00BB69E5"/>
    <w:rsid w:val="00BB6CCC"/>
    <w:rsid w:val="00BB6E03"/>
    <w:rsid w:val="00BB71A1"/>
    <w:rsid w:val="00BB748E"/>
    <w:rsid w:val="00BB7778"/>
    <w:rsid w:val="00BB79F8"/>
    <w:rsid w:val="00BB7A89"/>
    <w:rsid w:val="00BC004D"/>
    <w:rsid w:val="00BC00D0"/>
    <w:rsid w:val="00BC02A4"/>
    <w:rsid w:val="00BC03AE"/>
    <w:rsid w:val="00BC0536"/>
    <w:rsid w:val="00BC07D9"/>
    <w:rsid w:val="00BC0975"/>
    <w:rsid w:val="00BC0AE9"/>
    <w:rsid w:val="00BC0C6E"/>
    <w:rsid w:val="00BC0CCC"/>
    <w:rsid w:val="00BC0E99"/>
    <w:rsid w:val="00BC100A"/>
    <w:rsid w:val="00BC147A"/>
    <w:rsid w:val="00BC198E"/>
    <w:rsid w:val="00BC1FE7"/>
    <w:rsid w:val="00BC2100"/>
    <w:rsid w:val="00BC2550"/>
    <w:rsid w:val="00BC2560"/>
    <w:rsid w:val="00BC27AF"/>
    <w:rsid w:val="00BC2AC3"/>
    <w:rsid w:val="00BC2E9A"/>
    <w:rsid w:val="00BC2F54"/>
    <w:rsid w:val="00BC30EA"/>
    <w:rsid w:val="00BC3976"/>
    <w:rsid w:val="00BC3E86"/>
    <w:rsid w:val="00BC487F"/>
    <w:rsid w:val="00BC4A31"/>
    <w:rsid w:val="00BC4BF2"/>
    <w:rsid w:val="00BC4C76"/>
    <w:rsid w:val="00BC4FC2"/>
    <w:rsid w:val="00BC50E3"/>
    <w:rsid w:val="00BC5A83"/>
    <w:rsid w:val="00BC5CAE"/>
    <w:rsid w:val="00BC5CD3"/>
    <w:rsid w:val="00BC60AC"/>
    <w:rsid w:val="00BC60FB"/>
    <w:rsid w:val="00BC65B2"/>
    <w:rsid w:val="00BC65FA"/>
    <w:rsid w:val="00BC6777"/>
    <w:rsid w:val="00BC67E1"/>
    <w:rsid w:val="00BC6B54"/>
    <w:rsid w:val="00BC7512"/>
    <w:rsid w:val="00BC7A71"/>
    <w:rsid w:val="00BC7B43"/>
    <w:rsid w:val="00BC7E28"/>
    <w:rsid w:val="00BC7EF2"/>
    <w:rsid w:val="00BD0065"/>
    <w:rsid w:val="00BD00B5"/>
    <w:rsid w:val="00BD0395"/>
    <w:rsid w:val="00BD07C2"/>
    <w:rsid w:val="00BD0AA6"/>
    <w:rsid w:val="00BD0E2E"/>
    <w:rsid w:val="00BD128E"/>
    <w:rsid w:val="00BD13D7"/>
    <w:rsid w:val="00BD14C7"/>
    <w:rsid w:val="00BD15DE"/>
    <w:rsid w:val="00BD1C3D"/>
    <w:rsid w:val="00BD1F24"/>
    <w:rsid w:val="00BD2040"/>
    <w:rsid w:val="00BD2067"/>
    <w:rsid w:val="00BD2B3A"/>
    <w:rsid w:val="00BD2C17"/>
    <w:rsid w:val="00BD2C73"/>
    <w:rsid w:val="00BD2DE1"/>
    <w:rsid w:val="00BD2E04"/>
    <w:rsid w:val="00BD2FA1"/>
    <w:rsid w:val="00BD319D"/>
    <w:rsid w:val="00BD31B0"/>
    <w:rsid w:val="00BD31FD"/>
    <w:rsid w:val="00BD3200"/>
    <w:rsid w:val="00BD34CE"/>
    <w:rsid w:val="00BD3699"/>
    <w:rsid w:val="00BD3857"/>
    <w:rsid w:val="00BD3BA9"/>
    <w:rsid w:val="00BD3DB1"/>
    <w:rsid w:val="00BD3EAF"/>
    <w:rsid w:val="00BD419B"/>
    <w:rsid w:val="00BD41C9"/>
    <w:rsid w:val="00BD41CE"/>
    <w:rsid w:val="00BD46F1"/>
    <w:rsid w:val="00BD4BF7"/>
    <w:rsid w:val="00BD4C0F"/>
    <w:rsid w:val="00BD4FF8"/>
    <w:rsid w:val="00BD5831"/>
    <w:rsid w:val="00BD5BB9"/>
    <w:rsid w:val="00BD5CA2"/>
    <w:rsid w:val="00BD5DC9"/>
    <w:rsid w:val="00BD5DEC"/>
    <w:rsid w:val="00BD6594"/>
    <w:rsid w:val="00BD697A"/>
    <w:rsid w:val="00BD6DAB"/>
    <w:rsid w:val="00BD6E8F"/>
    <w:rsid w:val="00BD7068"/>
    <w:rsid w:val="00BD7074"/>
    <w:rsid w:val="00BD71C0"/>
    <w:rsid w:val="00BD7EA2"/>
    <w:rsid w:val="00BD7EC3"/>
    <w:rsid w:val="00BE0198"/>
    <w:rsid w:val="00BE023E"/>
    <w:rsid w:val="00BE026F"/>
    <w:rsid w:val="00BE03CC"/>
    <w:rsid w:val="00BE0794"/>
    <w:rsid w:val="00BE13F7"/>
    <w:rsid w:val="00BE16B7"/>
    <w:rsid w:val="00BE1A3F"/>
    <w:rsid w:val="00BE1BC5"/>
    <w:rsid w:val="00BE1F49"/>
    <w:rsid w:val="00BE219A"/>
    <w:rsid w:val="00BE28FB"/>
    <w:rsid w:val="00BE29E8"/>
    <w:rsid w:val="00BE2A11"/>
    <w:rsid w:val="00BE2AD5"/>
    <w:rsid w:val="00BE2C37"/>
    <w:rsid w:val="00BE2C42"/>
    <w:rsid w:val="00BE2D2C"/>
    <w:rsid w:val="00BE3362"/>
    <w:rsid w:val="00BE33E3"/>
    <w:rsid w:val="00BE3ADD"/>
    <w:rsid w:val="00BE3B81"/>
    <w:rsid w:val="00BE3EB2"/>
    <w:rsid w:val="00BE40DB"/>
    <w:rsid w:val="00BE423A"/>
    <w:rsid w:val="00BE443D"/>
    <w:rsid w:val="00BE4626"/>
    <w:rsid w:val="00BE491F"/>
    <w:rsid w:val="00BE4962"/>
    <w:rsid w:val="00BE499B"/>
    <w:rsid w:val="00BE4B2F"/>
    <w:rsid w:val="00BE4D09"/>
    <w:rsid w:val="00BE5C49"/>
    <w:rsid w:val="00BE5ECE"/>
    <w:rsid w:val="00BE5FB6"/>
    <w:rsid w:val="00BE5FFA"/>
    <w:rsid w:val="00BE6045"/>
    <w:rsid w:val="00BE655A"/>
    <w:rsid w:val="00BE67D7"/>
    <w:rsid w:val="00BE684F"/>
    <w:rsid w:val="00BE6BDB"/>
    <w:rsid w:val="00BE6C14"/>
    <w:rsid w:val="00BE6E6B"/>
    <w:rsid w:val="00BE6EA9"/>
    <w:rsid w:val="00BE74E8"/>
    <w:rsid w:val="00BE7567"/>
    <w:rsid w:val="00BE7A98"/>
    <w:rsid w:val="00BE7C6A"/>
    <w:rsid w:val="00BE7DCF"/>
    <w:rsid w:val="00BF05B6"/>
    <w:rsid w:val="00BF0A90"/>
    <w:rsid w:val="00BF0C0B"/>
    <w:rsid w:val="00BF1044"/>
    <w:rsid w:val="00BF159B"/>
    <w:rsid w:val="00BF1B38"/>
    <w:rsid w:val="00BF2448"/>
    <w:rsid w:val="00BF24D3"/>
    <w:rsid w:val="00BF27FF"/>
    <w:rsid w:val="00BF2BDC"/>
    <w:rsid w:val="00BF2CE3"/>
    <w:rsid w:val="00BF311D"/>
    <w:rsid w:val="00BF316B"/>
    <w:rsid w:val="00BF32CF"/>
    <w:rsid w:val="00BF385B"/>
    <w:rsid w:val="00BF3B0A"/>
    <w:rsid w:val="00BF3BCB"/>
    <w:rsid w:val="00BF3D3D"/>
    <w:rsid w:val="00BF3D83"/>
    <w:rsid w:val="00BF3EE3"/>
    <w:rsid w:val="00BF404C"/>
    <w:rsid w:val="00BF42CD"/>
    <w:rsid w:val="00BF49E0"/>
    <w:rsid w:val="00BF4A67"/>
    <w:rsid w:val="00BF511C"/>
    <w:rsid w:val="00BF544D"/>
    <w:rsid w:val="00BF598C"/>
    <w:rsid w:val="00BF5F8D"/>
    <w:rsid w:val="00BF61C6"/>
    <w:rsid w:val="00BF6CFD"/>
    <w:rsid w:val="00BF7250"/>
    <w:rsid w:val="00BF74A2"/>
    <w:rsid w:val="00BF7601"/>
    <w:rsid w:val="00BF7762"/>
    <w:rsid w:val="00BF78E5"/>
    <w:rsid w:val="00C00264"/>
    <w:rsid w:val="00C007B8"/>
    <w:rsid w:val="00C00895"/>
    <w:rsid w:val="00C00CE5"/>
    <w:rsid w:val="00C00D9B"/>
    <w:rsid w:val="00C01510"/>
    <w:rsid w:val="00C01A5F"/>
    <w:rsid w:val="00C01A7F"/>
    <w:rsid w:val="00C01F86"/>
    <w:rsid w:val="00C0205E"/>
    <w:rsid w:val="00C02639"/>
    <w:rsid w:val="00C02720"/>
    <w:rsid w:val="00C02AB3"/>
    <w:rsid w:val="00C02ACD"/>
    <w:rsid w:val="00C02E71"/>
    <w:rsid w:val="00C0352D"/>
    <w:rsid w:val="00C035ED"/>
    <w:rsid w:val="00C035F1"/>
    <w:rsid w:val="00C03A41"/>
    <w:rsid w:val="00C03A7B"/>
    <w:rsid w:val="00C03ABA"/>
    <w:rsid w:val="00C03C54"/>
    <w:rsid w:val="00C03D72"/>
    <w:rsid w:val="00C041FD"/>
    <w:rsid w:val="00C042A8"/>
    <w:rsid w:val="00C042B9"/>
    <w:rsid w:val="00C04317"/>
    <w:rsid w:val="00C04589"/>
    <w:rsid w:val="00C04592"/>
    <w:rsid w:val="00C045BC"/>
    <w:rsid w:val="00C045E0"/>
    <w:rsid w:val="00C04615"/>
    <w:rsid w:val="00C04621"/>
    <w:rsid w:val="00C0464D"/>
    <w:rsid w:val="00C04919"/>
    <w:rsid w:val="00C0495B"/>
    <w:rsid w:val="00C0498B"/>
    <w:rsid w:val="00C04CEF"/>
    <w:rsid w:val="00C053F5"/>
    <w:rsid w:val="00C05771"/>
    <w:rsid w:val="00C05A50"/>
    <w:rsid w:val="00C05C50"/>
    <w:rsid w:val="00C06083"/>
    <w:rsid w:val="00C06454"/>
    <w:rsid w:val="00C06693"/>
    <w:rsid w:val="00C06966"/>
    <w:rsid w:val="00C06E61"/>
    <w:rsid w:val="00C06F69"/>
    <w:rsid w:val="00C07452"/>
    <w:rsid w:val="00C074B2"/>
    <w:rsid w:val="00C07550"/>
    <w:rsid w:val="00C078F4"/>
    <w:rsid w:val="00C079B1"/>
    <w:rsid w:val="00C07DDF"/>
    <w:rsid w:val="00C07F05"/>
    <w:rsid w:val="00C100C2"/>
    <w:rsid w:val="00C1010F"/>
    <w:rsid w:val="00C10591"/>
    <w:rsid w:val="00C106B8"/>
    <w:rsid w:val="00C108BA"/>
    <w:rsid w:val="00C10C1C"/>
    <w:rsid w:val="00C10CA9"/>
    <w:rsid w:val="00C10F85"/>
    <w:rsid w:val="00C11051"/>
    <w:rsid w:val="00C11346"/>
    <w:rsid w:val="00C11778"/>
    <w:rsid w:val="00C11BC0"/>
    <w:rsid w:val="00C11C19"/>
    <w:rsid w:val="00C11CB9"/>
    <w:rsid w:val="00C1205E"/>
    <w:rsid w:val="00C120AC"/>
    <w:rsid w:val="00C12203"/>
    <w:rsid w:val="00C1241B"/>
    <w:rsid w:val="00C1256E"/>
    <w:rsid w:val="00C1267C"/>
    <w:rsid w:val="00C12EDB"/>
    <w:rsid w:val="00C131F7"/>
    <w:rsid w:val="00C133D1"/>
    <w:rsid w:val="00C14576"/>
    <w:rsid w:val="00C1471D"/>
    <w:rsid w:val="00C14A3D"/>
    <w:rsid w:val="00C14F29"/>
    <w:rsid w:val="00C15173"/>
    <w:rsid w:val="00C15446"/>
    <w:rsid w:val="00C15A3C"/>
    <w:rsid w:val="00C15ABA"/>
    <w:rsid w:val="00C15C54"/>
    <w:rsid w:val="00C15D5F"/>
    <w:rsid w:val="00C15D97"/>
    <w:rsid w:val="00C160BC"/>
    <w:rsid w:val="00C1621C"/>
    <w:rsid w:val="00C1623D"/>
    <w:rsid w:val="00C165CF"/>
    <w:rsid w:val="00C1674B"/>
    <w:rsid w:val="00C167EF"/>
    <w:rsid w:val="00C16975"/>
    <w:rsid w:val="00C16990"/>
    <w:rsid w:val="00C16BB0"/>
    <w:rsid w:val="00C16D3F"/>
    <w:rsid w:val="00C17688"/>
    <w:rsid w:val="00C17DF5"/>
    <w:rsid w:val="00C17E2A"/>
    <w:rsid w:val="00C17F68"/>
    <w:rsid w:val="00C20039"/>
    <w:rsid w:val="00C20548"/>
    <w:rsid w:val="00C20772"/>
    <w:rsid w:val="00C20FA8"/>
    <w:rsid w:val="00C21292"/>
    <w:rsid w:val="00C217C4"/>
    <w:rsid w:val="00C21978"/>
    <w:rsid w:val="00C21B5C"/>
    <w:rsid w:val="00C21EAC"/>
    <w:rsid w:val="00C21FD6"/>
    <w:rsid w:val="00C22007"/>
    <w:rsid w:val="00C223E7"/>
    <w:rsid w:val="00C22B2A"/>
    <w:rsid w:val="00C22D16"/>
    <w:rsid w:val="00C23212"/>
    <w:rsid w:val="00C236A9"/>
    <w:rsid w:val="00C23B24"/>
    <w:rsid w:val="00C23CB8"/>
    <w:rsid w:val="00C23CFE"/>
    <w:rsid w:val="00C23FF0"/>
    <w:rsid w:val="00C2417B"/>
    <w:rsid w:val="00C24740"/>
    <w:rsid w:val="00C247BB"/>
    <w:rsid w:val="00C24B07"/>
    <w:rsid w:val="00C24D2E"/>
    <w:rsid w:val="00C24D2F"/>
    <w:rsid w:val="00C24EC4"/>
    <w:rsid w:val="00C25369"/>
    <w:rsid w:val="00C255A4"/>
    <w:rsid w:val="00C25901"/>
    <w:rsid w:val="00C25F91"/>
    <w:rsid w:val="00C2606D"/>
    <w:rsid w:val="00C26361"/>
    <w:rsid w:val="00C26CFC"/>
    <w:rsid w:val="00C26D47"/>
    <w:rsid w:val="00C26F50"/>
    <w:rsid w:val="00C2739A"/>
    <w:rsid w:val="00C273FE"/>
    <w:rsid w:val="00C274D3"/>
    <w:rsid w:val="00C27570"/>
    <w:rsid w:val="00C27871"/>
    <w:rsid w:val="00C27918"/>
    <w:rsid w:val="00C27B51"/>
    <w:rsid w:val="00C27D35"/>
    <w:rsid w:val="00C306EF"/>
    <w:rsid w:val="00C3084E"/>
    <w:rsid w:val="00C30BE4"/>
    <w:rsid w:val="00C30C8F"/>
    <w:rsid w:val="00C30F4B"/>
    <w:rsid w:val="00C312DB"/>
    <w:rsid w:val="00C313CA"/>
    <w:rsid w:val="00C31C02"/>
    <w:rsid w:val="00C32050"/>
    <w:rsid w:val="00C32077"/>
    <w:rsid w:val="00C3231C"/>
    <w:rsid w:val="00C323E0"/>
    <w:rsid w:val="00C3273B"/>
    <w:rsid w:val="00C32912"/>
    <w:rsid w:val="00C32A5D"/>
    <w:rsid w:val="00C32A79"/>
    <w:rsid w:val="00C33098"/>
    <w:rsid w:val="00C330E1"/>
    <w:rsid w:val="00C33111"/>
    <w:rsid w:val="00C33726"/>
    <w:rsid w:val="00C33A23"/>
    <w:rsid w:val="00C33E5C"/>
    <w:rsid w:val="00C34295"/>
    <w:rsid w:val="00C34781"/>
    <w:rsid w:val="00C3493E"/>
    <w:rsid w:val="00C34A88"/>
    <w:rsid w:val="00C34F92"/>
    <w:rsid w:val="00C355B8"/>
    <w:rsid w:val="00C35A32"/>
    <w:rsid w:val="00C35CE5"/>
    <w:rsid w:val="00C35DEA"/>
    <w:rsid w:val="00C35FFA"/>
    <w:rsid w:val="00C361D8"/>
    <w:rsid w:val="00C3680D"/>
    <w:rsid w:val="00C36A2C"/>
    <w:rsid w:val="00C376CE"/>
    <w:rsid w:val="00C3797A"/>
    <w:rsid w:val="00C379ED"/>
    <w:rsid w:val="00C37C02"/>
    <w:rsid w:val="00C37FE1"/>
    <w:rsid w:val="00C404C9"/>
    <w:rsid w:val="00C40516"/>
    <w:rsid w:val="00C408FC"/>
    <w:rsid w:val="00C40977"/>
    <w:rsid w:val="00C409E0"/>
    <w:rsid w:val="00C40E70"/>
    <w:rsid w:val="00C40F24"/>
    <w:rsid w:val="00C41491"/>
    <w:rsid w:val="00C414BE"/>
    <w:rsid w:val="00C42410"/>
    <w:rsid w:val="00C4252F"/>
    <w:rsid w:val="00C425F9"/>
    <w:rsid w:val="00C42790"/>
    <w:rsid w:val="00C42912"/>
    <w:rsid w:val="00C42D6B"/>
    <w:rsid w:val="00C430B1"/>
    <w:rsid w:val="00C43314"/>
    <w:rsid w:val="00C436A9"/>
    <w:rsid w:val="00C437FA"/>
    <w:rsid w:val="00C445F2"/>
    <w:rsid w:val="00C445FC"/>
    <w:rsid w:val="00C44682"/>
    <w:rsid w:val="00C44A16"/>
    <w:rsid w:val="00C44FEC"/>
    <w:rsid w:val="00C451E5"/>
    <w:rsid w:val="00C452A4"/>
    <w:rsid w:val="00C45455"/>
    <w:rsid w:val="00C4567D"/>
    <w:rsid w:val="00C45702"/>
    <w:rsid w:val="00C457B1"/>
    <w:rsid w:val="00C458DB"/>
    <w:rsid w:val="00C4590C"/>
    <w:rsid w:val="00C45A24"/>
    <w:rsid w:val="00C45E5F"/>
    <w:rsid w:val="00C45FC8"/>
    <w:rsid w:val="00C461CC"/>
    <w:rsid w:val="00C46AC5"/>
    <w:rsid w:val="00C46F11"/>
    <w:rsid w:val="00C476AD"/>
    <w:rsid w:val="00C477BC"/>
    <w:rsid w:val="00C47A60"/>
    <w:rsid w:val="00C47A94"/>
    <w:rsid w:val="00C5004D"/>
    <w:rsid w:val="00C502A0"/>
    <w:rsid w:val="00C502B7"/>
    <w:rsid w:val="00C5038C"/>
    <w:rsid w:val="00C50491"/>
    <w:rsid w:val="00C51083"/>
    <w:rsid w:val="00C51353"/>
    <w:rsid w:val="00C513E1"/>
    <w:rsid w:val="00C5169F"/>
    <w:rsid w:val="00C5198C"/>
    <w:rsid w:val="00C5231A"/>
    <w:rsid w:val="00C5241C"/>
    <w:rsid w:val="00C52743"/>
    <w:rsid w:val="00C528E4"/>
    <w:rsid w:val="00C52DC9"/>
    <w:rsid w:val="00C53635"/>
    <w:rsid w:val="00C53B75"/>
    <w:rsid w:val="00C53C56"/>
    <w:rsid w:val="00C53D05"/>
    <w:rsid w:val="00C54016"/>
    <w:rsid w:val="00C5431B"/>
    <w:rsid w:val="00C543C6"/>
    <w:rsid w:val="00C54766"/>
    <w:rsid w:val="00C547B2"/>
    <w:rsid w:val="00C54AAD"/>
    <w:rsid w:val="00C55886"/>
    <w:rsid w:val="00C55A69"/>
    <w:rsid w:val="00C55B32"/>
    <w:rsid w:val="00C5606A"/>
    <w:rsid w:val="00C5637A"/>
    <w:rsid w:val="00C56875"/>
    <w:rsid w:val="00C57AAE"/>
    <w:rsid w:val="00C6009B"/>
    <w:rsid w:val="00C60829"/>
    <w:rsid w:val="00C60B6A"/>
    <w:rsid w:val="00C6111F"/>
    <w:rsid w:val="00C6114C"/>
    <w:rsid w:val="00C61633"/>
    <w:rsid w:val="00C616B7"/>
    <w:rsid w:val="00C61FDC"/>
    <w:rsid w:val="00C624DB"/>
    <w:rsid w:val="00C6291F"/>
    <w:rsid w:val="00C62A19"/>
    <w:rsid w:val="00C62B09"/>
    <w:rsid w:val="00C630AB"/>
    <w:rsid w:val="00C6335B"/>
    <w:rsid w:val="00C634EF"/>
    <w:rsid w:val="00C635E5"/>
    <w:rsid w:val="00C639C3"/>
    <w:rsid w:val="00C63CBE"/>
    <w:rsid w:val="00C6426C"/>
    <w:rsid w:val="00C64887"/>
    <w:rsid w:val="00C64B4D"/>
    <w:rsid w:val="00C64F43"/>
    <w:rsid w:val="00C65064"/>
    <w:rsid w:val="00C65085"/>
    <w:rsid w:val="00C65201"/>
    <w:rsid w:val="00C652D3"/>
    <w:rsid w:val="00C6543B"/>
    <w:rsid w:val="00C654DA"/>
    <w:rsid w:val="00C655C9"/>
    <w:rsid w:val="00C655F2"/>
    <w:rsid w:val="00C65CB0"/>
    <w:rsid w:val="00C65E3C"/>
    <w:rsid w:val="00C65E6B"/>
    <w:rsid w:val="00C65EAD"/>
    <w:rsid w:val="00C660DD"/>
    <w:rsid w:val="00C6622A"/>
    <w:rsid w:val="00C66273"/>
    <w:rsid w:val="00C6651D"/>
    <w:rsid w:val="00C667C9"/>
    <w:rsid w:val="00C6735F"/>
    <w:rsid w:val="00C6768F"/>
    <w:rsid w:val="00C676E1"/>
    <w:rsid w:val="00C67A01"/>
    <w:rsid w:val="00C67A5A"/>
    <w:rsid w:val="00C70037"/>
    <w:rsid w:val="00C7011A"/>
    <w:rsid w:val="00C70125"/>
    <w:rsid w:val="00C70617"/>
    <w:rsid w:val="00C70CB6"/>
    <w:rsid w:val="00C71464"/>
    <w:rsid w:val="00C71914"/>
    <w:rsid w:val="00C719BD"/>
    <w:rsid w:val="00C71A16"/>
    <w:rsid w:val="00C72263"/>
    <w:rsid w:val="00C7267B"/>
    <w:rsid w:val="00C727A6"/>
    <w:rsid w:val="00C72935"/>
    <w:rsid w:val="00C7293E"/>
    <w:rsid w:val="00C72944"/>
    <w:rsid w:val="00C72A1A"/>
    <w:rsid w:val="00C72A2F"/>
    <w:rsid w:val="00C72A64"/>
    <w:rsid w:val="00C730C7"/>
    <w:rsid w:val="00C73266"/>
    <w:rsid w:val="00C737EE"/>
    <w:rsid w:val="00C73B24"/>
    <w:rsid w:val="00C73B5C"/>
    <w:rsid w:val="00C73C01"/>
    <w:rsid w:val="00C73CB7"/>
    <w:rsid w:val="00C73CF4"/>
    <w:rsid w:val="00C74079"/>
    <w:rsid w:val="00C74292"/>
    <w:rsid w:val="00C7491F"/>
    <w:rsid w:val="00C7499B"/>
    <w:rsid w:val="00C74BCC"/>
    <w:rsid w:val="00C74BF1"/>
    <w:rsid w:val="00C74E92"/>
    <w:rsid w:val="00C75110"/>
    <w:rsid w:val="00C7513A"/>
    <w:rsid w:val="00C7552D"/>
    <w:rsid w:val="00C759C3"/>
    <w:rsid w:val="00C75B26"/>
    <w:rsid w:val="00C75BE0"/>
    <w:rsid w:val="00C75DC5"/>
    <w:rsid w:val="00C75F33"/>
    <w:rsid w:val="00C7607F"/>
    <w:rsid w:val="00C7624B"/>
    <w:rsid w:val="00C76D49"/>
    <w:rsid w:val="00C77017"/>
    <w:rsid w:val="00C77198"/>
    <w:rsid w:val="00C7719D"/>
    <w:rsid w:val="00C77710"/>
    <w:rsid w:val="00C7780B"/>
    <w:rsid w:val="00C778A5"/>
    <w:rsid w:val="00C77910"/>
    <w:rsid w:val="00C77A85"/>
    <w:rsid w:val="00C77BB8"/>
    <w:rsid w:val="00C77EB3"/>
    <w:rsid w:val="00C8048A"/>
    <w:rsid w:val="00C804C4"/>
    <w:rsid w:val="00C804F6"/>
    <w:rsid w:val="00C8060C"/>
    <w:rsid w:val="00C8074D"/>
    <w:rsid w:val="00C807BD"/>
    <w:rsid w:val="00C808A1"/>
    <w:rsid w:val="00C80D88"/>
    <w:rsid w:val="00C80E69"/>
    <w:rsid w:val="00C80F94"/>
    <w:rsid w:val="00C81484"/>
    <w:rsid w:val="00C81870"/>
    <w:rsid w:val="00C81BDB"/>
    <w:rsid w:val="00C81BF7"/>
    <w:rsid w:val="00C81C57"/>
    <w:rsid w:val="00C81E53"/>
    <w:rsid w:val="00C81EAF"/>
    <w:rsid w:val="00C8211E"/>
    <w:rsid w:val="00C822C8"/>
    <w:rsid w:val="00C82473"/>
    <w:rsid w:val="00C82527"/>
    <w:rsid w:val="00C82898"/>
    <w:rsid w:val="00C8291D"/>
    <w:rsid w:val="00C82A79"/>
    <w:rsid w:val="00C82AA7"/>
    <w:rsid w:val="00C83492"/>
    <w:rsid w:val="00C8396E"/>
    <w:rsid w:val="00C83A10"/>
    <w:rsid w:val="00C83A84"/>
    <w:rsid w:val="00C83B8C"/>
    <w:rsid w:val="00C843DA"/>
    <w:rsid w:val="00C845F9"/>
    <w:rsid w:val="00C846B3"/>
    <w:rsid w:val="00C84AA2"/>
    <w:rsid w:val="00C84BA9"/>
    <w:rsid w:val="00C8540B"/>
    <w:rsid w:val="00C85716"/>
    <w:rsid w:val="00C8576E"/>
    <w:rsid w:val="00C85E73"/>
    <w:rsid w:val="00C8643F"/>
    <w:rsid w:val="00C868C4"/>
    <w:rsid w:val="00C87069"/>
    <w:rsid w:val="00C870C2"/>
    <w:rsid w:val="00C8764A"/>
    <w:rsid w:val="00C9013B"/>
    <w:rsid w:val="00C90311"/>
    <w:rsid w:val="00C905DD"/>
    <w:rsid w:val="00C90DD2"/>
    <w:rsid w:val="00C90E78"/>
    <w:rsid w:val="00C9113E"/>
    <w:rsid w:val="00C91142"/>
    <w:rsid w:val="00C91330"/>
    <w:rsid w:val="00C9169D"/>
    <w:rsid w:val="00C9178D"/>
    <w:rsid w:val="00C91999"/>
    <w:rsid w:val="00C91B43"/>
    <w:rsid w:val="00C9210F"/>
    <w:rsid w:val="00C92282"/>
    <w:rsid w:val="00C9249F"/>
    <w:rsid w:val="00C924D0"/>
    <w:rsid w:val="00C92E64"/>
    <w:rsid w:val="00C93601"/>
    <w:rsid w:val="00C93768"/>
    <w:rsid w:val="00C9386C"/>
    <w:rsid w:val="00C938D4"/>
    <w:rsid w:val="00C93D80"/>
    <w:rsid w:val="00C93E3D"/>
    <w:rsid w:val="00C93EA2"/>
    <w:rsid w:val="00C93FAF"/>
    <w:rsid w:val="00C943EB"/>
    <w:rsid w:val="00C94462"/>
    <w:rsid w:val="00C949FD"/>
    <w:rsid w:val="00C94CC5"/>
    <w:rsid w:val="00C94CD5"/>
    <w:rsid w:val="00C94F2A"/>
    <w:rsid w:val="00C94FC1"/>
    <w:rsid w:val="00C950B5"/>
    <w:rsid w:val="00C95331"/>
    <w:rsid w:val="00C95541"/>
    <w:rsid w:val="00C9562C"/>
    <w:rsid w:val="00C95660"/>
    <w:rsid w:val="00C95E9E"/>
    <w:rsid w:val="00C95EBB"/>
    <w:rsid w:val="00C96236"/>
    <w:rsid w:val="00C96A65"/>
    <w:rsid w:val="00C96AA2"/>
    <w:rsid w:val="00C96DD1"/>
    <w:rsid w:val="00C978E8"/>
    <w:rsid w:val="00C97900"/>
    <w:rsid w:val="00C97A93"/>
    <w:rsid w:val="00C97BC6"/>
    <w:rsid w:val="00C97BF8"/>
    <w:rsid w:val="00C97F0E"/>
    <w:rsid w:val="00CA0653"/>
    <w:rsid w:val="00CA06ED"/>
    <w:rsid w:val="00CA09DB"/>
    <w:rsid w:val="00CA0A5B"/>
    <w:rsid w:val="00CA0B1C"/>
    <w:rsid w:val="00CA10CB"/>
    <w:rsid w:val="00CA12C7"/>
    <w:rsid w:val="00CA16A1"/>
    <w:rsid w:val="00CA16B7"/>
    <w:rsid w:val="00CA16DC"/>
    <w:rsid w:val="00CA187D"/>
    <w:rsid w:val="00CA216A"/>
    <w:rsid w:val="00CA2213"/>
    <w:rsid w:val="00CA238C"/>
    <w:rsid w:val="00CA25AE"/>
    <w:rsid w:val="00CA2965"/>
    <w:rsid w:val="00CA2D61"/>
    <w:rsid w:val="00CA2EBF"/>
    <w:rsid w:val="00CA2F3D"/>
    <w:rsid w:val="00CA30F4"/>
    <w:rsid w:val="00CA42B4"/>
    <w:rsid w:val="00CA469E"/>
    <w:rsid w:val="00CA4B1C"/>
    <w:rsid w:val="00CA4B4A"/>
    <w:rsid w:val="00CA4BE8"/>
    <w:rsid w:val="00CA5B39"/>
    <w:rsid w:val="00CA5B67"/>
    <w:rsid w:val="00CA5D7D"/>
    <w:rsid w:val="00CA5F2D"/>
    <w:rsid w:val="00CA5F54"/>
    <w:rsid w:val="00CA6261"/>
    <w:rsid w:val="00CA6918"/>
    <w:rsid w:val="00CA6C45"/>
    <w:rsid w:val="00CA732C"/>
    <w:rsid w:val="00CA74CF"/>
    <w:rsid w:val="00CA74EF"/>
    <w:rsid w:val="00CA7606"/>
    <w:rsid w:val="00CA7BDB"/>
    <w:rsid w:val="00CA7CCD"/>
    <w:rsid w:val="00CA7D97"/>
    <w:rsid w:val="00CB0273"/>
    <w:rsid w:val="00CB0941"/>
    <w:rsid w:val="00CB0A75"/>
    <w:rsid w:val="00CB0B64"/>
    <w:rsid w:val="00CB176B"/>
    <w:rsid w:val="00CB1EB5"/>
    <w:rsid w:val="00CB2DE4"/>
    <w:rsid w:val="00CB2FA7"/>
    <w:rsid w:val="00CB31B9"/>
    <w:rsid w:val="00CB33FF"/>
    <w:rsid w:val="00CB36E7"/>
    <w:rsid w:val="00CB4000"/>
    <w:rsid w:val="00CB406B"/>
    <w:rsid w:val="00CB416D"/>
    <w:rsid w:val="00CB4BF9"/>
    <w:rsid w:val="00CB4C67"/>
    <w:rsid w:val="00CB4CF0"/>
    <w:rsid w:val="00CB4D39"/>
    <w:rsid w:val="00CB54F7"/>
    <w:rsid w:val="00CB5C2A"/>
    <w:rsid w:val="00CB5CD7"/>
    <w:rsid w:val="00CB5F23"/>
    <w:rsid w:val="00CB5FF0"/>
    <w:rsid w:val="00CB617E"/>
    <w:rsid w:val="00CB632A"/>
    <w:rsid w:val="00CB6854"/>
    <w:rsid w:val="00CB6A19"/>
    <w:rsid w:val="00CB6D40"/>
    <w:rsid w:val="00CB6D6F"/>
    <w:rsid w:val="00CB72F6"/>
    <w:rsid w:val="00CB7887"/>
    <w:rsid w:val="00CB7BDA"/>
    <w:rsid w:val="00CC03CA"/>
    <w:rsid w:val="00CC05E5"/>
    <w:rsid w:val="00CC067E"/>
    <w:rsid w:val="00CC0A1D"/>
    <w:rsid w:val="00CC151E"/>
    <w:rsid w:val="00CC1557"/>
    <w:rsid w:val="00CC19A5"/>
    <w:rsid w:val="00CC2378"/>
    <w:rsid w:val="00CC2867"/>
    <w:rsid w:val="00CC28CB"/>
    <w:rsid w:val="00CC2B91"/>
    <w:rsid w:val="00CC2CB1"/>
    <w:rsid w:val="00CC2F65"/>
    <w:rsid w:val="00CC3027"/>
    <w:rsid w:val="00CC34FB"/>
    <w:rsid w:val="00CC3859"/>
    <w:rsid w:val="00CC38DC"/>
    <w:rsid w:val="00CC3A66"/>
    <w:rsid w:val="00CC3E17"/>
    <w:rsid w:val="00CC3FF9"/>
    <w:rsid w:val="00CC416E"/>
    <w:rsid w:val="00CC4186"/>
    <w:rsid w:val="00CC42B7"/>
    <w:rsid w:val="00CC4495"/>
    <w:rsid w:val="00CC47B0"/>
    <w:rsid w:val="00CC50B4"/>
    <w:rsid w:val="00CC5130"/>
    <w:rsid w:val="00CC5E47"/>
    <w:rsid w:val="00CC6261"/>
    <w:rsid w:val="00CC649D"/>
    <w:rsid w:val="00CC6B25"/>
    <w:rsid w:val="00CC6CD5"/>
    <w:rsid w:val="00CC6E6B"/>
    <w:rsid w:val="00CC7179"/>
    <w:rsid w:val="00CC718A"/>
    <w:rsid w:val="00CC7358"/>
    <w:rsid w:val="00CC76A2"/>
    <w:rsid w:val="00CC76E9"/>
    <w:rsid w:val="00CC7B35"/>
    <w:rsid w:val="00CD006E"/>
    <w:rsid w:val="00CD01B0"/>
    <w:rsid w:val="00CD028D"/>
    <w:rsid w:val="00CD0AAB"/>
    <w:rsid w:val="00CD0FF0"/>
    <w:rsid w:val="00CD1A2E"/>
    <w:rsid w:val="00CD1D3B"/>
    <w:rsid w:val="00CD23EC"/>
    <w:rsid w:val="00CD27C8"/>
    <w:rsid w:val="00CD27EB"/>
    <w:rsid w:val="00CD28B4"/>
    <w:rsid w:val="00CD291E"/>
    <w:rsid w:val="00CD2D7B"/>
    <w:rsid w:val="00CD2F0F"/>
    <w:rsid w:val="00CD324C"/>
    <w:rsid w:val="00CD36CE"/>
    <w:rsid w:val="00CD389D"/>
    <w:rsid w:val="00CD399F"/>
    <w:rsid w:val="00CD45D5"/>
    <w:rsid w:val="00CD499F"/>
    <w:rsid w:val="00CD4B73"/>
    <w:rsid w:val="00CD4E25"/>
    <w:rsid w:val="00CD5313"/>
    <w:rsid w:val="00CD53B8"/>
    <w:rsid w:val="00CD5A73"/>
    <w:rsid w:val="00CD60AC"/>
    <w:rsid w:val="00CD65C9"/>
    <w:rsid w:val="00CD674D"/>
    <w:rsid w:val="00CD6D99"/>
    <w:rsid w:val="00CD7CAE"/>
    <w:rsid w:val="00CD7F6E"/>
    <w:rsid w:val="00CE0252"/>
    <w:rsid w:val="00CE0522"/>
    <w:rsid w:val="00CE08F9"/>
    <w:rsid w:val="00CE105A"/>
    <w:rsid w:val="00CE1084"/>
    <w:rsid w:val="00CE139C"/>
    <w:rsid w:val="00CE13BB"/>
    <w:rsid w:val="00CE1FF0"/>
    <w:rsid w:val="00CE2285"/>
    <w:rsid w:val="00CE23D1"/>
    <w:rsid w:val="00CE23F6"/>
    <w:rsid w:val="00CE26D8"/>
    <w:rsid w:val="00CE2990"/>
    <w:rsid w:val="00CE2AA0"/>
    <w:rsid w:val="00CE2AD8"/>
    <w:rsid w:val="00CE3067"/>
    <w:rsid w:val="00CE3513"/>
    <w:rsid w:val="00CE3919"/>
    <w:rsid w:val="00CE39B5"/>
    <w:rsid w:val="00CE39EC"/>
    <w:rsid w:val="00CE4EEA"/>
    <w:rsid w:val="00CE4FD4"/>
    <w:rsid w:val="00CE4FF2"/>
    <w:rsid w:val="00CE53C1"/>
    <w:rsid w:val="00CE55D1"/>
    <w:rsid w:val="00CE57CA"/>
    <w:rsid w:val="00CE596B"/>
    <w:rsid w:val="00CE5C63"/>
    <w:rsid w:val="00CE5EBC"/>
    <w:rsid w:val="00CE5FFF"/>
    <w:rsid w:val="00CE64C9"/>
    <w:rsid w:val="00CE6749"/>
    <w:rsid w:val="00CE6953"/>
    <w:rsid w:val="00CE6D68"/>
    <w:rsid w:val="00CE6DAA"/>
    <w:rsid w:val="00CE6EC3"/>
    <w:rsid w:val="00CE7219"/>
    <w:rsid w:val="00CE73C6"/>
    <w:rsid w:val="00CE76A6"/>
    <w:rsid w:val="00CE788D"/>
    <w:rsid w:val="00CE7D72"/>
    <w:rsid w:val="00CF0364"/>
    <w:rsid w:val="00CF04E4"/>
    <w:rsid w:val="00CF052F"/>
    <w:rsid w:val="00CF085F"/>
    <w:rsid w:val="00CF0C7B"/>
    <w:rsid w:val="00CF0E3D"/>
    <w:rsid w:val="00CF0FA0"/>
    <w:rsid w:val="00CF0FD6"/>
    <w:rsid w:val="00CF1090"/>
    <w:rsid w:val="00CF1414"/>
    <w:rsid w:val="00CF15D5"/>
    <w:rsid w:val="00CF1812"/>
    <w:rsid w:val="00CF1966"/>
    <w:rsid w:val="00CF1D0A"/>
    <w:rsid w:val="00CF1DDE"/>
    <w:rsid w:val="00CF1E23"/>
    <w:rsid w:val="00CF214D"/>
    <w:rsid w:val="00CF2505"/>
    <w:rsid w:val="00CF2F53"/>
    <w:rsid w:val="00CF3041"/>
    <w:rsid w:val="00CF309A"/>
    <w:rsid w:val="00CF325D"/>
    <w:rsid w:val="00CF3502"/>
    <w:rsid w:val="00CF36A0"/>
    <w:rsid w:val="00CF37D0"/>
    <w:rsid w:val="00CF3EC3"/>
    <w:rsid w:val="00CF3EE2"/>
    <w:rsid w:val="00CF3F4A"/>
    <w:rsid w:val="00CF4323"/>
    <w:rsid w:val="00CF44B8"/>
    <w:rsid w:val="00CF4AA0"/>
    <w:rsid w:val="00CF4CA6"/>
    <w:rsid w:val="00CF50A5"/>
    <w:rsid w:val="00CF5190"/>
    <w:rsid w:val="00CF51BB"/>
    <w:rsid w:val="00CF522C"/>
    <w:rsid w:val="00CF524F"/>
    <w:rsid w:val="00CF5316"/>
    <w:rsid w:val="00CF5675"/>
    <w:rsid w:val="00CF58B5"/>
    <w:rsid w:val="00CF6038"/>
    <w:rsid w:val="00CF608C"/>
    <w:rsid w:val="00CF60B4"/>
    <w:rsid w:val="00CF6A39"/>
    <w:rsid w:val="00CF6AB4"/>
    <w:rsid w:val="00CF6C3F"/>
    <w:rsid w:val="00CF6F1A"/>
    <w:rsid w:val="00CF6F22"/>
    <w:rsid w:val="00CF6FA7"/>
    <w:rsid w:val="00CF7289"/>
    <w:rsid w:val="00CF73E4"/>
    <w:rsid w:val="00CF7743"/>
    <w:rsid w:val="00CF7920"/>
    <w:rsid w:val="00CF794B"/>
    <w:rsid w:val="00CF79EF"/>
    <w:rsid w:val="00CF7A44"/>
    <w:rsid w:val="00CF7F8B"/>
    <w:rsid w:val="00D00261"/>
    <w:rsid w:val="00D00284"/>
    <w:rsid w:val="00D00292"/>
    <w:rsid w:val="00D00448"/>
    <w:rsid w:val="00D007D5"/>
    <w:rsid w:val="00D00BC9"/>
    <w:rsid w:val="00D00CF0"/>
    <w:rsid w:val="00D012F2"/>
    <w:rsid w:val="00D0186E"/>
    <w:rsid w:val="00D018E4"/>
    <w:rsid w:val="00D020E9"/>
    <w:rsid w:val="00D0214B"/>
    <w:rsid w:val="00D0270E"/>
    <w:rsid w:val="00D0284D"/>
    <w:rsid w:val="00D02A06"/>
    <w:rsid w:val="00D03035"/>
    <w:rsid w:val="00D03DD2"/>
    <w:rsid w:val="00D04153"/>
    <w:rsid w:val="00D043C9"/>
    <w:rsid w:val="00D0447A"/>
    <w:rsid w:val="00D04586"/>
    <w:rsid w:val="00D0515E"/>
    <w:rsid w:val="00D053E2"/>
    <w:rsid w:val="00D05618"/>
    <w:rsid w:val="00D05860"/>
    <w:rsid w:val="00D058A6"/>
    <w:rsid w:val="00D05A80"/>
    <w:rsid w:val="00D05BA3"/>
    <w:rsid w:val="00D05F18"/>
    <w:rsid w:val="00D0606D"/>
    <w:rsid w:val="00D06581"/>
    <w:rsid w:val="00D06776"/>
    <w:rsid w:val="00D067C4"/>
    <w:rsid w:val="00D06B13"/>
    <w:rsid w:val="00D06D68"/>
    <w:rsid w:val="00D06E78"/>
    <w:rsid w:val="00D06F2F"/>
    <w:rsid w:val="00D0713E"/>
    <w:rsid w:val="00D074D1"/>
    <w:rsid w:val="00D07568"/>
    <w:rsid w:val="00D07775"/>
    <w:rsid w:val="00D07AFC"/>
    <w:rsid w:val="00D07B08"/>
    <w:rsid w:val="00D1023C"/>
    <w:rsid w:val="00D11139"/>
    <w:rsid w:val="00D1118B"/>
    <w:rsid w:val="00D117A9"/>
    <w:rsid w:val="00D1190C"/>
    <w:rsid w:val="00D11AE6"/>
    <w:rsid w:val="00D11C68"/>
    <w:rsid w:val="00D11F57"/>
    <w:rsid w:val="00D12539"/>
    <w:rsid w:val="00D125C7"/>
    <w:rsid w:val="00D12821"/>
    <w:rsid w:val="00D12DDB"/>
    <w:rsid w:val="00D1352B"/>
    <w:rsid w:val="00D13680"/>
    <w:rsid w:val="00D13A2B"/>
    <w:rsid w:val="00D13B5B"/>
    <w:rsid w:val="00D13D2E"/>
    <w:rsid w:val="00D13DEB"/>
    <w:rsid w:val="00D14C73"/>
    <w:rsid w:val="00D14FFF"/>
    <w:rsid w:val="00D151EE"/>
    <w:rsid w:val="00D15B47"/>
    <w:rsid w:val="00D16186"/>
    <w:rsid w:val="00D1644F"/>
    <w:rsid w:val="00D1645E"/>
    <w:rsid w:val="00D16575"/>
    <w:rsid w:val="00D165C6"/>
    <w:rsid w:val="00D16B8A"/>
    <w:rsid w:val="00D16ED9"/>
    <w:rsid w:val="00D175EC"/>
    <w:rsid w:val="00D17679"/>
    <w:rsid w:val="00D17960"/>
    <w:rsid w:val="00D179FB"/>
    <w:rsid w:val="00D17B40"/>
    <w:rsid w:val="00D17C05"/>
    <w:rsid w:val="00D2092E"/>
    <w:rsid w:val="00D20D01"/>
    <w:rsid w:val="00D20D26"/>
    <w:rsid w:val="00D20E44"/>
    <w:rsid w:val="00D211FB"/>
    <w:rsid w:val="00D21667"/>
    <w:rsid w:val="00D21F15"/>
    <w:rsid w:val="00D22228"/>
    <w:rsid w:val="00D22621"/>
    <w:rsid w:val="00D228DB"/>
    <w:rsid w:val="00D228FC"/>
    <w:rsid w:val="00D22A82"/>
    <w:rsid w:val="00D235AC"/>
    <w:rsid w:val="00D23B8F"/>
    <w:rsid w:val="00D243CD"/>
    <w:rsid w:val="00D24E74"/>
    <w:rsid w:val="00D25584"/>
    <w:rsid w:val="00D258CB"/>
    <w:rsid w:val="00D2594C"/>
    <w:rsid w:val="00D25FA6"/>
    <w:rsid w:val="00D26839"/>
    <w:rsid w:val="00D26C06"/>
    <w:rsid w:val="00D26F40"/>
    <w:rsid w:val="00D27842"/>
    <w:rsid w:val="00D3025A"/>
    <w:rsid w:val="00D304E7"/>
    <w:rsid w:val="00D30A02"/>
    <w:rsid w:val="00D30E70"/>
    <w:rsid w:val="00D3105D"/>
    <w:rsid w:val="00D3116D"/>
    <w:rsid w:val="00D31214"/>
    <w:rsid w:val="00D31396"/>
    <w:rsid w:val="00D3139D"/>
    <w:rsid w:val="00D31598"/>
    <w:rsid w:val="00D315E9"/>
    <w:rsid w:val="00D318BD"/>
    <w:rsid w:val="00D31A7D"/>
    <w:rsid w:val="00D31C46"/>
    <w:rsid w:val="00D31ECA"/>
    <w:rsid w:val="00D325C6"/>
    <w:rsid w:val="00D32EC9"/>
    <w:rsid w:val="00D3349B"/>
    <w:rsid w:val="00D338B8"/>
    <w:rsid w:val="00D33997"/>
    <w:rsid w:val="00D33CA9"/>
    <w:rsid w:val="00D33DE6"/>
    <w:rsid w:val="00D33F43"/>
    <w:rsid w:val="00D34073"/>
    <w:rsid w:val="00D348A3"/>
    <w:rsid w:val="00D34ABC"/>
    <w:rsid w:val="00D34AD3"/>
    <w:rsid w:val="00D34BB8"/>
    <w:rsid w:val="00D34F4E"/>
    <w:rsid w:val="00D350AD"/>
    <w:rsid w:val="00D350BA"/>
    <w:rsid w:val="00D35175"/>
    <w:rsid w:val="00D3536F"/>
    <w:rsid w:val="00D36017"/>
    <w:rsid w:val="00D36074"/>
    <w:rsid w:val="00D360DC"/>
    <w:rsid w:val="00D364D1"/>
    <w:rsid w:val="00D3676F"/>
    <w:rsid w:val="00D36863"/>
    <w:rsid w:val="00D37071"/>
    <w:rsid w:val="00D37149"/>
    <w:rsid w:val="00D375E4"/>
    <w:rsid w:val="00D37996"/>
    <w:rsid w:val="00D37B73"/>
    <w:rsid w:val="00D40133"/>
    <w:rsid w:val="00D4046D"/>
    <w:rsid w:val="00D40655"/>
    <w:rsid w:val="00D407C2"/>
    <w:rsid w:val="00D410A6"/>
    <w:rsid w:val="00D4142A"/>
    <w:rsid w:val="00D4142C"/>
    <w:rsid w:val="00D417C1"/>
    <w:rsid w:val="00D41953"/>
    <w:rsid w:val="00D41A5D"/>
    <w:rsid w:val="00D41E8E"/>
    <w:rsid w:val="00D42114"/>
    <w:rsid w:val="00D424E8"/>
    <w:rsid w:val="00D4256C"/>
    <w:rsid w:val="00D42884"/>
    <w:rsid w:val="00D4299C"/>
    <w:rsid w:val="00D42A56"/>
    <w:rsid w:val="00D42A73"/>
    <w:rsid w:val="00D42EFB"/>
    <w:rsid w:val="00D4304A"/>
    <w:rsid w:val="00D430D4"/>
    <w:rsid w:val="00D437DD"/>
    <w:rsid w:val="00D43908"/>
    <w:rsid w:val="00D440D7"/>
    <w:rsid w:val="00D44157"/>
    <w:rsid w:val="00D44C34"/>
    <w:rsid w:val="00D44C5A"/>
    <w:rsid w:val="00D44EDE"/>
    <w:rsid w:val="00D44F19"/>
    <w:rsid w:val="00D44FF2"/>
    <w:rsid w:val="00D45990"/>
    <w:rsid w:val="00D45A7E"/>
    <w:rsid w:val="00D45D0E"/>
    <w:rsid w:val="00D46313"/>
    <w:rsid w:val="00D468DF"/>
    <w:rsid w:val="00D46AD4"/>
    <w:rsid w:val="00D46BF0"/>
    <w:rsid w:val="00D46C43"/>
    <w:rsid w:val="00D46DFE"/>
    <w:rsid w:val="00D470FC"/>
    <w:rsid w:val="00D473D6"/>
    <w:rsid w:val="00D47406"/>
    <w:rsid w:val="00D47417"/>
    <w:rsid w:val="00D47A31"/>
    <w:rsid w:val="00D500A3"/>
    <w:rsid w:val="00D5033F"/>
    <w:rsid w:val="00D504BA"/>
    <w:rsid w:val="00D50719"/>
    <w:rsid w:val="00D50A8A"/>
    <w:rsid w:val="00D50B97"/>
    <w:rsid w:val="00D50C8B"/>
    <w:rsid w:val="00D50CE1"/>
    <w:rsid w:val="00D50D0B"/>
    <w:rsid w:val="00D50D4F"/>
    <w:rsid w:val="00D5122D"/>
    <w:rsid w:val="00D51235"/>
    <w:rsid w:val="00D5130C"/>
    <w:rsid w:val="00D5135E"/>
    <w:rsid w:val="00D515B0"/>
    <w:rsid w:val="00D51702"/>
    <w:rsid w:val="00D517B2"/>
    <w:rsid w:val="00D520E9"/>
    <w:rsid w:val="00D528A5"/>
    <w:rsid w:val="00D52E98"/>
    <w:rsid w:val="00D531F1"/>
    <w:rsid w:val="00D5342C"/>
    <w:rsid w:val="00D53B2C"/>
    <w:rsid w:val="00D54112"/>
    <w:rsid w:val="00D54199"/>
    <w:rsid w:val="00D54207"/>
    <w:rsid w:val="00D556FB"/>
    <w:rsid w:val="00D557D9"/>
    <w:rsid w:val="00D55802"/>
    <w:rsid w:val="00D55944"/>
    <w:rsid w:val="00D5598F"/>
    <w:rsid w:val="00D55D6F"/>
    <w:rsid w:val="00D56299"/>
    <w:rsid w:val="00D5641E"/>
    <w:rsid w:val="00D56664"/>
    <w:rsid w:val="00D568A9"/>
    <w:rsid w:val="00D56BED"/>
    <w:rsid w:val="00D56D04"/>
    <w:rsid w:val="00D56F96"/>
    <w:rsid w:val="00D575EA"/>
    <w:rsid w:val="00D578E1"/>
    <w:rsid w:val="00D57C33"/>
    <w:rsid w:val="00D57D80"/>
    <w:rsid w:val="00D57DC8"/>
    <w:rsid w:val="00D6003F"/>
    <w:rsid w:val="00D60528"/>
    <w:rsid w:val="00D60BB5"/>
    <w:rsid w:val="00D610F8"/>
    <w:rsid w:val="00D61838"/>
    <w:rsid w:val="00D619A4"/>
    <w:rsid w:val="00D626BB"/>
    <w:rsid w:val="00D62936"/>
    <w:rsid w:val="00D62B6E"/>
    <w:rsid w:val="00D62CE6"/>
    <w:rsid w:val="00D62CFB"/>
    <w:rsid w:val="00D62E68"/>
    <w:rsid w:val="00D63334"/>
    <w:rsid w:val="00D6358C"/>
    <w:rsid w:val="00D638DA"/>
    <w:rsid w:val="00D63C8A"/>
    <w:rsid w:val="00D63FC4"/>
    <w:rsid w:val="00D640B9"/>
    <w:rsid w:val="00D645F7"/>
    <w:rsid w:val="00D64694"/>
    <w:rsid w:val="00D64721"/>
    <w:rsid w:val="00D648D8"/>
    <w:rsid w:val="00D64908"/>
    <w:rsid w:val="00D64A1D"/>
    <w:rsid w:val="00D64B17"/>
    <w:rsid w:val="00D64BF6"/>
    <w:rsid w:val="00D64C41"/>
    <w:rsid w:val="00D64FBD"/>
    <w:rsid w:val="00D64FCB"/>
    <w:rsid w:val="00D652A1"/>
    <w:rsid w:val="00D65496"/>
    <w:rsid w:val="00D65503"/>
    <w:rsid w:val="00D655F7"/>
    <w:rsid w:val="00D65C84"/>
    <w:rsid w:val="00D664EA"/>
    <w:rsid w:val="00D66682"/>
    <w:rsid w:val="00D6736C"/>
    <w:rsid w:val="00D67520"/>
    <w:rsid w:val="00D67532"/>
    <w:rsid w:val="00D675EC"/>
    <w:rsid w:val="00D67879"/>
    <w:rsid w:val="00D678F8"/>
    <w:rsid w:val="00D70284"/>
    <w:rsid w:val="00D70462"/>
    <w:rsid w:val="00D70A33"/>
    <w:rsid w:val="00D70A8B"/>
    <w:rsid w:val="00D70BB2"/>
    <w:rsid w:val="00D70CBF"/>
    <w:rsid w:val="00D70D0C"/>
    <w:rsid w:val="00D70D1B"/>
    <w:rsid w:val="00D71383"/>
    <w:rsid w:val="00D713A0"/>
    <w:rsid w:val="00D713E6"/>
    <w:rsid w:val="00D71631"/>
    <w:rsid w:val="00D7187C"/>
    <w:rsid w:val="00D71A06"/>
    <w:rsid w:val="00D71B3B"/>
    <w:rsid w:val="00D71E11"/>
    <w:rsid w:val="00D71E7D"/>
    <w:rsid w:val="00D7202C"/>
    <w:rsid w:val="00D720B8"/>
    <w:rsid w:val="00D726DB"/>
    <w:rsid w:val="00D72A73"/>
    <w:rsid w:val="00D72AE2"/>
    <w:rsid w:val="00D72C9C"/>
    <w:rsid w:val="00D734CF"/>
    <w:rsid w:val="00D74515"/>
    <w:rsid w:val="00D74A06"/>
    <w:rsid w:val="00D750DB"/>
    <w:rsid w:val="00D75118"/>
    <w:rsid w:val="00D75365"/>
    <w:rsid w:val="00D754EB"/>
    <w:rsid w:val="00D755F6"/>
    <w:rsid w:val="00D75953"/>
    <w:rsid w:val="00D75AE7"/>
    <w:rsid w:val="00D75BAF"/>
    <w:rsid w:val="00D7601F"/>
    <w:rsid w:val="00D763C3"/>
    <w:rsid w:val="00D7678D"/>
    <w:rsid w:val="00D767E4"/>
    <w:rsid w:val="00D768D7"/>
    <w:rsid w:val="00D76932"/>
    <w:rsid w:val="00D76FCD"/>
    <w:rsid w:val="00D775CB"/>
    <w:rsid w:val="00D7773A"/>
    <w:rsid w:val="00D77899"/>
    <w:rsid w:val="00D778C0"/>
    <w:rsid w:val="00D779B0"/>
    <w:rsid w:val="00D779F0"/>
    <w:rsid w:val="00D77A89"/>
    <w:rsid w:val="00D77D83"/>
    <w:rsid w:val="00D80D93"/>
    <w:rsid w:val="00D81383"/>
    <w:rsid w:val="00D81A09"/>
    <w:rsid w:val="00D81A87"/>
    <w:rsid w:val="00D81D39"/>
    <w:rsid w:val="00D8224D"/>
    <w:rsid w:val="00D822A5"/>
    <w:rsid w:val="00D82868"/>
    <w:rsid w:val="00D82FC6"/>
    <w:rsid w:val="00D831B8"/>
    <w:rsid w:val="00D83B4D"/>
    <w:rsid w:val="00D83D24"/>
    <w:rsid w:val="00D83EE6"/>
    <w:rsid w:val="00D84535"/>
    <w:rsid w:val="00D85758"/>
    <w:rsid w:val="00D85886"/>
    <w:rsid w:val="00D85C2D"/>
    <w:rsid w:val="00D85E72"/>
    <w:rsid w:val="00D86256"/>
    <w:rsid w:val="00D8626B"/>
    <w:rsid w:val="00D8639E"/>
    <w:rsid w:val="00D8647F"/>
    <w:rsid w:val="00D864E3"/>
    <w:rsid w:val="00D865EB"/>
    <w:rsid w:val="00D86A93"/>
    <w:rsid w:val="00D86C2B"/>
    <w:rsid w:val="00D86EF5"/>
    <w:rsid w:val="00D86EFB"/>
    <w:rsid w:val="00D86FAC"/>
    <w:rsid w:val="00D871C6"/>
    <w:rsid w:val="00D873F9"/>
    <w:rsid w:val="00D8755C"/>
    <w:rsid w:val="00D879BC"/>
    <w:rsid w:val="00D90088"/>
    <w:rsid w:val="00D9078F"/>
    <w:rsid w:val="00D90AA5"/>
    <w:rsid w:val="00D90DE4"/>
    <w:rsid w:val="00D90E88"/>
    <w:rsid w:val="00D91163"/>
    <w:rsid w:val="00D91C2F"/>
    <w:rsid w:val="00D91E28"/>
    <w:rsid w:val="00D91ECD"/>
    <w:rsid w:val="00D91F56"/>
    <w:rsid w:val="00D91FBE"/>
    <w:rsid w:val="00D922C8"/>
    <w:rsid w:val="00D922D4"/>
    <w:rsid w:val="00D92455"/>
    <w:rsid w:val="00D92AC0"/>
    <w:rsid w:val="00D92AF2"/>
    <w:rsid w:val="00D92C89"/>
    <w:rsid w:val="00D92DB7"/>
    <w:rsid w:val="00D92FED"/>
    <w:rsid w:val="00D93102"/>
    <w:rsid w:val="00D93112"/>
    <w:rsid w:val="00D93279"/>
    <w:rsid w:val="00D93353"/>
    <w:rsid w:val="00D93744"/>
    <w:rsid w:val="00D93A71"/>
    <w:rsid w:val="00D940CD"/>
    <w:rsid w:val="00D94262"/>
    <w:rsid w:val="00D94F89"/>
    <w:rsid w:val="00D94FAB"/>
    <w:rsid w:val="00D9563A"/>
    <w:rsid w:val="00D956D6"/>
    <w:rsid w:val="00D9571D"/>
    <w:rsid w:val="00D957D2"/>
    <w:rsid w:val="00D95835"/>
    <w:rsid w:val="00D959D3"/>
    <w:rsid w:val="00D95B98"/>
    <w:rsid w:val="00D95C6B"/>
    <w:rsid w:val="00D95D6B"/>
    <w:rsid w:val="00D964B6"/>
    <w:rsid w:val="00D964B8"/>
    <w:rsid w:val="00D964E4"/>
    <w:rsid w:val="00D96589"/>
    <w:rsid w:val="00D966AE"/>
    <w:rsid w:val="00D966B2"/>
    <w:rsid w:val="00D96758"/>
    <w:rsid w:val="00D968F1"/>
    <w:rsid w:val="00D96E35"/>
    <w:rsid w:val="00D9710A"/>
    <w:rsid w:val="00D97116"/>
    <w:rsid w:val="00D978BD"/>
    <w:rsid w:val="00D97C5C"/>
    <w:rsid w:val="00DA0036"/>
    <w:rsid w:val="00DA0A79"/>
    <w:rsid w:val="00DA0DF3"/>
    <w:rsid w:val="00DA123C"/>
    <w:rsid w:val="00DA1401"/>
    <w:rsid w:val="00DA1B17"/>
    <w:rsid w:val="00DA1D2E"/>
    <w:rsid w:val="00DA2062"/>
    <w:rsid w:val="00DA23B0"/>
    <w:rsid w:val="00DA25A0"/>
    <w:rsid w:val="00DA28D5"/>
    <w:rsid w:val="00DA2B69"/>
    <w:rsid w:val="00DA2B6E"/>
    <w:rsid w:val="00DA2BE4"/>
    <w:rsid w:val="00DA2D01"/>
    <w:rsid w:val="00DA31AE"/>
    <w:rsid w:val="00DA3367"/>
    <w:rsid w:val="00DA357D"/>
    <w:rsid w:val="00DA39DC"/>
    <w:rsid w:val="00DA3BCC"/>
    <w:rsid w:val="00DA3E61"/>
    <w:rsid w:val="00DA3F15"/>
    <w:rsid w:val="00DA4294"/>
    <w:rsid w:val="00DA4338"/>
    <w:rsid w:val="00DA4563"/>
    <w:rsid w:val="00DA4AD7"/>
    <w:rsid w:val="00DA4AE7"/>
    <w:rsid w:val="00DA4B53"/>
    <w:rsid w:val="00DA4B80"/>
    <w:rsid w:val="00DA4C4A"/>
    <w:rsid w:val="00DA4DCD"/>
    <w:rsid w:val="00DA5053"/>
    <w:rsid w:val="00DA5F62"/>
    <w:rsid w:val="00DA6175"/>
    <w:rsid w:val="00DA66B7"/>
    <w:rsid w:val="00DA66E9"/>
    <w:rsid w:val="00DA67F9"/>
    <w:rsid w:val="00DA6FE3"/>
    <w:rsid w:val="00DA78A0"/>
    <w:rsid w:val="00DA78FC"/>
    <w:rsid w:val="00DA79AC"/>
    <w:rsid w:val="00DA7B01"/>
    <w:rsid w:val="00DA7EF6"/>
    <w:rsid w:val="00DB020D"/>
    <w:rsid w:val="00DB03B4"/>
    <w:rsid w:val="00DB0972"/>
    <w:rsid w:val="00DB1965"/>
    <w:rsid w:val="00DB1E48"/>
    <w:rsid w:val="00DB2841"/>
    <w:rsid w:val="00DB2C07"/>
    <w:rsid w:val="00DB305B"/>
    <w:rsid w:val="00DB3074"/>
    <w:rsid w:val="00DB3547"/>
    <w:rsid w:val="00DB3F75"/>
    <w:rsid w:val="00DB40A9"/>
    <w:rsid w:val="00DB43E7"/>
    <w:rsid w:val="00DB4669"/>
    <w:rsid w:val="00DB49C9"/>
    <w:rsid w:val="00DB4CE1"/>
    <w:rsid w:val="00DB4E43"/>
    <w:rsid w:val="00DB55F4"/>
    <w:rsid w:val="00DB571F"/>
    <w:rsid w:val="00DB5940"/>
    <w:rsid w:val="00DB5B06"/>
    <w:rsid w:val="00DB5D58"/>
    <w:rsid w:val="00DB5F7C"/>
    <w:rsid w:val="00DB63D8"/>
    <w:rsid w:val="00DB666B"/>
    <w:rsid w:val="00DB6922"/>
    <w:rsid w:val="00DB6AA4"/>
    <w:rsid w:val="00DB6ADB"/>
    <w:rsid w:val="00DB6B8B"/>
    <w:rsid w:val="00DB6E99"/>
    <w:rsid w:val="00DB6F1C"/>
    <w:rsid w:val="00DB7473"/>
    <w:rsid w:val="00DB7E91"/>
    <w:rsid w:val="00DC0D91"/>
    <w:rsid w:val="00DC0D94"/>
    <w:rsid w:val="00DC0FAA"/>
    <w:rsid w:val="00DC17AB"/>
    <w:rsid w:val="00DC19FC"/>
    <w:rsid w:val="00DC1EEA"/>
    <w:rsid w:val="00DC243F"/>
    <w:rsid w:val="00DC26DB"/>
    <w:rsid w:val="00DC29E5"/>
    <w:rsid w:val="00DC3004"/>
    <w:rsid w:val="00DC322F"/>
    <w:rsid w:val="00DC335B"/>
    <w:rsid w:val="00DC349E"/>
    <w:rsid w:val="00DC368B"/>
    <w:rsid w:val="00DC39E5"/>
    <w:rsid w:val="00DC3E6F"/>
    <w:rsid w:val="00DC3F84"/>
    <w:rsid w:val="00DC40C0"/>
    <w:rsid w:val="00DC40DD"/>
    <w:rsid w:val="00DC4185"/>
    <w:rsid w:val="00DC4521"/>
    <w:rsid w:val="00DC4854"/>
    <w:rsid w:val="00DC4A38"/>
    <w:rsid w:val="00DC4B02"/>
    <w:rsid w:val="00DC4DDB"/>
    <w:rsid w:val="00DC5313"/>
    <w:rsid w:val="00DC5508"/>
    <w:rsid w:val="00DC5582"/>
    <w:rsid w:val="00DC60B7"/>
    <w:rsid w:val="00DC623A"/>
    <w:rsid w:val="00DC67A1"/>
    <w:rsid w:val="00DC6E05"/>
    <w:rsid w:val="00DC705B"/>
    <w:rsid w:val="00DC7316"/>
    <w:rsid w:val="00DC745F"/>
    <w:rsid w:val="00DC774D"/>
    <w:rsid w:val="00DC7B4B"/>
    <w:rsid w:val="00DD00CB"/>
    <w:rsid w:val="00DD020E"/>
    <w:rsid w:val="00DD0226"/>
    <w:rsid w:val="00DD05CF"/>
    <w:rsid w:val="00DD0675"/>
    <w:rsid w:val="00DD06E4"/>
    <w:rsid w:val="00DD0A05"/>
    <w:rsid w:val="00DD0E9C"/>
    <w:rsid w:val="00DD12C3"/>
    <w:rsid w:val="00DD161A"/>
    <w:rsid w:val="00DD1B81"/>
    <w:rsid w:val="00DD1C85"/>
    <w:rsid w:val="00DD1F49"/>
    <w:rsid w:val="00DD1FA7"/>
    <w:rsid w:val="00DD2308"/>
    <w:rsid w:val="00DD235B"/>
    <w:rsid w:val="00DD2730"/>
    <w:rsid w:val="00DD2870"/>
    <w:rsid w:val="00DD2DC9"/>
    <w:rsid w:val="00DD2EBE"/>
    <w:rsid w:val="00DD35AA"/>
    <w:rsid w:val="00DD39C9"/>
    <w:rsid w:val="00DD433C"/>
    <w:rsid w:val="00DD4789"/>
    <w:rsid w:val="00DD4A81"/>
    <w:rsid w:val="00DD5396"/>
    <w:rsid w:val="00DD5742"/>
    <w:rsid w:val="00DD5868"/>
    <w:rsid w:val="00DD64E9"/>
    <w:rsid w:val="00DD64F5"/>
    <w:rsid w:val="00DD669A"/>
    <w:rsid w:val="00DD6ADB"/>
    <w:rsid w:val="00DD6C4C"/>
    <w:rsid w:val="00DD7257"/>
    <w:rsid w:val="00DD7A6A"/>
    <w:rsid w:val="00DE045B"/>
    <w:rsid w:val="00DE048D"/>
    <w:rsid w:val="00DE05BD"/>
    <w:rsid w:val="00DE09C7"/>
    <w:rsid w:val="00DE0FC1"/>
    <w:rsid w:val="00DE11BC"/>
    <w:rsid w:val="00DE122E"/>
    <w:rsid w:val="00DE137A"/>
    <w:rsid w:val="00DE1420"/>
    <w:rsid w:val="00DE16F4"/>
    <w:rsid w:val="00DE1B32"/>
    <w:rsid w:val="00DE1DE2"/>
    <w:rsid w:val="00DE2284"/>
    <w:rsid w:val="00DE22E6"/>
    <w:rsid w:val="00DE268E"/>
    <w:rsid w:val="00DE2AA1"/>
    <w:rsid w:val="00DE2C28"/>
    <w:rsid w:val="00DE30DA"/>
    <w:rsid w:val="00DE3175"/>
    <w:rsid w:val="00DE31A8"/>
    <w:rsid w:val="00DE370D"/>
    <w:rsid w:val="00DE3A2B"/>
    <w:rsid w:val="00DE3A4C"/>
    <w:rsid w:val="00DE3B1F"/>
    <w:rsid w:val="00DE3B32"/>
    <w:rsid w:val="00DE3E96"/>
    <w:rsid w:val="00DE3F77"/>
    <w:rsid w:val="00DE48D4"/>
    <w:rsid w:val="00DE49F4"/>
    <w:rsid w:val="00DE4B26"/>
    <w:rsid w:val="00DE4BA7"/>
    <w:rsid w:val="00DE4EB1"/>
    <w:rsid w:val="00DE52C6"/>
    <w:rsid w:val="00DE5661"/>
    <w:rsid w:val="00DE5E09"/>
    <w:rsid w:val="00DE5F0C"/>
    <w:rsid w:val="00DE6A19"/>
    <w:rsid w:val="00DE6D8D"/>
    <w:rsid w:val="00DE7286"/>
    <w:rsid w:val="00DE7535"/>
    <w:rsid w:val="00DE7723"/>
    <w:rsid w:val="00DE7740"/>
    <w:rsid w:val="00DE79F2"/>
    <w:rsid w:val="00DE7AB9"/>
    <w:rsid w:val="00DF02F5"/>
    <w:rsid w:val="00DF0547"/>
    <w:rsid w:val="00DF05AF"/>
    <w:rsid w:val="00DF076B"/>
    <w:rsid w:val="00DF0945"/>
    <w:rsid w:val="00DF09E3"/>
    <w:rsid w:val="00DF0E6A"/>
    <w:rsid w:val="00DF1622"/>
    <w:rsid w:val="00DF175A"/>
    <w:rsid w:val="00DF18A2"/>
    <w:rsid w:val="00DF19D8"/>
    <w:rsid w:val="00DF1AAA"/>
    <w:rsid w:val="00DF1B20"/>
    <w:rsid w:val="00DF20B6"/>
    <w:rsid w:val="00DF20E9"/>
    <w:rsid w:val="00DF2B18"/>
    <w:rsid w:val="00DF2C07"/>
    <w:rsid w:val="00DF2F25"/>
    <w:rsid w:val="00DF3220"/>
    <w:rsid w:val="00DF3B8F"/>
    <w:rsid w:val="00DF3C09"/>
    <w:rsid w:val="00DF3E2A"/>
    <w:rsid w:val="00DF4560"/>
    <w:rsid w:val="00DF47CB"/>
    <w:rsid w:val="00DF4BE4"/>
    <w:rsid w:val="00DF4CCF"/>
    <w:rsid w:val="00DF4DC8"/>
    <w:rsid w:val="00DF5ACF"/>
    <w:rsid w:val="00DF5E85"/>
    <w:rsid w:val="00DF63C2"/>
    <w:rsid w:val="00DF63D1"/>
    <w:rsid w:val="00DF66CA"/>
    <w:rsid w:val="00DF69FE"/>
    <w:rsid w:val="00DF6A47"/>
    <w:rsid w:val="00DF6CE0"/>
    <w:rsid w:val="00DF6F3A"/>
    <w:rsid w:val="00DF719A"/>
    <w:rsid w:val="00DF74A8"/>
    <w:rsid w:val="00DF7D45"/>
    <w:rsid w:val="00DF7EFD"/>
    <w:rsid w:val="00DF7F58"/>
    <w:rsid w:val="00E00098"/>
    <w:rsid w:val="00E001F4"/>
    <w:rsid w:val="00E00473"/>
    <w:rsid w:val="00E0073C"/>
    <w:rsid w:val="00E007B6"/>
    <w:rsid w:val="00E008D7"/>
    <w:rsid w:val="00E00BAB"/>
    <w:rsid w:val="00E00DCF"/>
    <w:rsid w:val="00E00FAF"/>
    <w:rsid w:val="00E0110B"/>
    <w:rsid w:val="00E01229"/>
    <w:rsid w:val="00E0179B"/>
    <w:rsid w:val="00E01B25"/>
    <w:rsid w:val="00E01D14"/>
    <w:rsid w:val="00E021B1"/>
    <w:rsid w:val="00E027E1"/>
    <w:rsid w:val="00E02DC7"/>
    <w:rsid w:val="00E034B5"/>
    <w:rsid w:val="00E035C7"/>
    <w:rsid w:val="00E0361D"/>
    <w:rsid w:val="00E039A7"/>
    <w:rsid w:val="00E03DBF"/>
    <w:rsid w:val="00E03F23"/>
    <w:rsid w:val="00E03F91"/>
    <w:rsid w:val="00E04183"/>
    <w:rsid w:val="00E04DD8"/>
    <w:rsid w:val="00E05375"/>
    <w:rsid w:val="00E05421"/>
    <w:rsid w:val="00E054DA"/>
    <w:rsid w:val="00E058D4"/>
    <w:rsid w:val="00E062B1"/>
    <w:rsid w:val="00E06856"/>
    <w:rsid w:val="00E0698F"/>
    <w:rsid w:val="00E07454"/>
    <w:rsid w:val="00E076A2"/>
    <w:rsid w:val="00E0772A"/>
    <w:rsid w:val="00E0773C"/>
    <w:rsid w:val="00E07760"/>
    <w:rsid w:val="00E0787E"/>
    <w:rsid w:val="00E078A3"/>
    <w:rsid w:val="00E079D3"/>
    <w:rsid w:val="00E07CF3"/>
    <w:rsid w:val="00E07EEF"/>
    <w:rsid w:val="00E1005D"/>
    <w:rsid w:val="00E1058C"/>
    <w:rsid w:val="00E10C9F"/>
    <w:rsid w:val="00E1103E"/>
    <w:rsid w:val="00E11066"/>
    <w:rsid w:val="00E11262"/>
    <w:rsid w:val="00E11310"/>
    <w:rsid w:val="00E11486"/>
    <w:rsid w:val="00E119B3"/>
    <w:rsid w:val="00E11C9C"/>
    <w:rsid w:val="00E11D75"/>
    <w:rsid w:val="00E120FD"/>
    <w:rsid w:val="00E1229C"/>
    <w:rsid w:val="00E122ED"/>
    <w:rsid w:val="00E12393"/>
    <w:rsid w:val="00E12592"/>
    <w:rsid w:val="00E125EE"/>
    <w:rsid w:val="00E1297B"/>
    <w:rsid w:val="00E13091"/>
    <w:rsid w:val="00E1319D"/>
    <w:rsid w:val="00E14432"/>
    <w:rsid w:val="00E1496A"/>
    <w:rsid w:val="00E14D98"/>
    <w:rsid w:val="00E15494"/>
    <w:rsid w:val="00E155FE"/>
    <w:rsid w:val="00E156FC"/>
    <w:rsid w:val="00E16157"/>
    <w:rsid w:val="00E16429"/>
    <w:rsid w:val="00E16438"/>
    <w:rsid w:val="00E16486"/>
    <w:rsid w:val="00E1666E"/>
    <w:rsid w:val="00E166B1"/>
    <w:rsid w:val="00E168AA"/>
    <w:rsid w:val="00E168C3"/>
    <w:rsid w:val="00E16963"/>
    <w:rsid w:val="00E1701E"/>
    <w:rsid w:val="00E172F5"/>
    <w:rsid w:val="00E17313"/>
    <w:rsid w:val="00E17559"/>
    <w:rsid w:val="00E176CA"/>
    <w:rsid w:val="00E17771"/>
    <w:rsid w:val="00E17A9A"/>
    <w:rsid w:val="00E17AA2"/>
    <w:rsid w:val="00E208C0"/>
    <w:rsid w:val="00E20B44"/>
    <w:rsid w:val="00E212F9"/>
    <w:rsid w:val="00E21951"/>
    <w:rsid w:val="00E21A56"/>
    <w:rsid w:val="00E21DB6"/>
    <w:rsid w:val="00E21E2C"/>
    <w:rsid w:val="00E21E8A"/>
    <w:rsid w:val="00E22039"/>
    <w:rsid w:val="00E228A4"/>
    <w:rsid w:val="00E228EB"/>
    <w:rsid w:val="00E22E88"/>
    <w:rsid w:val="00E22EF0"/>
    <w:rsid w:val="00E22FC0"/>
    <w:rsid w:val="00E231DD"/>
    <w:rsid w:val="00E23967"/>
    <w:rsid w:val="00E23A6E"/>
    <w:rsid w:val="00E23FAE"/>
    <w:rsid w:val="00E240BD"/>
    <w:rsid w:val="00E242A1"/>
    <w:rsid w:val="00E248B0"/>
    <w:rsid w:val="00E2492E"/>
    <w:rsid w:val="00E24A29"/>
    <w:rsid w:val="00E24FBC"/>
    <w:rsid w:val="00E24FC3"/>
    <w:rsid w:val="00E25ED8"/>
    <w:rsid w:val="00E25FCE"/>
    <w:rsid w:val="00E2608E"/>
    <w:rsid w:val="00E266DC"/>
    <w:rsid w:val="00E268EA"/>
    <w:rsid w:val="00E2692F"/>
    <w:rsid w:val="00E2695C"/>
    <w:rsid w:val="00E269BD"/>
    <w:rsid w:val="00E26F2D"/>
    <w:rsid w:val="00E272D2"/>
    <w:rsid w:val="00E2747F"/>
    <w:rsid w:val="00E277AA"/>
    <w:rsid w:val="00E30012"/>
    <w:rsid w:val="00E30218"/>
    <w:rsid w:val="00E309AF"/>
    <w:rsid w:val="00E30C3D"/>
    <w:rsid w:val="00E30C6A"/>
    <w:rsid w:val="00E30CD4"/>
    <w:rsid w:val="00E3144D"/>
    <w:rsid w:val="00E31457"/>
    <w:rsid w:val="00E314E6"/>
    <w:rsid w:val="00E316E3"/>
    <w:rsid w:val="00E317E1"/>
    <w:rsid w:val="00E31849"/>
    <w:rsid w:val="00E31D38"/>
    <w:rsid w:val="00E32164"/>
    <w:rsid w:val="00E322B2"/>
    <w:rsid w:val="00E3292F"/>
    <w:rsid w:val="00E32BA6"/>
    <w:rsid w:val="00E32CE3"/>
    <w:rsid w:val="00E32D75"/>
    <w:rsid w:val="00E33328"/>
    <w:rsid w:val="00E333A9"/>
    <w:rsid w:val="00E33548"/>
    <w:rsid w:val="00E3394A"/>
    <w:rsid w:val="00E33A58"/>
    <w:rsid w:val="00E33A66"/>
    <w:rsid w:val="00E33F33"/>
    <w:rsid w:val="00E343AC"/>
    <w:rsid w:val="00E3456F"/>
    <w:rsid w:val="00E34653"/>
    <w:rsid w:val="00E346EF"/>
    <w:rsid w:val="00E34A7B"/>
    <w:rsid w:val="00E34C7A"/>
    <w:rsid w:val="00E34E11"/>
    <w:rsid w:val="00E34ED2"/>
    <w:rsid w:val="00E35170"/>
    <w:rsid w:val="00E35ADD"/>
    <w:rsid w:val="00E35CF5"/>
    <w:rsid w:val="00E35DEF"/>
    <w:rsid w:val="00E35E3D"/>
    <w:rsid w:val="00E35F7F"/>
    <w:rsid w:val="00E35FB5"/>
    <w:rsid w:val="00E36707"/>
    <w:rsid w:val="00E36709"/>
    <w:rsid w:val="00E3687C"/>
    <w:rsid w:val="00E368F2"/>
    <w:rsid w:val="00E369D9"/>
    <w:rsid w:val="00E36CAD"/>
    <w:rsid w:val="00E36D9B"/>
    <w:rsid w:val="00E36E2A"/>
    <w:rsid w:val="00E36E47"/>
    <w:rsid w:val="00E36F28"/>
    <w:rsid w:val="00E37880"/>
    <w:rsid w:val="00E37A30"/>
    <w:rsid w:val="00E37A6C"/>
    <w:rsid w:val="00E37DB7"/>
    <w:rsid w:val="00E37FEA"/>
    <w:rsid w:val="00E40500"/>
    <w:rsid w:val="00E407AA"/>
    <w:rsid w:val="00E409BB"/>
    <w:rsid w:val="00E40D92"/>
    <w:rsid w:val="00E40E2A"/>
    <w:rsid w:val="00E40EEA"/>
    <w:rsid w:val="00E4109D"/>
    <w:rsid w:val="00E417CE"/>
    <w:rsid w:val="00E41B94"/>
    <w:rsid w:val="00E420F6"/>
    <w:rsid w:val="00E422E0"/>
    <w:rsid w:val="00E428AF"/>
    <w:rsid w:val="00E42D5A"/>
    <w:rsid w:val="00E43098"/>
    <w:rsid w:val="00E43306"/>
    <w:rsid w:val="00E43667"/>
    <w:rsid w:val="00E43AFF"/>
    <w:rsid w:val="00E43F6D"/>
    <w:rsid w:val="00E441E2"/>
    <w:rsid w:val="00E44382"/>
    <w:rsid w:val="00E4459E"/>
    <w:rsid w:val="00E44620"/>
    <w:rsid w:val="00E4472E"/>
    <w:rsid w:val="00E44738"/>
    <w:rsid w:val="00E44B05"/>
    <w:rsid w:val="00E46027"/>
    <w:rsid w:val="00E46079"/>
    <w:rsid w:val="00E4624A"/>
    <w:rsid w:val="00E464BB"/>
    <w:rsid w:val="00E46655"/>
    <w:rsid w:val="00E46758"/>
    <w:rsid w:val="00E46D40"/>
    <w:rsid w:val="00E47060"/>
    <w:rsid w:val="00E47C51"/>
    <w:rsid w:val="00E50620"/>
    <w:rsid w:val="00E50AF4"/>
    <w:rsid w:val="00E50B08"/>
    <w:rsid w:val="00E50B0C"/>
    <w:rsid w:val="00E50B5A"/>
    <w:rsid w:val="00E50F1D"/>
    <w:rsid w:val="00E510FE"/>
    <w:rsid w:val="00E51121"/>
    <w:rsid w:val="00E5117F"/>
    <w:rsid w:val="00E51475"/>
    <w:rsid w:val="00E5197D"/>
    <w:rsid w:val="00E51F56"/>
    <w:rsid w:val="00E52D7D"/>
    <w:rsid w:val="00E538F7"/>
    <w:rsid w:val="00E540D3"/>
    <w:rsid w:val="00E5422C"/>
    <w:rsid w:val="00E5457C"/>
    <w:rsid w:val="00E54BD0"/>
    <w:rsid w:val="00E55046"/>
    <w:rsid w:val="00E55261"/>
    <w:rsid w:val="00E55701"/>
    <w:rsid w:val="00E558D7"/>
    <w:rsid w:val="00E5614E"/>
    <w:rsid w:val="00E5654A"/>
    <w:rsid w:val="00E56675"/>
    <w:rsid w:val="00E56B30"/>
    <w:rsid w:val="00E56C51"/>
    <w:rsid w:val="00E56D9D"/>
    <w:rsid w:val="00E57155"/>
    <w:rsid w:val="00E5737B"/>
    <w:rsid w:val="00E57414"/>
    <w:rsid w:val="00E574DC"/>
    <w:rsid w:val="00E576D2"/>
    <w:rsid w:val="00E5794C"/>
    <w:rsid w:val="00E57B58"/>
    <w:rsid w:val="00E60AEF"/>
    <w:rsid w:val="00E60CBA"/>
    <w:rsid w:val="00E60DB2"/>
    <w:rsid w:val="00E614E9"/>
    <w:rsid w:val="00E6167F"/>
    <w:rsid w:val="00E61842"/>
    <w:rsid w:val="00E61AC8"/>
    <w:rsid w:val="00E61D1B"/>
    <w:rsid w:val="00E61D44"/>
    <w:rsid w:val="00E61F90"/>
    <w:rsid w:val="00E621F8"/>
    <w:rsid w:val="00E628BA"/>
    <w:rsid w:val="00E62943"/>
    <w:rsid w:val="00E62CFC"/>
    <w:rsid w:val="00E62F7D"/>
    <w:rsid w:val="00E62FC8"/>
    <w:rsid w:val="00E6308C"/>
    <w:rsid w:val="00E63197"/>
    <w:rsid w:val="00E6329D"/>
    <w:rsid w:val="00E632C6"/>
    <w:rsid w:val="00E63349"/>
    <w:rsid w:val="00E6386F"/>
    <w:rsid w:val="00E63CE4"/>
    <w:rsid w:val="00E63EE0"/>
    <w:rsid w:val="00E642E5"/>
    <w:rsid w:val="00E643D9"/>
    <w:rsid w:val="00E645AC"/>
    <w:rsid w:val="00E64956"/>
    <w:rsid w:val="00E64983"/>
    <w:rsid w:val="00E64D15"/>
    <w:rsid w:val="00E64F8C"/>
    <w:rsid w:val="00E65257"/>
    <w:rsid w:val="00E6527E"/>
    <w:rsid w:val="00E65611"/>
    <w:rsid w:val="00E656E2"/>
    <w:rsid w:val="00E657ED"/>
    <w:rsid w:val="00E65AE8"/>
    <w:rsid w:val="00E65CAC"/>
    <w:rsid w:val="00E65F14"/>
    <w:rsid w:val="00E662F0"/>
    <w:rsid w:val="00E66356"/>
    <w:rsid w:val="00E66901"/>
    <w:rsid w:val="00E66914"/>
    <w:rsid w:val="00E66B83"/>
    <w:rsid w:val="00E66F04"/>
    <w:rsid w:val="00E673DC"/>
    <w:rsid w:val="00E6750C"/>
    <w:rsid w:val="00E676DC"/>
    <w:rsid w:val="00E678A0"/>
    <w:rsid w:val="00E67ACA"/>
    <w:rsid w:val="00E70134"/>
    <w:rsid w:val="00E705FF"/>
    <w:rsid w:val="00E70DB7"/>
    <w:rsid w:val="00E70FBF"/>
    <w:rsid w:val="00E7103D"/>
    <w:rsid w:val="00E711C0"/>
    <w:rsid w:val="00E7140A"/>
    <w:rsid w:val="00E71561"/>
    <w:rsid w:val="00E717CB"/>
    <w:rsid w:val="00E71BDC"/>
    <w:rsid w:val="00E72152"/>
    <w:rsid w:val="00E72A27"/>
    <w:rsid w:val="00E72EF2"/>
    <w:rsid w:val="00E72F51"/>
    <w:rsid w:val="00E735CA"/>
    <w:rsid w:val="00E7367C"/>
    <w:rsid w:val="00E739CE"/>
    <w:rsid w:val="00E73E85"/>
    <w:rsid w:val="00E74410"/>
    <w:rsid w:val="00E746B2"/>
    <w:rsid w:val="00E74D25"/>
    <w:rsid w:val="00E74E1C"/>
    <w:rsid w:val="00E74F1C"/>
    <w:rsid w:val="00E75D84"/>
    <w:rsid w:val="00E76454"/>
    <w:rsid w:val="00E7655C"/>
    <w:rsid w:val="00E76860"/>
    <w:rsid w:val="00E76B79"/>
    <w:rsid w:val="00E77429"/>
    <w:rsid w:val="00E77889"/>
    <w:rsid w:val="00E77D32"/>
    <w:rsid w:val="00E77D83"/>
    <w:rsid w:val="00E77E0D"/>
    <w:rsid w:val="00E809DE"/>
    <w:rsid w:val="00E80B55"/>
    <w:rsid w:val="00E80F0C"/>
    <w:rsid w:val="00E811D9"/>
    <w:rsid w:val="00E81669"/>
    <w:rsid w:val="00E81695"/>
    <w:rsid w:val="00E81B7E"/>
    <w:rsid w:val="00E82313"/>
    <w:rsid w:val="00E82339"/>
    <w:rsid w:val="00E8242B"/>
    <w:rsid w:val="00E82F30"/>
    <w:rsid w:val="00E8341B"/>
    <w:rsid w:val="00E837F4"/>
    <w:rsid w:val="00E839B0"/>
    <w:rsid w:val="00E83C64"/>
    <w:rsid w:val="00E83F67"/>
    <w:rsid w:val="00E83FB2"/>
    <w:rsid w:val="00E84294"/>
    <w:rsid w:val="00E8440C"/>
    <w:rsid w:val="00E847DB"/>
    <w:rsid w:val="00E84F2A"/>
    <w:rsid w:val="00E84FF2"/>
    <w:rsid w:val="00E8546A"/>
    <w:rsid w:val="00E857BA"/>
    <w:rsid w:val="00E85CFB"/>
    <w:rsid w:val="00E85D42"/>
    <w:rsid w:val="00E85F31"/>
    <w:rsid w:val="00E86281"/>
    <w:rsid w:val="00E86391"/>
    <w:rsid w:val="00E86BC7"/>
    <w:rsid w:val="00E8726F"/>
    <w:rsid w:val="00E87633"/>
    <w:rsid w:val="00E876B5"/>
    <w:rsid w:val="00E87879"/>
    <w:rsid w:val="00E878F9"/>
    <w:rsid w:val="00E879EB"/>
    <w:rsid w:val="00E87A1D"/>
    <w:rsid w:val="00E87B89"/>
    <w:rsid w:val="00E87C0D"/>
    <w:rsid w:val="00E87E13"/>
    <w:rsid w:val="00E9001C"/>
    <w:rsid w:val="00E90084"/>
    <w:rsid w:val="00E90C08"/>
    <w:rsid w:val="00E90C1E"/>
    <w:rsid w:val="00E911F4"/>
    <w:rsid w:val="00E912A8"/>
    <w:rsid w:val="00E91CBE"/>
    <w:rsid w:val="00E91CDA"/>
    <w:rsid w:val="00E92253"/>
    <w:rsid w:val="00E92908"/>
    <w:rsid w:val="00E92A63"/>
    <w:rsid w:val="00E92E9B"/>
    <w:rsid w:val="00E930A9"/>
    <w:rsid w:val="00E9313A"/>
    <w:rsid w:val="00E9343D"/>
    <w:rsid w:val="00E93612"/>
    <w:rsid w:val="00E93868"/>
    <w:rsid w:val="00E93901"/>
    <w:rsid w:val="00E93A33"/>
    <w:rsid w:val="00E93A76"/>
    <w:rsid w:val="00E93C52"/>
    <w:rsid w:val="00E93D5A"/>
    <w:rsid w:val="00E93E46"/>
    <w:rsid w:val="00E93FDF"/>
    <w:rsid w:val="00E9442D"/>
    <w:rsid w:val="00E945D3"/>
    <w:rsid w:val="00E946E3"/>
    <w:rsid w:val="00E94B81"/>
    <w:rsid w:val="00E94DC1"/>
    <w:rsid w:val="00E9551B"/>
    <w:rsid w:val="00E958D5"/>
    <w:rsid w:val="00E95B16"/>
    <w:rsid w:val="00E95C46"/>
    <w:rsid w:val="00E95F8B"/>
    <w:rsid w:val="00E965F6"/>
    <w:rsid w:val="00E9668A"/>
    <w:rsid w:val="00E96958"/>
    <w:rsid w:val="00E96A0F"/>
    <w:rsid w:val="00E96C48"/>
    <w:rsid w:val="00E96C4C"/>
    <w:rsid w:val="00E96D01"/>
    <w:rsid w:val="00E970BD"/>
    <w:rsid w:val="00E97212"/>
    <w:rsid w:val="00E97643"/>
    <w:rsid w:val="00E9784B"/>
    <w:rsid w:val="00EA020B"/>
    <w:rsid w:val="00EA03DE"/>
    <w:rsid w:val="00EA06C2"/>
    <w:rsid w:val="00EA07E5"/>
    <w:rsid w:val="00EA082A"/>
    <w:rsid w:val="00EA0E9C"/>
    <w:rsid w:val="00EA0F23"/>
    <w:rsid w:val="00EA1173"/>
    <w:rsid w:val="00EA12BE"/>
    <w:rsid w:val="00EA16C2"/>
    <w:rsid w:val="00EA19D5"/>
    <w:rsid w:val="00EA1A5A"/>
    <w:rsid w:val="00EA2079"/>
    <w:rsid w:val="00EA291C"/>
    <w:rsid w:val="00EA291D"/>
    <w:rsid w:val="00EA29D8"/>
    <w:rsid w:val="00EA2B89"/>
    <w:rsid w:val="00EA2EDA"/>
    <w:rsid w:val="00EA33D6"/>
    <w:rsid w:val="00EA33F5"/>
    <w:rsid w:val="00EA34A2"/>
    <w:rsid w:val="00EA365F"/>
    <w:rsid w:val="00EA3777"/>
    <w:rsid w:val="00EA3B08"/>
    <w:rsid w:val="00EA3E75"/>
    <w:rsid w:val="00EA3EC0"/>
    <w:rsid w:val="00EA41A5"/>
    <w:rsid w:val="00EA4213"/>
    <w:rsid w:val="00EA4405"/>
    <w:rsid w:val="00EA446A"/>
    <w:rsid w:val="00EA4702"/>
    <w:rsid w:val="00EA5599"/>
    <w:rsid w:val="00EA5605"/>
    <w:rsid w:val="00EA5647"/>
    <w:rsid w:val="00EA5B36"/>
    <w:rsid w:val="00EA5FBA"/>
    <w:rsid w:val="00EA61FE"/>
    <w:rsid w:val="00EA63A9"/>
    <w:rsid w:val="00EA6535"/>
    <w:rsid w:val="00EA69CB"/>
    <w:rsid w:val="00EA6C70"/>
    <w:rsid w:val="00EA762E"/>
    <w:rsid w:val="00EA76A6"/>
    <w:rsid w:val="00EA7C6A"/>
    <w:rsid w:val="00EA7D93"/>
    <w:rsid w:val="00EA7EF2"/>
    <w:rsid w:val="00EB0052"/>
    <w:rsid w:val="00EB094B"/>
    <w:rsid w:val="00EB1748"/>
    <w:rsid w:val="00EB187C"/>
    <w:rsid w:val="00EB1BF1"/>
    <w:rsid w:val="00EB1CC9"/>
    <w:rsid w:val="00EB1E38"/>
    <w:rsid w:val="00EB1F61"/>
    <w:rsid w:val="00EB2211"/>
    <w:rsid w:val="00EB255B"/>
    <w:rsid w:val="00EB2A0F"/>
    <w:rsid w:val="00EB3103"/>
    <w:rsid w:val="00EB3842"/>
    <w:rsid w:val="00EB3CBA"/>
    <w:rsid w:val="00EB3D45"/>
    <w:rsid w:val="00EB3D4A"/>
    <w:rsid w:val="00EB3DEC"/>
    <w:rsid w:val="00EB3E71"/>
    <w:rsid w:val="00EB3EA9"/>
    <w:rsid w:val="00EB40A5"/>
    <w:rsid w:val="00EB40E2"/>
    <w:rsid w:val="00EB4A9C"/>
    <w:rsid w:val="00EB4CEF"/>
    <w:rsid w:val="00EB5267"/>
    <w:rsid w:val="00EB56F3"/>
    <w:rsid w:val="00EB58B1"/>
    <w:rsid w:val="00EB5D04"/>
    <w:rsid w:val="00EB5F0D"/>
    <w:rsid w:val="00EB624D"/>
    <w:rsid w:val="00EB6400"/>
    <w:rsid w:val="00EB65C7"/>
    <w:rsid w:val="00EB6ABA"/>
    <w:rsid w:val="00EB6B01"/>
    <w:rsid w:val="00EB6DF6"/>
    <w:rsid w:val="00EB715D"/>
    <w:rsid w:val="00EB7361"/>
    <w:rsid w:val="00EB79AE"/>
    <w:rsid w:val="00EB7A18"/>
    <w:rsid w:val="00EB7A4A"/>
    <w:rsid w:val="00EB7D67"/>
    <w:rsid w:val="00EB7EBA"/>
    <w:rsid w:val="00EC0593"/>
    <w:rsid w:val="00EC1345"/>
    <w:rsid w:val="00EC1540"/>
    <w:rsid w:val="00EC1645"/>
    <w:rsid w:val="00EC1D0E"/>
    <w:rsid w:val="00EC1D10"/>
    <w:rsid w:val="00EC1E98"/>
    <w:rsid w:val="00EC2748"/>
    <w:rsid w:val="00EC2A7D"/>
    <w:rsid w:val="00EC2AA0"/>
    <w:rsid w:val="00EC36DA"/>
    <w:rsid w:val="00EC3769"/>
    <w:rsid w:val="00EC3815"/>
    <w:rsid w:val="00EC3957"/>
    <w:rsid w:val="00EC3B85"/>
    <w:rsid w:val="00EC3CDA"/>
    <w:rsid w:val="00EC453D"/>
    <w:rsid w:val="00EC46F0"/>
    <w:rsid w:val="00EC478A"/>
    <w:rsid w:val="00EC47D8"/>
    <w:rsid w:val="00EC4803"/>
    <w:rsid w:val="00EC4A29"/>
    <w:rsid w:val="00EC4D9B"/>
    <w:rsid w:val="00EC4FEE"/>
    <w:rsid w:val="00EC5233"/>
    <w:rsid w:val="00EC5495"/>
    <w:rsid w:val="00EC5633"/>
    <w:rsid w:val="00EC5855"/>
    <w:rsid w:val="00EC5903"/>
    <w:rsid w:val="00EC5DDD"/>
    <w:rsid w:val="00EC5DF9"/>
    <w:rsid w:val="00EC5F94"/>
    <w:rsid w:val="00EC64A2"/>
    <w:rsid w:val="00EC6693"/>
    <w:rsid w:val="00EC6B6E"/>
    <w:rsid w:val="00EC6EBE"/>
    <w:rsid w:val="00EC7011"/>
    <w:rsid w:val="00EC7516"/>
    <w:rsid w:val="00EC7656"/>
    <w:rsid w:val="00EC765B"/>
    <w:rsid w:val="00EC79CF"/>
    <w:rsid w:val="00EC7B6B"/>
    <w:rsid w:val="00EC7BD2"/>
    <w:rsid w:val="00EC7CB3"/>
    <w:rsid w:val="00EC7DC5"/>
    <w:rsid w:val="00EC7E88"/>
    <w:rsid w:val="00ED0237"/>
    <w:rsid w:val="00ED03A1"/>
    <w:rsid w:val="00ED05B9"/>
    <w:rsid w:val="00ED0694"/>
    <w:rsid w:val="00ED06B7"/>
    <w:rsid w:val="00ED0B03"/>
    <w:rsid w:val="00ED0C3A"/>
    <w:rsid w:val="00ED0D25"/>
    <w:rsid w:val="00ED0FA6"/>
    <w:rsid w:val="00ED114F"/>
    <w:rsid w:val="00ED1270"/>
    <w:rsid w:val="00ED12F5"/>
    <w:rsid w:val="00ED16B9"/>
    <w:rsid w:val="00ED19E6"/>
    <w:rsid w:val="00ED1B76"/>
    <w:rsid w:val="00ED1E7C"/>
    <w:rsid w:val="00ED2736"/>
    <w:rsid w:val="00ED2C32"/>
    <w:rsid w:val="00ED2EE0"/>
    <w:rsid w:val="00ED35B9"/>
    <w:rsid w:val="00ED37CD"/>
    <w:rsid w:val="00ED3BD1"/>
    <w:rsid w:val="00ED3BF3"/>
    <w:rsid w:val="00ED3E54"/>
    <w:rsid w:val="00ED3F09"/>
    <w:rsid w:val="00ED4127"/>
    <w:rsid w:val="00ED4130"/>
    <w:rsid w:val="00ED43F3"/>
    <w:rsid w:val="00ED4610"/>
    <w:rsid w:val="00ED4783"/>
    <w:rsid w:val="00ED50E3"/>
    <w:rsid w:val="00ED56E9"/>
    <w:rsid w:val="00ED5D2A"/>
    <w:rsid w:val="00ED6302"/>
    <w:rsid w:val="00ED6431"/>
    <w:rsid w:val="00ED64E5"/>
    <w:rsid w:val="00ED66C1"/>
    <w:rsid w:val="00ED675B"/>
    <w:rsid w:val="00ED6A7D"/>
    <w:rsid w:val="00ED6ED4"/>
    <w:rsid w:val="00ED7631"/>
    <w:rsid w:val="00ED76FD"/>
    <w:rsid w:val="00ED7B36"/>
    <w:rsid w:val="00ED7BF6"/>
    <w:rsid w:val="00ED7CE4"/>
    <w:rsid w:val="00EE11C3"/>
    <w:rsid w:val="00EE1ACF"/>
    <w:rsid w:val="00EE2127"/>
    <w:rsid w:val="00EE238A"/>
    <w:rsid w:val="00EE2542"/>
    <w:rsid w:val="00EE26DF"/>
    <w:rsid w:val="00EE276C"/>
    <w:rsid w:val="00EE27B1"/>
    <w:rsid w:val="00EE3A8B"/>
    <w:rsid w:val="00EE3AC9"/>
    <w:rsid w:val="00EE3EA1"/>
    <w:rsid w:val="00EE428A"/>
    <w:rsid w:val="00EE42F9"/>
    <w:rsid w:val="00EE441B"/>
    <w:rsid w:val="00EE45C4"/>
    <w:rsid w:val="00EE4729"/>
    <w:rsid w:val="00EE47F1"/>
    <w:rsid w:val="00EE4C8F"/>
    <w:rsid w:val="00EE4DA2"/>
    <w:rsid w:val="00EE4FC4"/>
    <w:rsid w:val="00EE52BC"/>
    <w:rsid w:val="00EE5FF9"/>
    <w:rsid w:val="00EE63D2"/>
    <w:rsid w:val="00EE675B"/>
    <w:rsid w:val="00EE6A86"/>
    <w:rsid w:val="00EE6C79"/>
    <w:rsid w:val="00EE6E5A"/>
    <w:rsid w:val="00EE6E95"/>
    <w:rsid w:val="00EE712A"/>
    <w:rsid w:val="00EE729C"/>
    <w:rsid w:val="00EF02E8"/>
    <w:rsid w:val="00EF08BB"/>
    <w:rsid w:val="00EF0964"/>
    <w:rsid w:val="00EF0AF3"/>
    <w:rsid w:val="00EF11C2"/>
    <w:rsid w:val="00EF13FC"/>
    <w:rsid w:val="00EF1527"/>
    <w:rsid w:val="00EF1675"/>
    <w:rsid w:val="00EF16F5"/>
    <w:rsid w:val="00EF18B7"/>
    <w:rsid w:val="00EF1A7E"/>
    <w:rsid w:val="00EF1D19"/>
    <w:rsid w:val="00EF1EF5"/>
    <w:rsid w:val="00EF2480"/>
    <w:rsid w:val="00EF25C7"/>
    <w:rsid w:val="00EF2842"/>
    <w:rsid w:val="00EF30A8"/>
    <w:rsid w:val="00EF3690"/>
    <w:rsid w:val="00EF37EC"/>
    <w:rsid w:val="00EF383B"/>
    <w:rsid w:val="00EF3866"/>
    <w:rsid w:val="00EF3A52"/>
    <w:rsid w:val="00EF3B64"/>
    <w:rsid w:val="00EF40FE"/>
    <w:rsid w:val="00EF412A"/>
    <w:rsid w:val="00EF44A5"/>
    <w:rsid w:val="00EF44F3"/>
    <w:rsid w:val="00EF4A47"/>
    <w:rsid w:val="00EF4AD9"/>
    <w:rsid w:val="00EF506F"/>
    <w:rsid w:val="00EF546C"/>
    <w:rsid w:val="00EF54C7"/>
    <w:rsid w:val="00EF55AF"/>
    <w:rsid w:val="00EF5698"/>
    <w:rsid w:val="00EF5CB5"/>
    <w:rsid w:val="00EF6334"/>
    <w:rsid w:val="00EF64F0"/>
    <w:rsid w:val="00EF6591"/>
    <w:rsid w:val="00EF694F"/>
    <w:rsid w:val="00EF77B2"/>
    <w:rsid w:val="00EF7836"/>
    <w:rsid w:val="00EF784E"/>
    <w:rsid w:val="00EF7977"/>
    <w:rsid w:val="00EF7BC7"/>
    <w:rsid w:val="00EF7C14"/>
    <w:rsid w:val="00EF7D70"/>
    <w:rsid w:val="00F0041E"/>
    <w:rsid w:val="00F0047C"/>
    <w:rsid w:val="00F00689"/>
    <w:rsid w:val="00F0082B"/>
    <w:rsid w:val="00F00D03"/>
    <w:rsid w:val="00F00F6F"/>
    <w:rsid w:val="00F013F0"/>
    <w:rsid w:val="00F01863"/>
    <w:rsid w:val="00F01A54"/>
    <w:rsid w:val="00F01CBE"/>
    <w:rsid w:val="00F020AC"/>
    <w:rsid w:val="00F02185"/>
    <w:rsid w:val="00F02397"/>
    <w:rsid w:val="00F030C3"/>
    <w:rsid w:val="00F03752"/>
    <w:rsid w:val="00F03ABD"/>
    <w:rsid w:val="00F04AE4"/>
    <w:rsid w:val="00F04B03"/>
    <w:rsid w:val="00F04C1B"/>
    <w:rsid w:val="00F04E3C"/>
    <w:rsid w:val="00F04F30"/>
    <w:rsid w:val="00F050C4"/>
    <w:rsid w:val="00F050D2"/>
    <w:rsid w:val="00F05CC1"/>
    <w:rsid w:val="00F0611B"/>
    <w:rsid w:val="00F06216"/>
    <w:rsid w:val="00F0621A"/>
    <w:rsid w:val="00F064B6"/>
    <w:rsid w:val="00F065B2"/>
    <w:rsid w:val="00F0696F"/>
    <w:rsid w:val="00F0698F"/>
    <w:rsid w:val="00F06F89"/>
    <w:rsid w:val="00F072D8"/>
    <w:rsid w:val="00F07636"/>
    <w:rsid w:val="00F07A54"/>
    <w:rsid w:val="00F102AA"/>
    <w:rsid w:val="00F10630"/>
    <w:rsid w:val="00F1087C"/>
    <w:rsid w:val="00F109B1"/>
    <w:rsid w:val="00F1111A"/>
    <w:rsid w:val="00F11325"/>
    <w:rsid w:val="00F1149C"/>
    <w:rsid w:val="00F11677"/>
    <w:rsid w:val="00F11A55"/>
    <w:rsid w:val="00F11A74"/>
    <w:rsid w:val="00F11C24"/>
    <w:rsid w:val="00F11DE4"/>
    <w:rsid w:val="00F11EC3"/>
    <w:rsid w:val="00F11FFB"/>
    <w:rsid w:val="00F12361"/>
    <w:rsid w:val="00F124EC"/>
    <w:rsid w:val="00F127C6"/>
    <w:rsid w:val="00F127D5"/>
    <w:rsid w:val="00F1351B"/>
    <w:rsid w:val="00F1406F"/>
    <w:rsid w:val="00F140FC"/>
    <w:rsid w:val="00F14376"/>
    <w:rsid w:val="00F1438C"/>
    <w:rsid w:val="00F14487"/>
    <w:rsid w:val="00F14FBB"/>
    <w:rsid w:val="00F1532D"/>
    <w:rsid w:val="00F1573D"/>
    <w:rsid w:val="00F159BF"/>
    <w:rsid w:val="00F15AA8"/>
    <w:rsid w:val="00F16008"/>
    <w:rsid w:val="00F1647A"/>
    <w:rsid w:val="00F166CD"/>
    <w:rsid w:val="00F16B86"/>
    <w:rsid w:val="00F17B0C"/>
    <w:rsid w:val="00F17D58"/>
    <w:rsid w:val="00F17D5F"/>
    <w:rsid w:val="00F17D6C"/>
    <w:rsid w:val="00F17DBA"/>
    <w:rsid w:val="00F17E78"/>
    <w:rsid w:val="00F17F83"/>
    <w:rsid w:val="00F20011"/>
    <w:rsid w:val="00F203C5"/>
    <w:rsid w:val="00F204BE"/>
    <w:rsid w:val="00F2054F"/>
    <w:rsid w:val="00F2090D"/>
    <w:rsid w:val="00F20B41"/>
    <w:rsid w:val="00F20B85"/>
    <w:rsid w:val="00F20C39"/>
    <w:rsid w:val="00F20D1C"/>
    <w:rsid w:val="00F2100D"/>
    <w:rsid w:val="00F21019"/>
    <w:rsid w:val="00F21761"/>
    <w:rsid w:val="00F21CE2"/>
    <w:rsid w:val="00F2247E"/>
    <w:rsid w:val="00F2256B"/>
    <w:rsid w:val="00F22636"/>
    <w:rsid w:val="00F22853"/>
    <w:rsid w:val="00F22901"/>
    <w:rsid w:val="00F22BC0"/>
    <w:rsid w:val="00F22C21"/>
    <w:rsid w:val="00F22F00"/>
    <w:rsid w:val="00F2326F"/>
    <w:rsid w:val="00F2356C"/>
    <w:rsid w:val="00F235FF"/>
    <w:rsid w:val="00F2395D"/>
    <w:rsid w:val="00F23C48"/>
    <w:rsid w:val="00F23C68"/>
    <w:rsid w:val="00F241FD"/>
    <w:rsid w:val="00F246A2"/>
    <w:rsid w:val="00F24AFE"/>
    <w:rsid w:val="00F24B3E"/>
    <w:rsid w:val="00F24D31"/>
    <w:rsid w:val="00F251B4"/>
    <w:rsid w:val="00F25226"/>
    <w:rsid w:val="00F25469"/>
    <w:rsid w:val="00F25565"/>
    <w:rsid w:val="00F25CFD"/>
    <w:rsid w:val="00F25DC7"/>
    <w:rsid w:val="00F25F80"/>
    <w:rsid w:val="00F26481"/>
    <w:rsid w:val="00F264A7"/>
    <w:rsid w:val="00F264B4"/>
    <w:rsid w:val="00F2656D"/>
    <w:rsid w:val="00F26C0E"/>
    <w:rsid w:val="00F26C4E"/>
    <w:rsid w:val="00F26DA2"/>
    <w:rsid w:val="00F26FBA"/>
    <w:rsid w:val="00F272E4"/>
    <w:rsid w:val="00F273A1"/>
    <w:rsid w:val="00F27593"/>
    <w:rsid w:val="00F27694"/>
    <w:rsid w:val="00F27D24"/>
    <w:rsid w:val="00F30078"/>
    <w:rsid w:val="00F301F9"/>
    <w:rsid w:val="00F30212"/>
    <w:rsid w:val="00F30273"/>
    <w:rsid w:val="00F30295"/>
    <w:rsid w:val="00F305D1"/>
    <w:rsid w:val="00F30A3E"/>
    <w:rsid w:val="00F30D3F"/>
    <w:rsid w:val="00F30D5A"/>
    <w:rsid w:val="00F30E3D"/>
    <w:rsid w:val="00F31643"/>
    <w:rsid w:val="00F3176D"/>
    <w:rsid w:val="00F31839"/>
    <w:rsid w:val="00F31ACA"/>
    <w:rsid w:val="00F31EC5"/>
    <w:rsid w:val="00F31F58"/>
    <w:rsid w:val="00F32769"/>
    <w:rsid w:val="00F32A22"/>
    <w:rsid w:val="00F32E17"/>
    <w:rsid w:val="00F32E4C"/>
    <w:rsid w:val="00F32F88"/>
    <w:rsid w:val="00F33975"/>
    <w:rsid w:val="00F33E2D"/>
    <w:rsid w:val="00F33F13"/>
    <w:rsid w:val="00F33F42"/>
    <w:rsid w:val="00F3423E"/>
    <w:rsid w:val="00F34241"/>
    <w:rsid w:val="00F3425F"/>
    <w:rsid w:val="00F34342"/>
    <w:rsid w:val="00F344FA"/>
    <w:rsid w:val="00F346BE"/>
    <w:rsid w:val="00F34946"/>
    <w:rsid w:val="00F34D4D"/>
    <w:rsid w:val="00F34DD1"/>
    <w:rsid w:val="00F35127"/>
    <w:rsid w:val="00F3519F"/>
    <w:rsid w:val="00F35B2D"/>
    <w:rsid w:val="00F35DE4"/>
    <w:rsid w:val="00F35F34"/>
    <w:rsid w:val="00F36561"/>
    <w:rsid w:val="00F36652"/>
    <w:rsid w:val="00F36666"/>
    <w:rsid w:val="00F36720"/>
    <w:rsid w:val="00F36756"/>
    <w:rsid w:val="00F369E2"/>
    <w:rsid w:val="00F36A18"/>
    <w:rsid w:val="00F36B8F"/>
    <w:rsid w:val="00F36CD8"/>
    <w:rsid w:val="00F36CFF"/>
    <w:rsid w:val="00F36F8E"/>
    <w:rsid w:val="00F36FCF"/>
    <w:rsid w:val="00F37321"/>
    <w:rsid w:val="00F3756F"/>
    <w:rsid w:val="00F37C87"/>
    <w:rsid w:val="00F37D62"/>
    <w:rsid w:val="00F401F2"/>
    <w:rsid w:val="00F40263"/>
    <w:rsid w:val="00F4054A"/>
    <w:rsid w:val="00F407A7"/>
    <w:rsid w:val="00F40B3C"/>
    <w:rsid w:val="00F40EC9"/>
    <w:rsid w:val="00F4122A"/>
    <w:rsid w:val="00F41503"/>
    <w:rsid w:val="00F419F7"/>
    <w:rsid w:val="00F42770"/>
    <w:rsid w:val="00F428F6"/>
    <w:rsid w:val="00F42A2A"/>
    <w:rsid w:val="00F43382"/>
    <w:rsid w:val="00F433C9"/>
    <w:rsid w:val="00F43778"/>
    <w:rsid w:val="00F43C7F"/>
    <w:rsid w:val="00F43C97"/>
    <w:rsid w:val="00F43D3D"/>
    <w:rsid w:val="00F44121"/>
    <w:rsid w:val="00F4428C"/>
    <w:rsid w:val="00F449F9"/>
    <w:rsid w:val="00F44E11"/>
    <w:rsid w:val="00F44EAD"/>
    <w:rsid w:val="00F45037"/>
    <w:rsid w:val="00F45052"/>
    <w:rsid w:val="00F450C0"/>
    <w:rsid w:val="00F452EF"/>
    <w:rsid w:val="00F453D5"/>
    <w:rsid w:val="00F458A3"/>
    <w:rsid w:val="00F45927"/>
    <w:rsid w:val="00F45F28"/>
    <w:rsid w:val="00F461A8"/>
    <w:rsid w:val="00F46352"/>
    <w:rsid w:val="00F4669C"/>
    <w:rsid w:val="00F46818"/>
    <w:rsid w:val="00F46ED1"/>
    <w:rsid w:val="00F47343"/>
    <w:rsid w:val="00F47904"/>
    <w:rsid w:val="00F47E8B"/>
    <w:rsid w:val="00F50021"/>
    <w:rsid w:val="00F501EE"/>
    <w:rsid w:val="00F508A9"/>
    <w:rsid w:val="00F50B7A"/>
    <w:rsid w:val="00F5134C"/>
    <w:rsid w:val="00F513BB"/>
    <w:rsid w:val="00F514B4"/>
    <w:rsid w:val="00F515DC"/>
    <w:rsid w:val="00F517A8"/>
    <w:rsid w:val="00F51C32"/>
    <w:rsid w:val="00F52042"/>
    <w:rsid w:val="00F522D6"/>
    <w:rsid w:val="00F524E8"/>
    <w:rsid w:val="00F529F0"/>
    <w:rsid w:val="00F52AF3"/>
    <w:rsid w:val="00F52B0D"/>
    <w:rsid w:val="00F52CDE"/>
    <w:rsid w:val="00F52E0E"/>
    <w:rsid w:val="00F53055"/>
    <w:rsid w:val="00F53534"/>
    <w:rsid w:val="00F53611"/>
    <w:rsid w:val="00F539D3"/>
    <w:rsid w:val="00F539F1"/>
    <w:rsid w:val="00F53DC1"/>
    <w:rsid w:val="00F54713"/>
    <w:rsid w:val="00F547C1"/>
    <w:rsid w:val="00F54884"/>
    <w:rsid w:val="00F54CE8"/>
    <w:rsid w:val="00F54FE4"/>
    <w:rsid w:val="00F55175"/>
    <w:rsid w:val="00F5572C"/>
    <w:rsid w:val="00F55E1B"/>
    <w:rsid w:val="00F55F48"/>
    <w:rsid w:val="00F561BB"/>
    <w:rsid w:val="00F561E1"/>
    <w:rsid w:val="00F56552"/>
    <w:rsid w:val="00F56592"/>
    <w:rsid w:val="00F565F9"/>
    <w:rsid w:val="00F566F5"/>
    <w:rsid w:val="00F56899"/>
    <w:rsid w:val="00F56D5D"/>
    <w:rsid w:val="00F56ED2"/>
    <w:rsid w:val="00F57069"/>
    <w:rsid w:val="00F5706E"/>
    <w:rsid w:val="00F573E3"/>
    <w:rsid w:val="00F574E3"/>
    <w:rsid w:val="00F57557"/>
    <w:rsid w:val="00F579F3"/>
    <w:rsid w:val="00F57C52"/>
    <w:rsid w:val="00F57F47"/>
    <w:rsid w:val="00F6005D"/>
    <w:rsid w:val="00F60081"/>
    <w:rsid w:val="00F6009B"/>
    <w:rsid w:val="00F603B9"/>
    <w:rsid w:val="00F61858"/>
    <w:rsid w:val="00F61D97"/>
    <w:rsid w:val="00F62321"/>
    <w:rsid w:val="00F623D3"/>
    <w:rsid w:val="00F62FEE"/>
    <w:rsid w:val="00F63334"/>
    <w:rsid w:val="00F63BE2"/>
    <w:rsid w:val="00F63D16"/>
    <w:rsid w:val="00F6439D"/>
    <w:rsid w:val="00F64989"/>
    <w:rsid w:val="00F649B1"/>
    <w:rsid w:val="00F64BC8"/>
    <w:rsid w:val="00F65036"/>
    <w:rsid w:val="00F65071"/>
    <w:rsid w:val="00F659FE"/>
    <w:rsid w:val="00F65CCB"/>
    <w:rsid w:val="00F66136"/>
    <w:rsid w:val="00F66994"/>
    <w:rsid w:val="00F67285"/>
    <w:rsid w:val="00F67CBF"/>
    <w:rsid w:val="00F67F02"/>
    <w:rsid w:val="00F70200"/>
    <w:rsid w:val="00F705F4"/>
    <w:rsid w:val="00F7076D"/>
    <w:rsid w:val="00F70C4A"/>
    <w:rsid w:val="00F70CCA"/>
    <w:rsid w:val="00F70EE4"/>
    <w:rsid w:val="00F71B0F"/>
    <w:rsid w:val="00F71DD0"/>
    <w:rsid w:val="00F72085"/>
    <w:rsid w:val="00F7222F"/>
    <w:rsid w:val="00F728E0"/>
    <w:rsid w:val="00F72AA5"/>
    <w:rsid w:val="00F72EFA"/>
    <w:rsid w:val="00F73204"/>
    <w:rsid w:val="00F737F5"/>
    <w:rsid w:val="00F73D20"/>
    <w:rsid w:val="00F73FE6"/>
    <w:rsid w:val="00F747AC"/>
    <w:rsid w:val="00F7480A"/>
    <w:rsid w:val="00F74B7D"/>
    <w:rsid w:val="00F74FCD"/>
    <w:rsid w:val="00F74FEB"/>
    <w:rsid w:val="00F753FF"/>
    <w:rsid w:val="00F75426"/>
    <w:rsid w:val="00F756E9"/>
    <w:rsid w:val="00F7591E"/>
    <w:rsid w:val="00F75F1D"/>
    <w:rsid w:val="00F76038"/>
    <w:rsid w:val="00F764E1"/>
    <w:rsid w:val="00F7688D"/>
    <w:rsid w:val="00F76950"/>
    <w:rsid w:val="00F76A7A"/>
    <w:rsid w:val="00F76ECC"/>
    <w:rsid w:val="00F77C8D"/>
    <w:rsid w:val="00F77D57"/>
    <w:rsid w:val="00F80079"/>
    <w:rsid w:val="00F80189"/>
    <w:rsid w:val="00F80345"/>
    <w:rsid w:val="00F809A1"/>
    <w:rsid w:val="00F80AAC"/>
    <w:rsid w:val="00F80D6A"/>
    <w:rsid w:val="00F81216"/>
    <w:rsid w:val="00F81463"/>
    <w:rsid w:val="00F81AB4"/>
    <w:rsid w:val="00F8277E"/>
    <w:rsid w:val="00F82A54"/>
    <w:rsid w:val="00F82CBC"/>
    <w:rsid w:val="00F82E7B"/>
    <w:rsid w:val="00F83016"/>
    <w:rsid w:val="00F831B8"/>
    <w:rsid w:val="00F83248"/>
    <w:rsid w:val="00F83B9D"/>
    <w:rsid w:val="00F83D51"/>
    <w:rsid w:val="00F83E3C"/>
    <w:rsid w:val="00F840A9"/>
    <w:rsid w:val="00F84304"/>
    <w:rsid w:val="00F843E8"/>
    <w:rsid w:val="00F8452D"/>
    <w:rsid w:val="00F84B0C"/>
    <w:rsid w:val="00F84ED7"/>
    <w:rsid w:val="00F85326"/>
    <w:rsid w:val="00F8534A"/>
    <w:rsid w:val="00F8542A"/>
    <w:rsid w:val="00F854B7"/>
    <w:rsid w:val="00F857C1"/>
    <w:rsid w:val="00F85E35"/>
    <w:rsid w:val="00F85EDB"/>
    <w:rsid w:val="00F85F86"/>
    <w:rsid w:val="00F85FB3"/>
    <w:rsid w:val="00F865C7"/>
    <w:rsid w:val="00F8663C"/>
    <w:rsid w:val="00F866B6"/>
    <w:rsid w:val="00F86AED"/>
    <w:rsid w:val="00F86C7C"/>
    <w:rsid w:val="00F87001"/>
    <w:rsid w:val="00F873AA"/>
    <w:rsid w:val="00F87C28"/>
    <w:rsid w:val="00F87EE4"/>
    <w:rsid w:val="00F87F98"/>
    <w:rsid w:val="00F90DA9"/>
    <w:rsid w:val="00F91915"/>
    <w:rsid w:val="00F919D8"/>
    <w:rsid w:val="00F91CD0"/>
    <w:rsid w:val="00F9234D"/>
    <w:rsid w:val="00F92B1D"/>
    <w:rsid w:val="00F934EC"/>
    <w:rsid w:val="00F936BB"/>
    <w:rsid w:val="00F9371E"/>
    <w:rsid w:val="00F93840"/>
    <w:rsid w:val="00F93AD7"/>
    <w:rsid w:val="00F93CB2"/>
    <w:rsid w:val="00F9405A"/>
    <w:rsid w:val="00F94439"/>
    <w:rsid w:val="00F94906"/>
    <w:rsid w:val="00F94A81"/>
    <w:rsid w:val="00F953A6"/>
    <w:rsid w:val="00F958ED"/>
    <w:rsid w:val="00F95CB6"/>
    <w:rsid w:val="00F95E27"/>
    <w:rsid w:val="00F960D3"/>
    <w:rsid w:val="00F961C1"/>
    <w:rsid w:val="00F96267"/>
    <w:rsid w:val="00F962ED"/>
    <w:rsid w:val="00F96470"/>
    <w:rsid w:val="00F96698"/>
    <w:rsid w:val="00F96703"/>
    <w:rsid w:val="00F96DF0"/>
    <w:rsid w:val="00F9711E"/>
    <w:rsid w:val="00F9745A"/>
    <w:rsid w:val="00F9749A"/>
    <w:rsid w:val="00F9762D"/>
    <w:rsid w:val="00F97756"/>
    <w:rsid w:val="00F977A2"/>
    <w:rsid w:val="00FA01E7"/>
    <w:rsid w:val="00FA028D"/>
    <w:rsid w:val="00FA05D4"/>
    <w:rsid w:val="00FA0712"/>
    <w:rsid w:val="00FA085E"/>
    <w:rsid w:val="00FA0ABB"/>
    <w:rsid w:val="00FA107D"/>
    <w:rsid w:val="00FA118C"/>
    <w:rsid w:val="00FA172F"/>
    <w:rsid w:val="00FA17FD"/>
    <w:rsid w:val="00FA1ABD"/>
    <w:rsid w:val="00FA2090"/>
    <w:rsid w:val="00FA2223"/>
    <w:rsid w:val="00FA2866"/>
    <w:rsid w:val="00FA29C2"/>
    <w:rsid w:val="00FA2E0B"/>
    <w:rsid w:val="00FA33A1"/>
    <w:rsid w:val="00FA3401"/>
    <w:rsid w:val="00FA3745"/>
    <w:rsid w:val="00FA38D7"/>
    <w:rsid w:val="00FA3FEC"/>
    <w:rsid w:val="00FA432B"/>
    <w:rsid w:val="00FA43D0"/>
    <w:rsid w:val="00FA47DB"/>
    <w:rsid w:val="00FA4B6A"/>
    <w:rsid w:val="00FA553A"/>
    <w:rsid w:val="00FA5721"/>
    <w:rsid w:val="00FA57C0"/>
    <w:rsid w:val="00FA5C61"/>
    <w:rsid w:val="00FA5CFB"/>
    <w:rsid w:val="00FA5FF4"/>
    <w:rsid w:val="00FA6355"/>
    <w:rsid w:val="00FA6378"/>
    <w:rsid w:val="00FA6708"/>
    <w:rsid w:val="00FA670C"/>
    <w:rsid w:val="00FA682A"/>
    <w:rsid w:val="00FA6919"/>
    <w:rsid w:val="00FA6999"/>
    <w:rsid w:val="00FA6E58"/>
    <w:rsid w:val="00FA703E"/>
    <w:rsid w:val="00FA71B4"/>
    <w:rsid w:val="00FA750E"/>
    <w:rsid w:val="00FA75C8"/>
    <w:rsid w:val="00FA7C36"/>
    <w:rsid w:val="00FB03AF"/>
    <w:rsid w:val="00FB0556"/>
    <w:rsid w:val="00FB05F5"/>
    <w:rsid w:val="00FB0624"/>
    <w:rsid w:val="00FB0812"/>
    <w:rsid w:val="00FB0A97"/>
    <w:rsid w:val="00FB0AB1"/>
    <w:rsid w:val="00FB1072"/>
    <w:rsid w:val="00FB13C4"/>
    <w:rsid w:val="00FB1862"/>
    <w:rsid w:val="00FB2222"/>
    <w:rsid w:val="00FB253C"/>
    <w:rsid w:val="00FB27F2"/>
    <w:rsid w:val="00FB2B21"/>
    <w:rsid w:val="00FB2C5C"/>
    <w:rsid w:val="00FB34F4"/>
    <w:rsid w:val="00FB35FC"/>
    <w:rsid w:val="00FB3828"/>
    <w:rsid w:val="00FB3A9D"/>
    <w:rsid w:val="00FB3EDB"/>
    <w:rsid w:val="00FB41A6"/>
    <w:rsid w:val="00FB4231"/>
    <w:rsid w:val="00FB438D"/>
    <w:rsid w:val="00FB472D"/>
    <w:rsid w:val="00FB478C"/>
    <w:rsid w:val="00FB4952"/>
    <w:rsid w:val="00FB4AC2"/>
    <w:rsid w:val="00FB4F5B"/>
    <w:rsid w:val="00FB5353"/>
    <w:rsid w:val="00FB5BC0"/>
    <w:rsid w:val="00FB5C3B"/>
    <w:rsid w:val="00FB61EA"/>
    <w:rsid w:val="00FB6265"/>
    <w:rsid w:val="00FB62AD"/>
    <w:rsid w:val="00FB64F4"/>
    <w:rsid w:val="00FB6A29"/>
    <w:rsid w:val="00FB6DB2"/>
    <w:rsid w:val="00FB6E2A"/>
    <w:rsid w:val="00FB70D9"/>
    <w:rsid w:val="00FB74E9"/>
    <w:rsid w:val="00FB7559"/>
    <w:rsid w:val="00FB795C"/>
    <w:rsid w:val="00FB7DA9"/>
    <w:rsid w:val="00FC00A5"/>
    <w:rsid w:val="00FC0514"/>
    <w:rsid w:val="00FC0A76"/>
    <w:rsid w:val="00FC0AE6"/>
    <w:rsid w:val="00FC0D1D"/>
    <w:rsid w:val="00FC0D30"/>
    <w:rsid w:val="00FC18FC"/>
    <w:rsid w:val="00FC19B7"/>
    <w:rsid w:val="00FC1AC3"/>
    <w:rsid w:val="00FC1CA0"/>
    <w:rsid w:val="00FC21BA"/>
    <w:rsid w:val="00FC2267"/>
    <w:rsid w:val="00FC2583"/>
    <w:rsid w:val="00FC2599"/>
    <w:rsid w:val="00FC28F6"/>
    <w:rsid w:val="00FC2C00"/>
    <w:rsid w:val="00FC2EA9"/>
    <w:rsid w:val="00FC328A"/>
    <w:rsid w:val="00FC342E"/>
    <w:rsid w:val="00FC355A"/>
    <w:rsid w:val="00FC3AAA"/>
    <w:rsid w:val="00FC3B03"/>
    <w:rsid w:val="00FC3DCF"/>
    <w:rsid w:val="00FC44FA"/>
    <w:rsid w:val="00FC453B"/>
    <w:rsid w:val="00FC4603"/>
    <w:rsid w:val="00FC4FFE"/>
    <w:rsid w:val="00FC50DA"/>
    <w:rsid w:val="00FC5213"/>
    <w:rsid w:val="00FC59DA"/>
    <w:rsid w:val="00FC5A71"/>
    <w:rsid w:val="00FC5BBA"/>
    <w:rsid w:val="00FC5E82"/>
    <w:rsid w:val="00FC60C8"/>
    <w:rsid w:val="00FC620F"/>
    <w:rsid w:val="00FC64CB"/>
    <w:rsid w:val="00FC68DC"/>
    <w:rsid w:val="00FC710F"/>
    <w:rsid w:val="00FC73E1"/>
    <w:rsid w:val="00FC7439"/>
    <w:rsid w:val="00FD0929"/>
    <w:rsid w:val="00FD0937"/>
    <w:rsid w:val="00FD0A0F"/>
    <w:rsid w:val="00FD1407"/>
    <w:rsid w:val="00FD17FE"/>
    <w:rsid w:val="00FD1940"/>
    <w:rsid w:val="00FD1A33"/>
    <w:rsid w:val="00FD1F10"/>
    <w:rsid w:val="00FD2566"/>
    <w:rsid w:val="00FD256C"/>
    <w:rsid w:val="00FD28CD"/>
    <w:rsid w:val="00FD2C0B"/>
    <w:rsid w:val="00FD2DD6"/>
    <w:rsid w:val="00FD2F6F"/>
    <w:rsid w:val="00FD35B5"/>
    <w:rsid w:val="00FD38A6"/>
    <w:rsid w:val="00FD39B5"/>
    <w:rsid w:val="00FD3E3F"/>
    <w:rsid w:val="00FD40CB"/>
    <w:rsid w:val="00FD46BB"/>
    <w:rsid w:val="00FD47D2"/>
    <w:rsid w:val="00FD48AA"/>
    <w:rsid w:val="00FD49BD"/>
    <w:rsid w:val="00FD4A6E"/>
    <w:rsid w:val="00FD4CAA"/>
    <w:rsid w:val="00FD4F09"/>
    <w:rsid w:val="00FD5038"/>
    <w:rsid w:val="00FD5881"/>
    <w:rsid w:val="00FD593F"/>
    <w:rsid w:val="00FD5C5A"/>
    <w:rsid w:val="00FD5CED"/>
    <w:rsid w:val="00FD5F36"/>
    <w:rsid w:val="00FD61C8"/>
    <w:rsid w:val="00FD6446"/>
    <w:rsid w:val="00FD6F10"/>
    <w:rsid w:val="00FD7046"/>
    <w:rsid w:val="00FD714E"/>
    <w:rsid w:val="00FD742E"/>
    <w:rsid w:val="00FD754D"/>
    <w:rsid w:val="00FD79AB"/>
    <w:rsid w:val="00FE0129"/>
    <w:rsid w:val="00FE0285"/>
    <w:rsid w:val="00FE04DC"/>
    <w:rsid w:val="00FE04E0"/>
    <w:rsid w:val="00FE07F3"/>
    <w:rsid w:val="00FE145D"/>
    <w:rsid w:val="00FE19FA"/>
    <w:rsid w:val="00FE1FE5"/>
    <w:rsid w:val="00FE2156"/>
    <w:rsid w:val="00FE2717"/>
    <w:rsid w:val="00FE2D35"/>
    <w:rsid w:val="00FE2F85"/>
    <w:rsid w:val="00FE3572"/>
    <w:rsid w:val="00FE35B2"/>
    <w:rsid w:val="00FE392A"/>
    <w:rsid w:val="00FE3AE1"/>
    <w:rsid w:val="00FE40E3"/>
    <w:rsid w:val="00FE426C"/>
    <w:rsid w:val="00FE4278"/>
    <w:rsid w:val="00FE438E"/>
    <w:rsid w:val="00FE49DC"/>
    <w:rsid w:val="00FE4EAE"/>
    <w:rsid w:val="00FE5276"/>
    <w:rsid w:val="00FE5557"/>
    <w:rsid w:val="00FE5907"/>
    <w:rsid w:val="00FE5F0B"/>
    <w:rsid w:val="00FE60A9"/>
    <w:rsid w:val="00FE6102"/>
    <w:rsid w:val="00FE6205"/>
    <w:rsid w:val="00FE6657"/>
    <w:rsid w:val="00FE68F4"/>
    <w:rsid w:val="00FE6A1C"/>
    <w:rsid w:val="00FE7312"/>
    <w:rsid w:val="00FE7408"/>
    <w:rsid w:val="00FE74C9"/>
    <w:rsid w:val="00FE75FA"/>
    <w:rsid w:val="00FE783E"/>
    <w:rsid w:val="00FE79ED"/>
    <w:rsid w:val="00FE7C2E"/>
    <w:rsid w:val="00FE7DF8"/>
    <w:rsid w:val="00FF014A"/>
    <w:rsid w:val="00FF0430"/>
    <w:rsid w:val="00FF0626"/>
    <w:rsid w:val="00FF064E"/>
    <w:rsid w:val="00FF081C"/>
    <w:rsid w:val="00FF0FFD"/>
    <w:rsid w:val="00FF1342"/>
    <w:rsid w:val="00FF145B"/>
    <w:rsid w:val="00FF14E5"/>
    <w:rsid w:val="00FF16C3"/>
    <w:rsid w:val="00FF1A0A"/>
    <w:rsid w:val="00FF2037"/>
    <w:rsid w:val="00FF20CD"/>
    <w:rsid w:val="00FF21C1"/>
    <w:rsid w:val="00FF21D6"/>
    <w:rsid w:val="00FF2403"/>
    <w:rsid w:val="00FF252A"/>
    <w:rsid w:val="00FF262F"/>
    <w:rsid w:val="00FF2739"/>
    <w:rsid w:val="00FF29F1"/>
    <w:rsid w:val="00FF2A9B"/>
    <w:rsid w:val="00FF2C24"/>
    <w:rsid w:val="00FF2DE6"/>
    <w:rsid w:val="00FF2EE4"/>
    <w:rsid w:val="00FF3338"/>
    <w:rsid w:val="00FF36EC"/>
    <w:rsid w:val="00FF3813"/>
    <w:rsid w:val="00FF3C10"/>
    <w:rsid w:val="00FF3E4C"/>
    <w:rsid w:val="00FF40B9"/>
    <w:rsid w:val="00FF4239"/>
    <w:rsid w:val="00FF42A6"/>
    <w:rsid w:val="00FF47AA"/>
    <w:rsid w:val="00FF487B"/>
    <w:rsid w:val="00FF4B6A"/>
    <w:rsid w:val="00FF4C17"/>
    <w:rsid w:val="00FF4E6C"/>
    <w:rsid w:val="00FF4E72"/>
    <w:rsid w:val="00FF51C7"/>
    <w:rsid w:val="00FF5685"/>
    <w:rsid w:val="00FF571F"/>
    <w:rsid w:val="00FF5B1F"/>
    <w:rsid w:val="00FF5EC6"/>
    <w:rsid w:val="00FF6292"/>
    <w:rsid w:val="00FF67F2"/>
    <w:rsid w:val="00FF6DF0"/>
    <w:rsid w:val="00FF6F30"/>
    <w:rsid w:val="00FF6F5D"/>
    <w:rsid w:val="00FF70B4"/>
    <w:rsid w:val="00FF71D3"/>
    <w:rsid w:val="00FF726E"/>
    <w:rsid w:val="00FF7362"/>
    <w:rsid w:val="00FF740F"/>
    <w:rsid w:val="00FF7420"/>
    <w:rsid w:val="00FF74EE"/>
    <w:rsid w:val="00FF7944"/>
    <w:rsid w:val="00FF7B20"/>
    <w:rsid w:val="00FF7BED"/>
    <w:rsid w:val="00FF7E6D"/>
    <w:rsid w:val="00FF7F8D"/>
  </w:rsids>
  <m:mathPr>
    <m:mathFont m:val="Cambria Math"/>
    <m:brkBin m:val="before"/>
    <m:brkBinSub m:val="--"/>
    <m:smallFrac/>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B4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Sans-CondensedLight" w:eastAsia="OpenSans-CondensedLight" w:hAnsi="OpenSans-CondensedLight" w:cs="Roboto"/>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7C2"/>
    <w:pPr>
      <w:spacing w:line="260" w:lineRule="exact"/>
    </w:pPr>
    <w:rPr>
      <w:rFonts w:asciiTheme="minorHAnsi" w:hAnsiTheme="minorHAnsi"/>
      <w:color w:val="000000"/>
      <w:sz w:val="18"/>
      <w:lang w:val="en-GB" w:eastAsia="en-US"/>
    </w:rPr>
  </w:style>
  <w:style w:type="paragraph" w:styleId="Heading1">
    <w:name w:val="heading 1"/>
    <w:aliases w:val="Heading 1 PSP,H1,1,h1,Header 1,Heading 1 CFMU,Para 1,OS1,Headline,Numbered 1 (SBC),Arial 14 Fett,Arial 14 Fett1,Arial 14 Fett2,Heading 1- SBC,l1,Head1,Heading apps,Opening,BMS Heading 1,Heading 0,app heading 1,Heading Appendix,rp_Heading 1,VIS"/>
    <w:basedOn w:val="Normal"/>
    <w:next w:val="Normal"/>
    <w:link w:val="Heading1Char"/>
    <w:uiPriority w:val="9"/>
    <w:qFormat/>
    <w:rsid w:val="00015E5F"/>
    <w:pPr>
      <w:keepNext/>
      <w:keepLines/>
      <w:numPr>
        <w:numId w:val="6"/>
      </w:numPr>
      <w:spacing w:before="240" w:after="120" w:line="320" w:lineRule="exact"/>
      <w:outlineLvl w:val="0"/>
    </w:pPr>
    <w:rPr>
      <w:rFonts w:asciiTheme="majorHAnsi" w:eastAsiaTheme="majorEastAsia" w:hAnsiTheme="majorHAnsi" w:cstheme="majorBidi"/>
      <w:b/>
      <w:bCs/>
      <w:color w:val="003399"/>
      <w:sz w:val="28"/>
      <w:szCs w:val="28"/>
    </w:rPr>
  </w:style>
  <w:style w:type="paragraph" w:styleId="Heading2">
    <w:name w:val="heading 2"/>
    <w:aliases w:val="Heading 2 PSP,heading 2,ASAPHeading 2,h2,Headline 2,2,headi,heading2,h21,h22,21,H...,Heading 2 Hidden,Ma,Major,(SubSection),Attribute Heading 2,clanak,UnterPunkt,Contrat 2,Sub Topic,Body text 2,Chapter Number/Appendix Letter,chn,Header 2,l2,H2"/>
    <w:basedOn w:val="Normal"/>
    <w:next w:val="Normal"/>
    <w:link w:val="Heading2Char"/>
    <w:uiPriority w:val="9"/>
    <w:unhideWhenUsed/>
    <w:qFormat/>
    <w:rsid w:val="0050491D"/>
    <w:pPr>
      <w:keepNext/>
      <w:keepLines/>
      <w:numPr>
        <w:ilvl w:val="1"/>
        <w:numId w:val="6"/>
      </w:numPr>
      <w:spacing w:after="120" w:line="280" w:lineRule="exact"/>
      <w:outlineLvl w:val="1"/>
    </w:pPr>
    <w:rPr>
      <w:rFonts w:asciiTheme="majorHAnsi" w:eastAsiaTheme="majorEastAsia" w:hAnsiTheme="majorHAnsi" w:cstheme="majorBidi"/>
      <w:b/>
      <w:bCs/>
      <w:color w:val="003399"/>
      <w:sz w:val="22"/>
      <w:szCs w:val="26"/>
    </w:rPr>
  </w:style>
  <w:style w:type="paragraph" w:styleId="Heading3">
    <w:name w:val="heading 3"/>
    <w:aliases w:val="Heading 3 PSP,H31,Headline 3,h3,h31,h32,H3,3,summit,3m,Paragraaf,head 3,header3,head 31,header31,head 32,header32,h33,head 33,header33,h311,head 311,header311,h321,head 321,header321,h34,head 34,header34,h312,head 312,header312,h322,head 322"/>
    <w:basedOn w:val="Normal"/>
    <w:next w:val="Normal"/>
    <w:link w:val="Heading3Char"/>
    <w:uiPriority w:val="9"/>
    <w:unhideWhenUsed/>
    <w:qFormat/>
    <w:rsid w:val="00062C3A"/>
    <w:pPr>
      <w:keepNext/>
      <w:keepLines/>
      <w:numPr>
        <w:ilvl w:val="2"/>
        <w:numId w:val="6"/>
      </w:numPr>
      <w:spacing w:after="60" w:line="280" w:lineRule="exact"/>
      <w:outlineLvl w:val="2"/>
    </w:pPr>
    <w:rPr>
      <w:rFonts w:asciiTheme="majorHAnsi" w:eastAsiaTheme="majorEastAsia" w:hAnsiTheme="majorHAnsi" w:cstheme="majorBidi"/>
      <w:b/>
      <w:bCs/>
    </w:rPr>
  </w:style>
  <w:style w:type="paragraph" w:styleId="Heading4">
    <w:name w:val="heading 4"/>
    <w:aliases w:val="Heading 4 PSP"/>
    <w:basedOn w:val="Normal"/>
    <w:next w:val="Normal"/>
    <w:link w:val="Heading4Char"/>
    <w:uiPriority w:val="9"/>
    <w:unhideWhenUsed/>
    <w:qFormat/>
    <w:rsid w:val="00462D22"/>
    <w:pPr>
      <w:keepNext/>
      <w:keepLines/>
      <w:numPr>
        <w:ilvl w:val="3"/>
        <w:numId w:val="6"/>
      </w:numPr>
      <w:spacing w:after="60" w:line="280" w:lineRule="exact"/>
      <w:outlineLvl w:val="3"/>
    </w:pPr>
    <w:rPr>
      <w:rFonts w:asciiTheme="majorHAnsi" w:eastAsiaTheme="majorEastAsia" w:hAnsiTheme="majorHAnsi" w:cstheme="majorBidi"/>
      <w:b/>
      <w:bCs/>
      <w:iCs/>
      <w:color w:val="auto"/>
    </w:rPr>
  </w:style>
  <w:style w:type="paragraph" w:styleId="Heading5">
    <w:name w:val="heading 5"/>
    <w:basedOn w:val="Normal"/>
    <w:next w:val="Normal"/>
    <w:link w:val="Heading5Char"/>
    <w:uiPriority w:val="9"/>
    <w:unhideWhenUsed/>
    <w:qFormat/>
    <w:rsid w:val="00F14FBB"/>
    <w:pPr>
      <w:keepNext/>
      <w:keepLines/>
      <w:spacing w:before="40" w:line="240" w:lineRule="auto"/>
      <w:outlineLvl w:val="4"/>
    </w:pPr>
    <w:rPr>
      <w:rFonts w:eastAsia="Times"/>
      <w:b/>
      <w:bCs/>
      <w:color w:val="001F8F" w:themeColor="accent1"/>
      <w:lang w:val="en-US" w:eastAsia="pl-PL"/>
    </w:rPr>
  </w:style>
  <w:style w:type="paragraph" w:styleId="Heading6">
    <w:name w:val="heading 6"/>
    <w:basedOn w:val="Normal"/>
    <w:next w:val="Normal"/>
    <w:link w:val="Heading6Char"/>
    <w:uiPriority w:val="9"/>
    <w:semiHidden/>
    <w:unhideWhenUsed/>
    <w:qFormat/>
    <w:rsid w:val="00B66FFB"/>
    <w:pPr>
      <w:keepNext/>
      <w:keepLines/>
      <w:spacing w:before="40" w:line="240" w:lineRule="auto"/>
      <w:outlineLvl w:val="5"/>
    </w:pPr>
    <w:rPr>
      <w:rFonts w:ascii="OpenSans-CondensedLight" w:eastAsia="Times" w:hAnsi="OpenSans-CondensedLight"/>
      <w:color w:val="53565A"/>
      <w:sz w:val="25"/>
      <w:lang w:val="pl-PL" w:eastAsia="pl-PL"/>
    </w:rPr>
  </w:style>
  <w:style w:type="paragraph" w:styleId="Heading7">
    <w:name w:val="heading 7"/>
    <w:basedOn w:val="Normal"/>
    <w:next w:val="Normal"/>
    <w:link w:val="Heading7Char"/>
    <w:uiPriority w:val="9"/>
    <w:semiHidden/>
    <w:unhideWhenUsed/>
    <w:qFormat/>
    <w:rsid w:val="00B66FFB"/>
    <w:pPr>
      <w:keepNext/>
      <w:keepLines/>
      <w:spacing w:before="40" w:line="240" w:lineRule="auto"/>
      <w:outlineLvl w:val="6"/>
    </w:pPr>
    <w:rPr>
      <w:rFonts w:ascii="Wingdings" w:eastAsia="Times" w:hAnsi="Wingdings"/>
      <w:i/>
      <w:iCs/>
      <w:color w:val="425E12"/>
      <w:sz w:val="24"/>
      <w:lang w:val="pl-PL" w:eastAsia="pl-PL"/>
    </w:rPr>
  </w:style>
  <w:style w:type="paragraph" w:styleId="Heading8">
    <w:name w:val="heading 8"/>
    <w:basedOn w:val="Normal"/>
    <w:next w:val="Normal"/>
    <w:link w:val="Heading8Char"/>
    <w:uiPriority w:val="9"/>
    <w:semiHidden/>
    <w:unhideWhenUsed/>
    <w:qFormat/>
    <w:rsid w:val="00B66FFB"/>
    <w:pPr>
      <w:keepNext/>
      <w:keepLines/>
      <w:spacing w:before="40" w:line="240" w:lineRule="auto"/>
      <w:outlineLvl w:val="7"/>
    </w:pPr>
    <w:rPr>
      <w:rFonts w:ascii="Wingdings" w:eastAsia="Times" w:hAnsi="Wingdings"/>
      <w:color w:val="262626"/>
      <w:sz w:val="21"/>
      <w:szCs w:val="21"/>
      <w:lang w:val="pl-PL" w:eastAsia="pl-PL"/>
    </w:rPr>
  </w:style>
  <w:style w:type="paragraph" w:styleId="Heading9">
    <w:name w:val="heading 9"/>
    <w:basedOn w:val="Normal"/>
    <w:next w:val="Normal"/>
    <w:link w:val="Heading9Char"/>
    <w:uiPriority w:val="9"/>
    <w:semiHidden/>
    <w:unhideWhenUsed/>
    <w:qFormat/>
    <w:rsid w:val="00B66FFB"/>
    <w:pPr>
      <w:keepNext/>
      <w:keepLines/>
      <w:spacing w:before="40" w:line="240" w:lineRule="auto"/>
      <w:outlineLvl w:val="8"/>
    </w:pPr>
    <w:rPr>
      <w:rFonts w:ascii="Wingdings" w:eastAsia="Times" w:hAnsi="Wingdings"/>
      <w:i/>
      <w:iCs/>
      <w:color w:val="262626"/>
      <w:sz w:val="21"/>
      <w:szCs w:val="21"/>
      <w:lang w:val="pl-PL"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5257"/>
    <w:rPr>
      <w:rFonts w:ascii="MS PGothic" w:hAnsi="MS PGothic" w:cs="MS PGothic"/>
      <w:sz w:val="16"/>
      <w:szCs w:val="16"/>
    </w:rPr>
  </w:style>
  <w:style w:type="character" w:customStyle="1" w:styleId="BalloonTextChar">
    <w:name w:val="Balloon Text Char"/>
    <w:link w:val="BalloonText"/>
    <w:uiPriority w:val="99"/>
    <w:semiHidden/>
    <w:rsid w:val="00E65257"/>
    <w:rPr>
      <w:rFonts w:ascii="MS PGothic" w:hAnsi="MS PGothic" w:cs="MS PGothic"/>
      <w:sz w:val="16"/>
      <w:szCs w:val="16"/>
    </w:rPr>
  </w:style>
  <w:style w:type="table" w:styleId="TableGrid">
    <w:name w:val="Table Grid"/>
    <w:basedOn w:val="TableNormal"/>
    <w:rsid w:val="000C4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d,hd1,hd2,hd3,hd4,hd11,hd21,hd31,hd5,hd12,hd22,hd32,hd6,hd13,hd23,hd33,hd7,hd14,hd24,hd34,hd8,hd15,hd25,hd35,Cover Page,ContentsHeader"/>
    <w:basedOn w:val="Normal"/>
    <w:link w:val="HeaderChar"/>
    <w:uiPriority w:val="99"/>
    <w:unhideWhenUsed/>
    <w:rsid w:val="00D81D39"/>
    <w:pPr>
      <w:tabs>
        <w:tab w:val="center" w:pos="4536"/>
        <w:tab w:val="right" w:pos="9072"/>
      </w:tabs>
    </w:pPr>
  </w:style>
  <w:style w:type="character" w:customStyle="1" w:styleId="HeaderChar">
    <w:name w:val="Header Char"/>
    <w:aliases w:val="hd Char,hd1 Char,hd2 Char,hd3 Char,hd4 Char,hd11 Char,hd21 Char,hd31 Char,hd5 Char,hd12 Char,hd22 Char,hd32 Char,hd6 Char,hd13 Char,hd23 Char,hd33 Char,hd7 Char,hd14 Char,hd24 Char,hd34 Char,hd8 Char,hd15 Char,hd25 Char,hd35 Char"/>
    <w:link w:val="Header"/>
    <w:uiPriority w:val="99"/>
    <w:rsid w:val="00D81D39"/>
    <w:rPr>
      <w:rFonts w:ascii="TH SarabunPSK" w:hAnsi="TH SarabunPSK"/>
      <w:color w:val="000000"/>
      <w:lang w:eastAsia="en-US"/>
    </w:rPr>
  </w:style>
  <w:style w:type="paragraph" w:styleId="Footer">
    <w:name w:val="footer"/>
    <w:aliases w:val="EP_Fußzeile"/>
    <w:basedOn w:val="Normal"/>
    <w:link w:val="FooterChar"/>
    <w:uiPriority w:val="99"/>
    <w:unhideWhenUsed/>
    <w:rsid w:val="00D81D39"/>
    <w:pPr>
      <w:tabs>
        <w:tab w:val="center" w:pos="4536"/>
        <w:tab w:val="right" w:pos="9072"/>
      </w:tabs>
    </w:pPr>
  </w:style>
  <w:style w:type="character" w:customStyle="1" w:styleId="FooterChar">
    <w:name w:val="Footer Char"/>
    <w:aliases w:val="EP_Fußzeile Char"/>
    <w:link w:val="Footer"/>
    <w:uiPriority w:val="99"/>
    <w:rsid w:val="00D81D39"/>
    <w:rPr>
      <w:rFonts w:ascii="TH SarabunPSK" w:hAnsi="TH SarabunPSK"/>
      <w:color w:val="000000"/>
      <w:lang w:eastAsia="en-US"/>
    </w:rPr>
  </w:style>
  <w:style w:type="paragraph" w:customStyle="1" w:styleId="FChapterTitle">
    <w:name w:val="F.Chapter Title"/>
    <w:basedOn w:val="Normal"/>
    <w:uiPriority w:val="99"/>
    <w:qFormat/>
    <w:rsid w:val="00765607"/>
    <w:pPr>
      <w:spacing w:line="480" w:lineRule="exact"/>
    </w:pPr>
    <w:rPr>
      <w:b/>
      <w:color w:val="003399"/>
      <w:sz w:val="40"/>
      <w:szCs w:val="40"/>
    </w:rPr>
  </w:style>
  <w:style w:type="paragraph" w:customStyle="1" w:styleId="FSectionTitle">
    <w:name w:val="F.Section Title"/>
    <w:basedOn w:val="Normal"/>
    <w:link w:val="FSectionTitleZnak"/>
    <w:qFormat/>
    <w:rsid w:val="00CB4D39"/>
    <w:pPr>
      <w:spacing w:before="240" w:after="120" w:line="320" w:lineRule="exact"/>
    </w:pPr>
    <w:rPr>
      <w:b/>
      <w:color w:val="003399"/>
      <w:sz w:val="28"/>
      <w:szCs w:val="28"/>
    </w:rPr>
  </w:style>
  <w:style w:type="paragraph" w:customStyle="1" w:styleId="FSubtitle11pt">
    <w:name w:val="F.Subtitle 11pt"/>
    <w:basedOn w:val="Normal"/>
    <w:uiPriority w:val="99"/>
    <w:qFormat/>
    <w:rsid w:val="00353CC0"/>
    <w:pPr>
      <w:spacing w:after="120" w:line="280" w:lineRule="exact"/>
    </w:pPr>
    <w:rPr>
      <w:b/>
      <w:color w:val="003399"/>
      <w:sz w:val="22"/>
      <w:szCs w:val="22"/>
    </w:rPr>
  </w:style>
  <w:style w:type="paragraph" w:customStyle="1" w:styleId="FSubtitle9pt">
    <w:name w:val="F.Subtitle 9pt"/>
    <w:basedOn w:val="Normal"/>
    <w:uiPriority w:val="99"/>
    <w:qFormat/>
    <w:rsid w:val="002E4F35"/>
    <w:pPr>
      <w:spacing w:after="60" w:line="280" w:lineRule="exact"/>
    </w:pPr>
    <w:rPr>
      <w:b/>
      <w:szCs w:val="18"/>
    </w:rPr>
  </w:style>
  <w:style w:type="paragraph" w:customStyle="1" w:styleId="FTableHeaderBlue">
    <w:name w:val="F.Table Header Blue"/>
    <w:basedOn w:val="Normal"/>
    <w:uiPriority w:val="99"/>
    <w:qFormat/>
    <w:rsid w:val="00940881"/>
    <w:pPr>
      <w:shd w:val="clear" w:color="auto" w:fill="003399"/>
    </w:pPr>
    <w:rPr>
      <w:b/>
      <w:color w:val="FFFFFF" w:themeColor="background1"/>
      <w:szCs w:val="16"/>
    </w:rPr>
  </w:style>
  <w:style w:type="paragraph" w:styleId="ListParagraph">
    <w:name w:val="List Paragraph"/>
    <w:aliases w:val="List,List1,List11,1st level - Bullet List Paragraph,List Paragraph1,Lettre d'introduction,Paragrafo elenco,Normal bullet 2,Medium Grid 1 - Accent 21,List Paragraph11,FooterText,Paragraphe de liste1,Bullet list,Bullet List Paragraph,lp1"/>
    <w:basedOn w:val="Normal"/>
    <w:link w:val="ListParagraphChar"/>
    <w:uiPriority w:val="34"/>
    <w:qFormat/>
    <w:rsid w:val="00FA3401"/>
    <w:pPr>
      <w:ind w:left="720"/>
      <w:contextualSpacing/>
    </w:pPr>
  </w:style>
  <w:style w:type="paragraph" w:customStyle="1" w:styleId="FImageTitle">
    <w:name w:val="F.Image Title"/>
    <w:basedOn w:val="Normal"/>
    <w:link w:val="FImageTitleZnak"/>
    <w:qFormat/>
    <w:rsid w:val="00E87C0D"/>
    <w:pPr>
      <w:spacing w:before="120" w:after="120"/>
    </w:pPr>
    <w:rPr>
      <w:b/>
      <w:sz w:val="20"/>
    </w:rPr>
  </w:style>
  <w:style w:type="paragraph" w:customStyle="1" w:styleId="FExplanation">
    <w:name w:val="F.Explanation"/>
    <w:basedOn w:val="Normal"/>
    <w:link w:val="FExplanationZnak"/>
    <w:qFormat/>
    <w:rsid w:val="00FA3401"/>
    <w:rPr>
      <w:i/>
    </w:rPr>
  </w:style>
  <w:style w:type="paragraph" w:customStyle="1" w:styleId="FHeaderText">
    <w:name w:val="F.Header Text"/>
    <w:basedOn w:val="Normal"/>
    <w:qFormat/>
    <w:rsid w:val="005E2C63"/>
    <w:rPr>
      <w:sz w:val="14"/>
      <w:szCs w:val="14"/>
    </w:rPr>
  </w:style>
  <w:style w:type="paragraph" w:customStyle="1" w:styleId="FFootnoteText">
    <w:name w:val="F.Footnote Text"/>
    <w:basedOn w:val="Normal"/>
    <w:uiPriority w:val="99"/>
    <w:qFormat/>
    <w:rsid w:val="00A255A5"/>
    <w:pPr>
      <w:spacing w:line="220" w:lineRule="exact"/>
    </w:pPr>
    <w:rPr>
      <w:i/>
      <w:sz w:val="14"/>
      <w:szCs w:val="14"/>
    </w:rPr>
  </w:style>
  <w:style w:type="paragraph" w:customStyle="1" w:styleId="FFooterText">
    <w:name w:val="F.Footer Text"/>
    <w:basedOn w:val="Normal"/>
    <w:qFormat/>
    <w:rsid w:val="00A63133"/>
    <w:pPr>
      <w:spacing w:line="168" w:lineRule="exact"/>
    </w:pPr>
    <w:rPr>
      <w:b/>
      <w:color w:val="003399"/>
      <w:sz w:val="14"/>
      <w:szCs w:val="14"/>
    </w:rPr>
  </w:style>
  <w:style w:type="paragraph" w:customStyle="1" w:styleId="FNumberPages">
    <w:name w:val="F.Number Pages"/>
    <w:basedOn w:val="Normal"/>
    <w:uiPriority w:val="99"/>
    <w:qFormat/>
    <w:rsid w:val="00765607"/>
    <w:pPr>
      <w:spacing w:line="168" w:lineRule="exact"/>
    </w:pPr>
    <w:rPr>
      <w:color w:val="003399"/>
      <w:sz w:val="14"/>
      <w:szCs w:val="14"/>
    </w:rPr>
  </w:style>
  <w:style w:type="character" w:customStyle="1" w:styleId="FImageTitleZnak">
    <w:name w:val="F.Image Title Znak"/>
    <w:basedOn w:val="DefaultParagraphFont"/>
    <w:link w:val="FImageTitle"/>
    <w:rsid w:val="00E87C0D"/>
    <w:rPr>
      <w:rFonts w:ascii="TH SarabunPSK" w:hAnsi="TH SarabunPSK"/>
      <w:b/>
      <w:color w:val="000000"/>
      <w:lang w:eastAsia="en-US"/>
    </w:rPr>
  </w:style>
  <w:style w:type="character" w:customStyle="1" w:styleId="FExplanationZnak">
    <w:name w:val="F.Explanation Znak"/>
    <w:basedOn w:val="DefaultParagraphFont"/>
    <w:link w:val="FExplanation"/>
    <w:rsid w:val="00084B8E"/>
    <w:rPr>
      <w:rFonts w:ascii="TH SarabunPSK" w:hAnsi="TH SarabunPSK"/>
      <w:i/>
      <w:color w:val="000000"/>
      <w:sz w:val="18"/>
      <w:lang w:eastAsia="en-US"/>
    </w:rPr>
  </w:style>
  <w:style w:type="paragraph" w:customStyle="1" w:styleId="FCopyright">
    <w:name w:val="F.Copyright"/>
    <w:basedOn w:val="Normal"/>
    <w:link w:val="FCopyrightZnak"/>
    <w:qFormat/>
    <w:rsid w:val="001E5CDE"/>
    <w:pPr>
      <w:jc w:val="right"/>
    </w:pPr>
    <w:rPr>
      <w:i/>
      <w:color w:val="1E1E1E"/>
      <w:sz w:val="16"/>
      <w:szCs w:val="16"/>
    </w:rPr>
  </w:style>
  <w:style w:type="paragraph" w:customStyle="1" w:styleId="FBulletPoint">
    <w:name w:val="F.Bullet Point"/>
    <w:basedOn w:val="Normal"/>
    <w:uiPriority w:val="99"/>
    <w:qFormat/>
    <w:rsid w:val="00A77F4A"/>
    <w:pPr>
      <w:numPr>
        <w:numId w:val="34"/>
      </w:numPr>
      <w:jc w:val="both"/>
    </w:pPr>
    <w:rPr>
      <w:lang w:eastAsia="en-GB"/>
    </w:rPr>
  </w:style>
  <w:style w:type="character" w:customStyle="1" w:styleId="FCopyrightZnak">
    <w:name w:val="F.Copyright Znak"/>
    <w:basedOn w:val="DefaultParagraphFont"/>
    <w:link w:val="FCopyright"/>
    <w:rsid w:val="001E5CDE"/>
    <w:rPr>
      <w:rFonts w:ascii="TH SarabunPSK" w:hAnsi="TH SarabunPSK"/>
      <w:i/>
      <w:color w:val="1E1E1E"/>
      <w:sz w:val="16"/>
      <w:szCs w:val="16"/>
      <w:lang w:val="en-GB" w:eastAsia="en-US"/>
    </w:rPr>
  </w:style>
  <w:style w:type="numbering" w:customStyle="1" w:styleId="FBulletlist">
    <w:name w:val="F.Bullet list"/>
    <w:uiPriority w:val="99"/>
    <w:rsid w:val="00316E54"/>
    <w:pPr>
      <w:numPr>
        <w:numId w:val="1"/>
      </w:numPr>
    </w:pPr>
  </w:style>
  <w:style w:type="paragraph" w:customStyle="1" w:styleId="FTableText">
    <w:name w:val="F.Table Text"/>
    <w:basedOn w:val="Normal"/>
    <w:uiPriority w:val="99"/>
    <w:qFormat/>
    <w:rsid w:val="001E5CDE"/>
    <w:rPr>
      <w:color w:val="auto"/>
      <w:szCs w:val="15"/>
    </w:rPr>
  </w:style>
  <w:style w:type="character" w:customStyle="1" w:styleId="FBodytextGreen">
    <w:name w:val="F.Bodytext Green"/>
    <w:basedOn w:val="DefaultParagraphFont"/>
    <w:uiPriority w:val="1"/>
    <w:qFormat/>
    <w:rsid w:val="001E5CDE"/>
    <w:rPr>
      <w:rFonts w:asciiTheme="minorHAnsi" w:hAnsiTheme="minorHAnsi"/>
      <w:b/>
      <w:color w:val="8DC63F"/>
      <w:sz w:val="18"/>
      <w:lang w:val="en-GB"/>
    </w:rPr>
  </w:style>
  <w:style w:type="paragraph" w:customStyle="1" w:styleId="FTableTextBlue">
    <w:name w:val="F.Table Text Blue"/>
    <w:basedOn w:val="FTableText"/>
    <w:uiPriority w:val="99"/>
    <w:qFormat/>
    <w:rsid w:val="00765607"/>
    <w:rPr>
      <w:b/>
      <w:color w:val="003399"/>
    </w:rPr>
  </w:style>
  <w:style w:type="paragraph" w:customStyle="1" w:styleId="FDocTitle">
    <w:name w:val="F.Doc Title"/>
    <w:basedOn w:val="Normal"/>
    <w:uiPriority w:val="99"/>
    <w:qFormat/>
    <w:rsid w:val="00940881"/>
    <w:pPr>
      <w:tabs>
        <w:tab w:val="left" w:pos="6270"/>
      </w:tabs>
      <w:spacing w:after="240" w:line="900" w:lineRule="exact"/>
      <w:ind w:right="2325"/>
    </w:pPr>
    <w:rPr>
      <w:b/>
      <w:color w:val="003399"/>
      <w:sz w:val="72"/>
      <w:szCs w:val="72"/>
    </w:rPr>
  </w:style>
  <w:style w:type="paragraph" w:customStyle="1" w:styleId="FDocSubtitle">
    <w:name w:val="F.Doc Subtitle"/>
    <w:basedOn w:val="Normal"/>
    <w:uiPriority w:val="99"/>
    <w:qFormat/>
    <w:rsid w:val="00765607"/>
    <w:pPr>
      <w:spacing w:line="480" w:lineRule="exact"/>
      <w:ind w:right="2325"/>
    </w:pPr>
    <w:rPr>
      <w:b/>
      <w:color w:val="auto"/>
      <w:sz w:val="39"/>
      <w:szCs w:val="39"/>
    </w:rPr>
  </w:style>
  <w:style w:type="paragraph" w:customStyle="1" w:styleId="FConfidential">
    <w:name w:val="F.Confidential"/>
    <w:basedOn w:val="Normal"/>
    <w:uiPriority w:val="99"/>
    <w:qFormat/>
    <w:rsid w:val="001E5CDE"/>
    <w:pPr>
      <w:spacing w:line="168" w:lineRule="exact"/>
    </w:pPr>
    <w:rPr>
      <w:color w:val="003399"/>
      <w:sz w:val="14"/>
    </w:rPr>
  </w:style>
  <w:style w:type="paragraph" w:customStyle="1" w:styleId="FRegNum">
    <w:name w:val="F.RegNum"/>
    <w:basedOn w:val="Normal"/>
    <w:uiPriority w:val="99"/>
    <w:qFormat/>
    <w:rsid w:val="001E5CDE"/>
    <w:pPr>
      <w:spacing w:line="168" w:lineRule="exact"/>
    </w:pPr>
    <w:rPr>
      <w:color w:val="003399"/>
      <w:sz w:val="14"/>
    </w:rPr>
  </w:style>
  <w:style w:type="numbering" w:customStyle="1" w:styleId="FChapterlist1">
    <w:name w:val="F.Chapter list1"/>
    <w:uiPriority w:val="99"/>
    <w:rsid w:val="00D91E28"/>
    <w:pPr>
      <w:numPr>
        <w:numId w:val="2"/>
      </w:numPr>
    </w:pPr>
  </w:style>
  <w:style w:type="numbering" w:customStyle="1" w:styleId="FSectionList">
    <w:name w:val="F.Section List"/>
    <w:uiPriority w:val="99"/>
    <w:rsid w:val="00BA7AA9"/>
    <w:pPr>
      <w:numPr>
        <w:numId w:val="3"/>
      </w:numPr>
    </w:pPr>
  </w:style>
  <w:style w:type="numbering" w:customStyle="1" w:styleId="FSectionList1">
    <w:name w:val="F.Section List1"/>
    <w:uiPriority w:val="99"/>
    <w:rsid w:val="00D91E28"/>
    <w:pPr>
      <w:numPr>
        <w:numId w:val="4"/>
      </w:numPr>
    </w:pPr>
  </w:style>
  <w:style w:type="numbering" w:customStyle="1" w:styleId="FSubtitle11List1">
    <w:name w:val="F.Subtitle 11 List1"/>
    <w:uiPriority w:val="99"/>
    <w:rsid w:val="00D91E28"/>
    <w:pPr>
      <w:numPr>
        <w:numId w:val="5"/>
      </w:numPr>
    </w:pPr>
  </w:style>
  <w:style w:type="paragraph" w:styleId="FootnoteText">
    <w:name w:val="footnote text"/>
    <w:aliases w:val="Footnote Text Char1,Schriftart: 9 pt,Schriftart: 10 pt,Schriftart: 8 pt,WB-Fußnotentext,Reference,Fußnote,fn,Footnote Text Char2,Footnote Text Char Char1,Footnote Text Char1 Char Char,Footnote Text Char Char Char Char,Ch,stile 1,o,footnote"/>
    <w:basedOn w:val="Normal"/>
    <w:link w:val="FootnoteTextChar"/>
    <w:autoRedefine/>
    <w:unhideWhenUsed/>
    <w:qFormat/>
    <w:rsid w:val="00164DF3"/>
    <w:pPr>
      <w:spacing w:line="220" w:lineRule="exact"/>
      <w:jc w:val="both"/>
    </w:pPr>
    <w:rPr>
      <w:iCs/>
      <w:color w:val="auto"/>
      <w:sz w:val="14"/>
    </w:rPr>
  </w:style>
  <w:style w:type="character" w:customStyle="1" w:styleId="FootnoteTextChar">
    <w:name w:val="Footnote Text Char"/>
    <w:aliases w:val="Footnote Text Char1 Char,Schriftart: 9 pt Char,Schriftart: 10 pt Char,Schriftart: 8 pt Char,WB-Fußnotentext Char,Reference Char,Fußnote Char,fn Char,Footnote Text Char2 Char,Footnote Text Char Char1 Char,Ch Char,stile 1 Char,o Char"/>
    <w:basedOn w:val="DefaultParagraphFont"/>
    <w:link w:val="FootnoteText"/>
    <w:qFormat/>
    <w:rsid w:val="00164DF3"/>
    <w:rPr>
      <w:rFonts w:asciiTheme="minorHAnsi" w:hAnsiTheme="minorHAnsi"/>
      <w:iCs/>
      <w:sz w:val="14"/>
      <w:lang w:val="en-GB" w:eastAsia="en-US"/>
    </w:rPr>
  </w:style>
  <w:style w:type="character" w:styleId="FootnoteReference">
    <w:name w:val="footnote reference"/>
    <w:aliases w:val="Footnote symbol,Voetnootverwijzing,Times 10 Point,Exposant 3 Point,Footnote reference number,Ref,de nota al pie,note TESI,SUPERS,EN Footnote Reference,Footnote sign,Footnote Reference Superscript,stylish,fr,FR,Foo,No, Exposant 3 Point"/>
    <w:basedOn w:val="DefaultParagraphFont"/>
    <w:link w:val="FootnotesymbolCharCharCharChar"/>
    <w:unhideWhenUsed/>
    <w:qFormat/>
    <w:rsid w:val="00765F58"/>
    <w:rPr>
      <w:vertAlign w:val="superscript"/>
    </w:rPr>
  </w:style>
  <w:style w:type="table" w:customStyle="1" w:styleId="F3TableBlue">
    <w:name w:val="F.3 Table Blue"/>
    <w:basedOn w:val="TableNormal"/>
    <w:uiPriority w:val="99"/>
    <w:rsid w:val="008524AD"/>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Agency FB" w:hAnsi="Agency FB"/>
        <w:b/>
        <w:i w:val="0"/>
        <w:color w:val="FFFFFF" w:themeColor="background1"/>
        <w:sz w:val="18"/>
      </w:rPr>
      <w:tblPr/>
      <w:tcPr>
        <w:shd w:val="clear" w:color="auto" w:fill="003399"/>
      </w:tcPr>
    </w:tblStylePr>
    <w:tblStylePr w:type="lastRow">
      <w:rPr>
        <w:rFonts w:ascii="Agency FB" w:hAnsi="Agency FB"/>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paragraph" w:customStyle="1" w:styleId="DecimalAligned">
    <w:name w:val="Decimal Aligned"/>
    <w:basedOn w:val="Normal"/>
    <w:uiPriority w:val="40"/>
    <w:qFormat/>
    <w:rsid w:val="005F0C49"/>
    <w:pPr>
      <w:tabs>
        <w:tab w:val="decimal" w:pos="360"/>
      </w:tabs>
      <w:spacing w:after="200" w:line="276" w:lineRule="auto"/>
    </w:pPr>
    <w:rPr>
      <w:rFonts w:eastAsiaTheme="minorHAnsi" w:cstheme="minorBidi"/>
      <w:color w:val="auto"/>
      <w:sz w:val="22"/>
      <w:szCs w:val="22"/>
      <w:lang w:eastAsia="pl-PL"/>
    </w:rPr>
  </w:style>
  <w:style w:type="character" w:styleId="SubtleEmphasis">
    <w:name w:val="Subtle Emphasis"/>
    <w:basedOn w:val="DefaultParagraphFont"/>
    <w:uiPriority w:val="19"/>
    <w:qFormat/>
    <w:rsid w:val="005F0C49"/>
    <w:rPr>
      <w:i/>
      <w:iCs/>
      <w:color w:val="ACACAC" w:themeColor="text1" w:themeTint="80"/>
    </w:rPr>
  </w:style>
  <w:style w:type="table" w:styleId="MediumShading2-Accent5">
    <w:name w:val="Medium Shading 2 Accent 5"/>
    <w:basedOn w:val="TableNormal"/>
    <w:uiPriority w:val="64"/>
    <w:rsid w:val="005F0C49"/>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
    <w:name w:val="F.4 Table Green"/>
    <w:basedOn w:val="TableNormal"/>
    <w:uiPriority w:val="99"/>
    <w:rsid w:val="008524AD"/>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color w:val="FFFFFF" w:themeColor="background2"/>
        <w:sz w:val="18"/>
      </w:rPr>
      <w:tblPr/>
      <w:tcPr>
        <w:shd w:val="clear" w:color="auto" w:fill="7AB800"/>
      </w:tcPr>
    </w:tblStylePr>
    <w:tblStylePr w:type="lastRow">
      <w:rPr>
        <w:rFonts w:ascii="Agency FB" w:hAnsi="Agency FB"/>
        <w:b/>
        <w:color w:val="7AB800"/>
        <w:sz w:val="18"/>
      </w:rPr>
    </w:tblStylePr>
    <w:tblStylePr w:type="band1Vert">
      <w:tblPr>
        <w:jc w:val="right"/>
      </w:tblPr>
      <w:trPr>
        <w:jc w:val="right"/>
      </w:trPr>
    </w:tblStylePr>
    <w:tblStylePr w:type="band2Vert">
      <w:tblPr>
        <w:jc w:val="right"/>
      </w:tblPr>
      <w:trPr>
        <w:jc w:val="right"/>
      </w:trPr>
    </w:tblStylePr>
  </w:style>
  <w:style w:type="paragraph" w:customStyle="1" w:styleId="FTableHeaderGreen">
    <w:name w:val="F.Table Header Green"/>
    <w:basedOn w:val="Normal"/>
    <w:uiPriority w:val="99"/>
    <w:qFormat/>
    <w:rsid w:val="00B760A9"/>
    <w:pPr>
      <w:shd w:val="clear" w:color="auto" w:fill="7AB800"/>
    </w:pPr>
    <w:rPr>
      <w:b/>
      <w:color w:val="FFFFFF" w:themeColor="background1"/>
    </w:rPr>
  </w:style>
  <w:style w:type="paragraph" w:customStyle="1" w:styleId="FTableTextGreen">
    <w:name w:val="F.Table Text Green"/>
    <w:basedOn w:val="Normal"/>
    <w:uiPriority w:val="99"/>
    <w:qFormat/>
    <w:rsid w:val="00B760A9"/>
    <w:rPr>
      <w:b/>
      <w:color w:val="7AB800"/>
    </w:rPr>
  </w:style>
  <w:style w:type="paragraph" w:customStyle="1" w:styleId="FTableTextLightBlue">
    <w:name w:val="F.Table Text LightBlue"/>
    <w:basedOn w:val="Normal"/>
    <w:uiPriority w:val="99"/>
    <w:qFormat/>
    <w:rsid w:val="00B760A9"/>
    <w:rPr>
      <w:color w:val="0094D5"/>
    </w:rPr>
  </w:style>
  <w:style w:type="paragraph" w:customStyle="1" w:styleId="FTableHeaderLightBlue">
    <w:name w:val="F.Table Header LightBlue"/>
    <w:basedOn w:val="Normal"/>
    <w:uiPriority w:val="99"/>
    <w:qFormat/>
    <w:rsid w:val="00B760A9"/>
    <w:pPr>
      <w:shd w:val="clear" w:color="auto" w:fill="0094D5"/>
    </w:pPr>
    <w:rPr>
      <w:b/>
      <w:color w:val="FFFFFF"/>
    </w:rPr>
  </w:style>
  <w:style w:type="table" w:customStyle="1" w:styleId="F5TableLightBlue">
    <w:name w:val="F.5 Table LightBlue"/>
    <w:basedOn w:val="TableNormal"/>
    <w:uiPriority w:val="99"/>
    <w:rsid w:val="008524AD"/>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color w:val="FFFFFF"/>
        <w:sz w:val="18"/>
      </w:rPr>
      <w:tblPr/>
      <w:tcPr>
        <w:shd w:val="clear" w:color="auto" w:fill="0094D5"/>
      </w:tcPr>
    </w:tblStylePr>
    <w:tblStylePr w:type="lastRow">
      <w:rPr>
        <w:rFonts w:ascii="Agency FB" w:hAnsi="Agency FB"/>
        <w:b/>
        <w:color w:val="0094D5"/>
        <w:sz w:val="18"/>
      </w:rPr>
    </w:tblStylePr>
  </w:style>
  <w:style w:type="table" w:customStyle="1" w:styleId="F6TableImage">
    <w:name w:val="F.6 Table Image"/>
    <w:basedOn w:val="TableNormal"/>
    <w:uiPriority w:val="99"/>
    <w:rsid w:val="008524AD"/>
    <w:rPr>
      <w:rFonts w:ascii="TH SarabunPSK" w:hAnsi="TH SarabunPSK"/>
      <w:sz w:val="18"/>
    </w:rPr>
    <w:tblPr>
      <w:tblInd w:w="227" w:type="dxa"/>
      <w:tblCellMar>
        <w:left w:w="227" w:type="dxa"/>
        <w:right w:w="227" w:type="dxa"/>
      </w:tblCellMar>
    </w:tblPr>
    <w:tcPr>
      <w:shd w:val="clear" w:color="auto" w:fill="E6E6E6"/>
    </w:tcPr>
    <w:tblStylePr w:type="firstRow">
      <w:rPr>
        <w:rFonts w:ascii="Agency FB" w:hAnsi="Agency FB"/>
        <w:b w:val="0"/>
        <w:sz w:val="18"/>
      </w:rPr>
    </w:tblStylePr>
  </w:style>
  <w:style w:type="character" w:customStyle="1" w:styleId="Heading1Char">
    <w:name w:val="Heading 1 Char"/>
    <w:aliases w:val="Heading 1 PSP Char,H1 Char,1 Char,h1 Char,Header 1 Char,Heading 1 CFMU Char,Para 1 Char,OS1 Char,Headline Char,Numbered 1 (SBC) Char,Arial 14 Fett Char,Arial 14 Fett1 Char,Arial 14 Fett2 Char,Heading 1- SBC Char,l1 Char,Head1 Char"/>
    <w:basedOn w:val="DefaultParagraphFont"/>
    <w:link w:val="Heading1"/>
    <w:uiPriority w:val="9"/>
    <w:rsid w:val="00015E5F"/>
    <w:rPr>
      <w:rFonts w:asciiTheme="majorHAnsi" w:eastAsiaTheme="majorEastAsia" w:hAnsiTheme="majorHAnsi" w:cstheme="majorBidi"/>
      <w:b/>
      <w:bCs/>
      <w:color w:val="003399"/>
      <w:sz w:val="28"/>
      <w:szCs w:val="28"/>
      <w:lang w:val="en-GB" w:eastAsia="en-US"/>
    </w:rPr>
  </w:style>
  <w:style w:type="paragraph" w:styleId="TOCHeading">
    <w:name w:val="TOC Heading"/>
    <w:aliases w:val="TOC Heading PSP"/>
    <w:basedOn w:val="Heading1"/>
    <w:next w:val="Normal"/>
    <w:uiPriority w:val="39"/>
    <w:unhideWhenUsed/>
    <w:qFormat/>
    <w:rsid w:val="00015E5F"/>
    <w:pPr>
      <w:spacing w:line="276" w:lineRule="auto"/>
      <w:outlineLvl w:val="9"/>
    </w:pPr>
    <w:rPr>
      <w:lang w:eastAsia="pl-PL"/>
    </w:rPr>
  </w:style>
  <w:style w:type="paragraph" w:styleId="TOC1">
    <w:name w:val="toc 1"/>
    <w:basedOn w:val="Normal"/>
    <w:next w:val="Normal"/>
    <w:link w:val="TOC1Char"/>
    <w:autoRedefine/>
    <w:uiPriority w:val="39"/>
    <w:unhideWhenUsed/>
    <w:rsid w:val="00067CAD"/>
    <w:pPr>
      <w:tabs>
        <w:tab w:val="left" w:pos="510"/>
        <w:tab w:val="right" w:pos="9746"/>
      </w:tabs>
      <w:spacing w:before="240" w:after="60" w:line="320" w:lineRule="exact"/>
    </w:pPr>
    <w:rPr>
      <w:b/>
      <w:color w:val="003399"/>
      <w:sz w:val="28"/>
    </w:rPr>
  </w:style>
  <w:style w:type="character" w:styleId="Hyperlink">
    <w:name w:val="Hyperlink"/>
    <w:basedOn w:val="DefaultParagraphFont"/>
    <w:uiPriority w:val="99"/>
    <w:unhideWhenUsed/>
    <w:rsid w:val="00015E5F"/>
    <w:rPr>
      <w:color w:val="003399" w:themeColor="hyperlink"/>
      <w:u w:val="single"/>
    </w:rPr>
  </w:style>
  <w:style w:type="character" w:customStyle="1" w:styleId="Heading3Char">
    <w:name w:val="Heading 3 Char"/>
    <w:aliases w:val="Heading 3 PSP Char,H31 Char,Headline 3 Char,h3 Char,h31 Char,h32 Char,H3 Char,3 Char,summit Char,3m Char,Paragraaf Char,head 3 Char,header3 Char,head 31 Char,header31 Char,head 32 Char,header32 Char,h33 Char,head 33 Char,header33 Char"/>
    <w:basedOn w:val="DefaultParagraphFont"/>
    <w:link w:val="Heading3"/>
    <w:uiPriority w:val="9"/>
    <w:rsid w:val="00062C3A"/>
    <w:rPr>
      <w:rFonts w:asciiTheme="majorHAnsi" w:eastAsiaTheme="majorEastAsia" w:hAnsiTheme="majorHAnsi" w:cstheme="majorBidi"/>
      <w:b/>
      <w:bCs/>
      <w:color w:val="000000"/>
      <w:sz w:val="18"/>
      <w:lang w:val="en-GB" w:eastAsia="en-US"/>
    </w:rPr>
  </w:style>
  <w:style w:type="character" w:customStyle="1" w:styleId="Heading2Char">
    <w:name w:val="Heading 2 Char"/>
    <w:aliases w:val="Heading 2 PSP Char,heading 2 Char,ASAPHeading 2 Char,h2 Char,Headline 2 Char,2 Char,headi Char,heading2 Char,h21 Char,h22 Char,21 Char,H... Char,Heading 2 Hidden Char,Ma Char,Major Char,(SubSection) Char,Attribute Heading 2 Char,chn Char"/>
    <w:basedOn w:val="DefaultParagraphFont"/>
    <w:link w:val="Heading2"/>
    <w:uiPriority w:val="9"/>
    <w:rsid w:val="0050491D"/>
    <w:rPr>
      <w:rFonts w:asciiTheme="majorHAnsi" w:eastAsiaTheme="majorEastAsia" w:hAnsiTheme="majorHAnsi" w:cstheme="majorBidi"/>
      <w:b/>
      <w:bCs/>
      <w:color w:val="003399"/>
      <w:sz w:val="22"/>
      <w:szCs w:val="26"/>
      <w:lang w:val="en-GB" w:eastAsia="en-US"/>
    </w:rPr>
  </w:style>
  <w:style w:type="character" w:customStyle="1" w:styleId="TOC1Char">
    <w:name w:val="TOC 1 Char"/>
    <w:basedOn w:val="DefaultParagraphFont"/>
    <w:link w:val="TOC1"/>
    <w:uiPriority w:val="39"/>
    <w:rsid w:val="00067CAD"/>
    <w:rPr>
      <w:rFonts w:asciiTheme="minorHAnsi" w:hAnsiTheme="minorHAnsi"/>
      <w:b/>
      <w:color w:val="003399"/>
      <w:sz w:val="28"/>
      <w:lang w:val="en-GB" w:eastAsia="en-US"/>
    </w:rPr>
  </w:style>
  <w:style w:type="paragraph" w:styleId="TOC3">
    <w:name w:val="toc 3"/>
    <w:basedOn w:val="Normal"/>
    <w:next w:val="Normal"/>
    <w:autoRedefine/>
    <w:uiPriority w:val="39"/>
    <w:unhideWhenUsed/>
    <w:rsid w:val="002F5DEB"/>
    <w:pPr>
      <w:tabs>
        <w:tab w:val="left" w:pos="1134"/>
        <w:tab w:val="right" w:pos="9736"/>
      </w:tabs>
      <w:spacing w:after="60" w:line="280" w:lineRule="exact"/>
      <w:ind w:left="510"/>
      <w:contextualSpacing/>
    </w:pPr>
  </w:style>
  <w:style w:type="paragraph" w:styleId="TOC2">
    <w:name w:val="toc 2"/>
    <w:basedOn w:val="Normal"/>
    <w:next w:val="Normal"/>
    <w:link w:val="TOC2Char"/>
    <w:autoRedefine/>
    <w:uiPriority w:val="39"/>
    <w:unhideWhenUsed/>
    <w:rsid w:val="002F5DEB"/>
    <w:pPr>
      <w:tabs>
        <w:tab w:val="left" w:pos="567"/>
        <w:tab w:val="right" w:pos="9746"/>
      </w:tabs>
      <w:spacing w:after="60" w:line="280" w:lineRule="exact"/>
      <w:contextualSpacing/>
    </w:pPr>
    <w:rPr>
      <w:color w:val="003399"/>
      <w:sz w:val="22"/>
    </w:rPr>
  </w:style>
  <w:style w:type="character" w:customStyle="1" w:styleId="TOC2Char">
    <w:name w:val="TOC 2 Char"/>
    <w:basedOn w:val="DefaultParagraphFont"/>
    <w:link w:val="TOC2"/>
    <w:uiPriority w:val="39"/>
    <w:rsid w:val="002F5DEB"/>
    <w:rPr>
      <w:rFonts w:ascii="TH SarabunPSK" w:hAnsi="TH SarabunPSK"/>
      <w:color w:val="003399"/>
      <w:sz w:val="22"/>
      <w:lang w:val="en-GB" w:eastAsia="en-US"/>
    </w:rPr>
  </w:style>
  <w:style w:type="character" w:customStyle="1" w:styleId="Heading4Char">
    <w:name w:val="Heading 4 Char"/>
    <w:aliases w:val="Heading 4 PSP Char"/>
    <w:basedOn w:val="DefaultParagraphFont"/>
    <w:link w:val="Heading4"/>
    <w:uiPriority w:val="9"/>
    <w:rsid w:val="00462D22"/>
    <w:rPr>
      <w:rFonts w:asciiTheme="majorHAnsi" w:eastAsiaTheme="majorEastAsia" w:hAnsiTheme="majorHAnsi" w:cstheme="majorBidi"/>
      <w:b/>
      <w:bCs/>
      <w:iCs/>
      <w:sz w:val="18"/>
      <w:lang w:val="en-GB" w:eastAsia="en-US"/>
    </w:rPr>
  </w:style>
  <w:style w:type="table" w:customStyle="1" w:styleId="F2TableGray">
    <w:name w:val="F.2 Table Gray"/>
    <w:basedOn w:val="TableNormal"/>
    <w:uiPriority w:val="99"/>
    <w:rsid w:val="008524AD"/>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paragraph" w:customStyle="1" w:styleId="FTableHeaderGray">
    <w:name w:val="F.Table Header Gray"/>
    <w:basedOn w:val="Normal"/>
    <w:uiPriority w:val="99"/>
    <w:qFormat/>
    <w:rsid w:val="00605773"/>
    <w:rPr>
      <w:b/>
    </w:rPr>
  </w:style>
  <w:style w:type="paragraph" w:styleId="Caption">
    <w:name w:val="caption"/>
    <w:aliases w:val="Caption PSP,Caption - Centre Graphic,Char Char Char,Caption1 Char Char Char Char Char Char Char Char,Caption1 Char Char Char Char Char Char Char Char Tegn Tegn Tegn Tegn Tegn,Caption1 Char Char Char Char Char Char Char Char Tegn Tegn Tegn,Char,C"/>
    <w:basedOn w:val="Normal"/>
    <w:next w:val="Normal"/>
    <w:link w:val="CaptionChar"/>
    <w:uiPriority w:val="35"/>
    <w:unhideWhenUsed/>
    <w:qFormat/>
    <w:rsid w:val="00245373"/>
    <w:pPr>
      <w:spacing w:after="60" w:line="220" w:lineRule="exact"/>
    </w:pPr>
    <w:rPr>
      <w:bCs/>
      <w:i/>
      <w:color w:val="auto"/>
      <w:szCs w:val="18"/>
    </w:rPr>
  </w:style>
  <w:style w:type="character" w:styleId="PlaceholderText">
    <w:name w:val="Placeholder Text"/>
    <w:basedOn w:val="DefaultParagraphFont"/>
    <w:uiPriority w:val="99"/>
    <w:semiHidden/>
    <w:rsid w:val="00EB624D"/>
    <w:rPr>
      <w:color w:val="808080"/>
    </w:rPr>
  </w:style>
  <w:style w:type="character" w:customStyle="1" w:styleId="FBodytextCyan">
    <w:name w:val="F.Bodytext Cyan"/>
    <w:basedOn w:val="DefaultParagraphFont"/>
    <w:uiPriority w:val="1"/>
    <w:qFormat/>
    <w:rsid w:val="001E5CDE"/>
    <w:rPr>
      <w:rFonts w:ascii="TH SarabunPSK" w:hAnsi="TH SarabunPSK"/>
      <w:b/>
      <w:color w:val="0096D6"/>
      <w:sz w:val="18"/>
      <w:lang w:val="en-GB"/>
    </w:rPr>
  </w:style>
  <w:style w:type="paragraph" w:customStyle="1" w:styleId="FSectionTitleBlack">
    <w:name w:val="F.Section Title Black"/>
    <w:basedOn w:val="FSectionTitle"/>
    <w:link w:val="FSectionTitleBlackZnak"/>
    <w:qFormat/>
    <w:rsid w:val="001E5CDE"/>
    <w:rPr>
      <w:color w:val="auto"/>
    </w:rPr>
  </w:style>
  <w:style w:type="table" w:customStyle="1" w:styleId="F1TableGray">
    <w:name w:val="F.1 Table Gray"/>
    <w:basedOn w:val="TableNormal"/>
    <w:uiPriority w:val="99"/>
    <w:rsid w:val="008524AD"/>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sz w:val="18"/>
      </w:rPr>
      <w:tblPr/>
      <w:tcPr>
        <w:tcBorders>
          <w:bottom w:val="single" w:sz="12" w:space="0" w:color="5A5A5A"/>
        </w:tcBorders>
        <w:shd w:val="clear" w:color="auto" w:fill="F0F0F0"/>
      </w:tcPr>
    </w:tblStylePr>
  </w:style>
  <w:style w:type="paragraph" w:customStyle="1" w:styleId="FRestraintHeader">
    <w:name w:val="F.Restraint Header"/>
    <w:basedOn w:val="Normal"/>
    <w:link w:val="FRestraintHeaderZnak"/>
    <w:qFormat/>
    <w:rsid w:val="00605773"/>
    <w:pPr>
      <w:spacing w:line="340" w:lineRule="exact"/>
      <w:jc w:val="center"/>
    </w:pPr>
    <w:rPr>
      <w:b/>
      <w:color w:val="FFFFFF" w:themeColor="background1"/>
      <w:sz w:val="28"/>
    </w:rPr>
  </w:style>
  <w:style w:type="paragraph" w:customStyle="1" w:styleId="FRestraint">
    <w:name w:val="F.Restraint"/>
    <w:basedOn w:val="Normal"/>
    <w:uiPriority w:val="99"/>
    <w:qFormat/>
    <w:rsid w:val="00A256B3"/>
    <w:pPr>
      <w:spacing w:line="168" w:lineRule="exact"/>
    </w:pPr>
    <w:rPr>
      <w:color w:val="003399"/>
      <w:sz w:val="14"/>
    </w:rPr>
  </w:style>
  <w:style w:type="character" w:customStyle="1" w:styleId="FRestraintHeaderZnak">
    <w:name w:val="F.Restraint Header Znak"/>
    <w:basedOn w:val="DefaultParagraphFont"/>
    <w:link w:val="FRestraintHeader"/>
    <w:rsid w:val="00605773"/>
    <w:rPr>
      <w:rFonts w:ascii="TH SarabunPSK" w:hAnsi="TH SarabunPSK"/>
      <w:b/>
      <w:color w:val="FFFFFF" w:themeColor="background1"/>
      <w:sz w:val="28"/>
      <w:lang w:val="en-GB" w:eastAsia="en-US"/>
    </w:rPr>
  </w:style>
  <w:style w:type="paragraph" w:customStyle="1" w:styleId="FSection14pt">
    <w:name w:val="F.Section 14pt"/>
    <w:basedOn w:val="Normal"/>
    <w:link w:val="FSection14ptZnak"/>
    <w:qFormat/>
    <w:rsid w:val="008524AD"/>
    <w:pPr>
      <w:spacing w:line="320" w:lineRule="exact"/>
    </w:pPr>
    <w:rPr>
      <w:rFonts w:asciiTheme="majorHAnsi" w:hAnsiTheme="majorHAnsi"/>
      <w:b/>
      <w:sz w:val="28"/>
      <w:szCs w:val="24"/>
      <w:lang w:val="en-US"/>
    </w:rPr>
  </w:style>
  <w:style w:type="character" w:customStyle="1" w:styleId="FSection14ptZnak">
    <w:name w:val="F.Section 14pt Znak"/>
    <w:basedOn w:val="DefaultParagraphFont"/>
    <w:link w:val="FSection14pt"/>
    <w:rsid w:val="008524AD"/>
    <w:rPr>
      <w:rFonts w:asciiTheme="majorHAnsi" w:hAnsiTheme="majorHAnsi"/>
      <w:b/>
      <w:color w:val="000000"/>
      <w:sz w:val="28"/>
      <w:szCs w:val="24"/>
      <w:lang w:val="en-US" w:eastAsia="en-US"/>
    </w:rPr>
  </w:style>
  <w:style w:type="paragraph" w:customStyle="1" w:styleId="FSectionTitleGray">
    <w:name w:val="F.Section Title Gray"/>
    <w:basedOn w:val="FSectionTitle"/>
    <w:uiPriority w:val="99"/>
    <w:qFormat/>
    <w:rsid w:val="008524AD"/>
    <w:rPr>
      <w:color w:val="5A5A5A"/>
      <w:lang w:val="en-US"/>
    </w:rPr>
  </w:style>
  <w:style w:type="character" w:customStyle="1" w:styleId="FSectionTitleZnak">
    <w:name w:val="F.Section Title Znak"/>
    <w:basedOn w:val="DefaultParagraphFont"/>
    <w:link w:val="FSectionTitle"/>
    <w:rsid w:val="008524AD"/>
    <w:rPr>
      <w:rFonts w:ascii="TH SarabunPSK" w:hAnsi="TH SarabunPSK"/>
      <w:b/>
      <w:color w:val="003399"/>
      <w:sz w:val="28"/>
      <w:szCs w:val="28"/>
      <w:lang w:val="en-GB" w:eastAsia="en-US"/>
    </w:rPr>
  </w:style>
  <w:style w:type="character" w:customStyle="1" w:styleId="FSectionTitleBlackZnak">
    <w:name w:val="F.Section Title Black Znak"/>
    <w:basedOn w:val="FSectionTitleZnak"/>
    <w:link w:val="FSectionTitleBlack"/>
    <w:rsid w:val="008524AD"/>
    <w:rPr>
      <w:rFonts w:ascii="TH SarabunPSK" w:hAnsi="TH SarabunPSK"/>
      <w:b/>
      <w:color w:val="003399"/>
      <w:sz w:val="28"/>
      <w:szCs w:val="28"/>
      <w:lang w:val="en-GB" w:eastAsia="en-US"/>
    </w:rPr>
  </w:style>
  <w:style w:type="paragraph" w:customStyle="1" w:styleId="FDocSection">
    <w:name w:val="F.Doc Section"/>
    <w:basedOn w:val="FSectionTitle"/>
    <w:uiPriority w:val="99"/>
    <w:qFormat/>
    <w:rsid w:val="00940881"/>
  </w:style>
  <w:style w:type="table" w:customStyle="1" w:styleId="Credential15">
    <w:name w:val="Credential15"/>
    <w:basedOn w:val="TableNormal"/>
    <w:next w:val="MediumShading2-Accent1"/>
    <w:uiPriority w:val="64"/>
    <w:rsid w:val="00C312D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styleId="MediumShading2-Accent1">
    <w:name w:val="Medium Shading 2 Accent 1"/>
    <w:basedOn w:val="TableNormal"/>
    <w:uiPriority w:val="64"/>
    <w:semiHidden/>
    <w:unhideWhenUsed/>
    <w:rsid w:val="00C312D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F8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1F8F" w:themeFill="accent1"/>
      </w:tcPr>
    </w:tblStylePr>
    <w:tblStylePr w:type="lastCol">
      <w:rPr>
        <w:b/>
        <w:bCs/>
        <w:color w:val="FFFFFF" w:themeColor="background1"/>
      </w:rPr>
      <w:tblPr/>
      <w:tcPr>
        <w:tcBorders>
          <w:left w:val="nil"/>
          <w:right w:val="nil"/>
          <w:insideH w:val="nil"/>
          <w:insideV w:val="nil"/>
        </w:tcBorders>
        <w:shd w:val="clear" w:color="auto" w:fill="001F8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link w:val="FootnoteReference"/>
    <w:qFormat/>
    <w:rsid w:val="00D211FB"/>
    <w:pPr>
      <w:spacing w:after="160" w:line="240" w:lineRule="exact"/>
    </w:pPr>
    <w:rPr>
      <w:rFonts w:ascii="OpenSans-CondensedLight" w:hAnsi="OpenSans-CondensedLight"/>
      <w:color w:val="auto"/>
      <w:sz w:val="20"/>
      <w:vertAlign w:val="superscript"/>
      <w:lang w:val="pl-PL" w:eastAsia="pl-PL"/>
    </w:rPr>
  </w:style>
  <w:style w:type="character" w:styleId="CommentReference">
    <w:name w:val="annotation reference"/>
    <w:basedOn w:val="DefaultParagraphFont"/>
    <w:uiPriority w:val="99"/>
    <w:unhideWhenUsed/>
    <w:rsid w:val="005716A8"/>
    <w:rPr>
      <w:sz w:val="16"/>
      <w:szCs w:val="16"/>
    </w:rPr>
  </w:style>
  <w:style w:type="paragraph" w:styleId="CommentText">
    <w:name w:val="annotation text"/>
    <w:basedOn w:val="Normal"/>
    <w:link w:val="CommentTextChar"/>
    <w:uiPriority w:val="99"/>
    <w:unhideWhenUsed/>
    <w:rsid w:val="005716A8"/>
    <w:pPr>
      <w:spacing w:line="240" w:lineRule="auto"/>
    </w:pPr>
    <w:rPr>
      <w:sz w:val="20"/>
    </w:rPr>
  </w:style>
  <w:style w:type="character" w:customStyle="1" w:styleId="CommentTextChar">
    <w:name w:val="Comment Text Char"/>
    <w:basedOn w:val="DefaultParagraphFont"/>
    <w:link w:val="CommentText"/>
    <w:uiPriority w:val="99"/>
    <w:rsid w:val="005716A8"/>
    <w:rPr>
      <w:rFonts w:ascii="TH SarabunPSK" w:hAnsi="TH SarabunPSK"/>
      <w:color w:val="000000"/>
      <w:lang w:val="en-GB" w:eastAsia="en-US"/>
    </w:rPr>
  </w:style>
  <w:style w:type="paragraph" w:styleId="CommentSubject">
    <w:name w:val="annotation subject"/>
    <w:basedOn w:val="CommentText"/>
    <w:next w:val="CommentText"/>
    <w:link w:val="CommentSubjectChar"/>
    <w:uiPriority w:val="99"/>
    <w:semiHidden/>
    <w:unhideWhenUsed/>
    <w:rsid w:val="005716A8"/>
    <w:rPr>
      <w:b/>
      <w:bCs/>
    </w:rPr>
  </w:style>
  <w:style w:type="character" w:customStyle="1" w:styleId="CommentSubjectChar">
    <w:name w:val="Comment Subject Char"/>
    <w:basedOn w:val="CommentTextChar"/>
    <w:link w:val="CommentSubject"/>
    <w:uiPriority w:val="99"/>
    <w:semiHidden/>
    <w:rsid w:val="005716A8"/>
    <w:rPr>
      <w:rFonts w:ascii="TH SarabunPSK" w:hAnsi="TH SarabunPSK"/>
      <w:b/>
      <w:bCs/>
      <w:color w:val="000000"/>
      <w:lang w:val="en-GB" w:eastAsia="en-US"/>
    </w:rPr>
  </w:style>
  <w:style w:type="table" w:styleId="GridTable4-Accent5">
    <w:name w:val="Grid Table 4 Accent 5"/>
    <w:basedOn w:val="TableNormal"/>
    <w:uiPriority w:val="49"/>
    <w:rsid w:val="00381919"/>
    <w:tblPr>
      <w:tblStyleRowBandSize w:val="1"/>
      <w:tblStyleColBandSize w:val="1"/>
      <w:tblBorders>
        <w:top w:val="single" w:sz="4" w:space="0" w:color="C1CDE6" w:themeColor="accent5" w:themeTint="99"/>
        <w:left w:val="single" w:sz="4" w:space="0" w:color="C1CDE6" w:themeColor="accent5" w:themeTint="99"/>
        <w:bottom w:val="single" w:sz="4" w:space="0" w:color="C1CDE6" w:themeColor="accent5" w:themeTint="99"/>
        <w:right w:val="single" w:sz="4" w:space="0" w:color="C1CDE6" w:themeColor="accent5" w:themeTint="99"/>
        <w:insideH w:val="single" w:sz="4" w:space="0" w:color="C1CDE6" w:themeColor="accent5" w:themeTint="99"/>
        <w:insideV w:val="single" w:sz="4" w:space="0" w:color="C1CDE6" w:themeColor="accent5" w:themeTint="99"/>
      </w:tblBorders>
    </w:tblPr>
    <w:tblStylePr w:type="firstRow">
      <w:rPr>
        <w:b/>
        <w:bCs/>
        <w:color w:val="FFFFFF" w:themeColor="background1"/>
      </w:rPr>
      <w:tblPr/>
      <w:tcPr>
        <w:tcBorders>
          <w:top w:val="single" w:sz="4" w:space="0" w:color="99ADD6" w:themeColor="accent5"/>
          <w:left w:val="single" w:sz="4" w:space="0" w:color="99ADD6" w:themeColor="accent5"/>
          <w:bottom w:val="single" w:sz="4" w:space="0" w:color="99ADD6" w:themeColor="accent5"/>
          <w:right w:val="single" w:sz="4" w:space="0" w:color="99ADD6" w:themeColor="accent5"/>
          <w:insideH w:val="nil"/>
          <w:insideV w:val="nil"/>
        </w:tcBorders>
        <w:shd w:val="clear" w:color="auto" w:fill="99ADD6" w:themeFill="accent5"/>
      </w:tcPr>
    </w:tblStylePr>
    <w:tblStylePr w:type="lastRow">
      <w:rPr>
        <w:b/>
        <w:bCs/>
      </w:rPr>
      <w:tblPr/>
      <w:tcPr>
        <w:tcBorders>
          <w:top w:val="double" w:sz="4" w:space="0" w:color="99ADD6" w:themeColor="accent5"/>
        </w:tcBorders>
      </w:tcPr>
    </w:tblStylePr>
    <w:tblStylePr w:type="firstCol">
      <w:rPr>
        <w:b/>
        <w:bCs/>
      </w:rPr>
    </w:tblStylePr>
    <w:tblStylePr w:type="lastCol">
      <w:rPr>
        <w:b/>
        <w:bCs/>
      </w:rPr>
    </w:tblStylePr>
    <w:tblStylePr w:type="band1Vert">
      <w:tblPr/>
      <w:tcPr>
        <w:shd w:val="clear" w:color="auto" w:fill="EAEEF6" w:themeFill="accent5" w:themeFillTint="33"/>
      </w:tcPr>
    </w:tblStylePr>
    <w:tblStylePr w:type="band1Horz">
      <w:tblPr/>
      <w:tcPr>
        <w:shd w:val="clear" w:color="auto" w:fill="EAEEF6" w:themeFill="accent5" w:themeFillTint="33"/>
      </w:tcPr>
    </w:tblStylePr>
  </w:style>
  <w:style w:type="numbering" w:customStyle="1" w:styleId="FChapterlist11">
    <w:name w:val="F.Chapter list11"/>
    <w:uiPriority w:val="99"/>
    <w:rsid w:val="009148FE"/>
  </w:style>
  <w:style w:type="character" w:customStyle="1" w:styleId="Heading5Char">
    <w:name w:val="Heading 5 Char"/>
    <w:basedOn w:val="DefaultParagraphFont"/>
    <w:link w:val="Heading5"/>
    <w:uiPriority w:val="9"/>
    <w:rsid w:val="00F14FBB"/>
    <w:rPr>
      <w:rFonts w:asciiTheme="minorHAnsi" w:eastAsia="Times" w:hAnsiTheme="minorHAnsi"/>
      <w:b/>
      <w:bCs/>
      <w:color w:val="001F8F" w:themeColor="accent1"/>
      <w:sz w:val="18"/>
      <w:lang w:val="en-US"/>
    </w:rPr>
  </w:style>
  <w:style w:type="character" w:customStyle="1" w:styleId="Heading6Char">
    <w:name w:val="Heading 6 Char"/>
    <w:basedOn w:val="DefaultParagraphFont"/>
    <w:link w:val="Heading6"/>
    <w:uiPriority w:val="9"/>
    <w:rsid w:val="00B66FFB"/>
    <w:rPr>
      <w:rFonts w:eastAsia="Times"/>
      <w:color w:val="53565A"/>
      <w:sz w:val="25"/>
    </w:rPr>
  </w:style>
  <w:style w:type="character" w:customStyle="1" w:styleId="Heading7Char">
    <w:name w:val="Heading 7 Char"/>
    <w:basedOn w:val="DefaultParagraphFont"/>
    <w:link w:val="Heading7"/>
    <w:uiPriority w:val="9"/>
    <w:rsid w:val="00B66FFB"/>
    <w:rPr>
      <w:rFonts w:ascii="Wingdings" w:eastAsia="Times" w:hAnsi="Wingdings"/>
      <w:i/>
      <w:iCs/>
      <w:color w:val="425E12"/>
      <w:sz w:val="24"/>
    </w:rPr>
  </w:style>
  <w:style w:type="character" w:customStyle="1" w:styleId="Heading8Char">
    <w:name w:val="Heading 8 Char"/>
    <w:basedOn w:val="DefaultParagraphFont"/>
    <w:link w:val="Heading8"/>
    <w:uiPriority w:val="9"/>
    <w:rsid w:val="00B66FFB"/>
    <w:rPr>
      <w:rFonts w:ascii="Wingdings" w:eastAsia="Times" w:hAnsi="Wingdings"/>
      <w:color w:val="262626"/>
      <w:sz w:val="21"/>
      <w:szCs w:val="21"/>
    </w:rPr>
  </w:style>
  <w:style w:type="character" w:customStyle="1" w:styleId="Heading9Char">
    <w:name w:val="Heading 9 Char"/>
    <w:basedOn w:val="DefaultParagraphFont"/>
    <w:link w:val="Heading9"/>
    <w:uiPriority w:val="9"/>
    <w:rsid w:val="00B66FFB"/>
    <w:rPr>
      <w:rFonts w:ascii="Wingdings" w:eastAsia="Times" w:hAnsi="Wingdings"/>
      <w:i/>
      <w:iCs/>
      <w:color w:val="262626"/>
      <w:sz w:val="21"/>
      <w:szCs w:val="21"/>
    </w:rPr>
  </w:style>
  <w:style w:type="paragraph" w:customStyle="1" w:styleId="Heading5PSP1">
    <w:name w:val="Heading 5 PSP1"/>
    <w:basedOn w:val="Normal"/>
    <w:next w:val="Normal"/>
    <w:uiPriority w:val="9"/>
    <w:qFormat/>
    <w:rsid w:val="00B66FFB"/>
    <w:pPr>
      <w:keepNext/>
      <w:keepLines/>
      <w:spacing w:before="40" w:line="280" w:lineRule="atLeast"/>
      <w:jc w:val="both"/>
      <w:outlineLvl w:val="4"/>
    </w:pPr>
    <w:rPr>
      <w:rFonts w:ascii="Wingdings" w:eastAsia="Times" w:hAnsi="Wingdings"/>
      <w:color w:val="638C1B"/>
      <w:szCs w:val="22"/>
      <w:lang w:val="en-US"/>
    </w:rPr>
  </w:style>
  <w:style w:type="paragraph" w:customStyle="1" w:styleId="Heading6PSP1">
    <w:name w:val="Heading 6 PSP1"/>
    <w:basedOn w:val="Normal"/>
    <w:next w:val="Normal"/>
    <w:uiPriority w:val="9"/>
    <w:unhideWhenUsed/>
    <w:qFormat/>
    <w:rsid w:val="00B66FFB"/>
    <w:pPr>
      <w:keepNext/>
      <w:keepLines/>
      <w:spacing w:before="40" w:after="120" w:line="240" w:lineRule="auto"/>
      <w:outlineLvl w:val="5"/>
    </w:pPr>
    <w:rPr>
      <w:rFonts w:ascii="OpenSans-CondensedLight" w:eastAsia="Times" w:hAnsi="OpenSans-CondensedLight"/>
      <w:color w:val="53565A"/>
      <w:sz w:val="25"/>
      <w:szCs w:val="22"/>
    </w:rPr>
  </w:style>
  <w:style w:type="paragraph" w:customStyle="1" w:styleId="aartikeldef1">
    <w:name w:val="a) artikel_def1"/>
    <w:basedOn w:val="Normal"/>
    <w:next w:val="Normal"/>
    <w:uiPriority w:val="9"/>
    <w:unhideWhenUsed/>
    <w:qFormat/>
    <w:rsid w:val="00B66FFB"/>
    <w:pPr>
      <w:keepNext/>
      <w:keepLines/>
      <w:spacing w:before="40" w:line="259" w:lineRule="auto"/>
      <w:ind w:left="3240" w:hanging="1080"/>
      <w:jc w:val="both"/>
      <w:outlineLvl w:val="6"/>
    </w:pPr>
    <w:rPr>
      <w:rFonts w:ascii="Wingdings" w:eastAsia="Times" w:hAnsi="Wingdings"/>
      <w:i/>
      <w:iCs/>
      <w:color w:val="425E12"/>
      <w:sz w:val="24"/>
      <w:szCs w:val="22"/>
    </w:rPr>
  </w:style>
  <w:style w:type="paragraph" w:customStyle="1" w:styleId="Heading8TLS1">
    <w:name w:val="Heading 8 TLS1"/>
    <w:basedOn w:val="Normal"/>
    <w:next w:val="Normal"/>
    <w:uiPriority w:val="9"/>
    <w:unhideWhenUsed/>
    <w:qFormat/>
    <w:rsid w:val="00B66FFB"/>
    <w:pPr>
      <w:keepNext/>
      <w:keepLines/>
      <w:spacing w:before="40" w:line="259" w:lineRule="auto"/>
      <w:ind w:left="3744" w:hanging="1224"/>
      <w:jc w:val="both"/>
      <w:outlineLvl w:val="7"/>
    </w:pPr>
    <w:rPr>
      <w:rFonts w:ascii="Wingdings" w:eastAsia="Times" w:hAnsi="Wingdings"/>
      <w:color w:val="262626"/>
      <w:sz w:val="21"/>
      <w:szCs w:val="21"/>
    </w:rPr>
  </w:style>
  <w:style w:type="paragraph" w:customStyle="1" w:styleId="Heading91">
    <w:name w:val="Heading 91"/>
    <w:basedOn w:val="Normal"/>
    <w:next w:val="Normal"/>
    <w:uiPriority w:val="9"/>
    <w:unhideWhenUsed/>
    <w:qFormat/>
    <w:rsid w:val="00B66FFB"/>
    <w:pPr>
      <w:keepNext/>
      <w:keepLines/>
      <w:spacing w:before="40" w:line="259" w:lineRule="auto"/>
      <w:ind w:left="4320" w:hanging="1440"/>
      <w:jc w:val="both"/>
      <w:outlineLvl w:val="8"/>
    </w:pPr>
    <w:rPr>
      <w:rFonts w:ascii="Wingdings" w:eastAsia="Times" w:hAnsi="Wingdings"/>
      <w:i/>
      <w:iCs/>
      <w:color w:val="262626"/>
      <w:sz w:val="21"/>
      <w:szCs w:val="21"/>
    </w:rPr>
  </w:style>
  <w:style w:type="numbering" w:customStyle="1" w:styleId="NoList1">
    <w:name w:val="No List1"/>
    <w:next w:val="NoList"/>
    <w:uiPriority w:val="99"/>
    <w:semiHidden/>
    <w:unhideWhenUsed/>
    <w:rsid w:val="00B66FFB"/>
  </w:style>
  <w:style w:type="table" w:customStyle="1" w:styleId="TabelaRenova1">
    <w:name w:val="Tabela Renova1"/>
    <w:basedOn w:val="TableNormal"/>
    <w:next w:val="TableGrid"/>
    <w:qFormat/>
    <w:rsid w:val="00B66FFB"/>
    <w:rPr>
      <w:rFonts w:ascii="Wingdings" w:eastAsia="Wingdings" w:hAnsi="Wingdings"/>
      <w:sz w:val="22"/>
      <w:szCs w:val="22"/>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Subject">
    <w:name w:val="Subject"/>
    <w:basedOn w:val="Normal"/>
    <w:semiHidden/>
    <w:qFormat/>
    <w:rsid w:val="00B66FFB"/>
    <w:pPr>
      <w:spacing w:after="240" w:line="280" w:lineRule="atLeast"/>
      <w:jc w:val="both"/>
    </w:pPr>
    <w:rPr>
      <w:rFonts w:ascii="Wingdings" w:eastAsia="Wingdings" w:hAnsi="Wingdings"/>
      <w:b/>
      <w:color w:val="auto"/>
      <w:szCs w:val="22"/>
      <w:lang w:val="en-US"/>
    </w:rPr>
  </w:style>
  <w:style w:type="paragraph" w:customStyle="1" w:styleId="EUStyleBullet1">
    <w:name w:val="EU Style Bullet1"/>
    <w:basedOn w:val="Normal"/>
    <w:next w:val="ListBullet"/>
    <w:uiPriority w:val="99"/>
    <w:qFormat/>
    <w:rsid w:val="00B66FFB"/>
    <w:pPr>
      <w:numPr>
        <w:numId w:val="7"/>
      </w:numPr>
      <w:spacing w:after="240" w:line="280" w:lineRule="atLeast"/>
      <w:ind w:left="454" w:hanging="170"/>
      <w:contextualSpacing/>
      <w:jc w:val="both"/>
    </w:pPr>
    <w:rPr>
      <w:rFonts w:ascii="Wingdings" w:eastAsia="Wingdings" w:hAnsi="Wingdings"/>
      <w:color w:val="auto"/>
      <w:szCs w:val="22"/>
      <w:lang w:val="en-US"/>
    </w:rPr>
  </w:style>
  <w:style w:type="paragraph" w:customStyle="1" w:styleId="ListBullet21">
    <w:name w:val="List Bullet 21"/>
    <w:basedOn w:val="Normal"/>
    <w:next w:val="ListBullet2"/>
    <w:uiPriority w:val="99"/>
    <w:qFormat/>
    <w:rsid w:val="00B66FFB"/>
    <w:pPr>
      <w:numPr>
        <w:numId w:val="8"/>
      </w:numPr>
      <w:spacing w:after="240" w:line="280" w:lineRule="atLeast"/>
      <w:ind w:left="568" w:hanging="284"/>
      <w:contextualSpacing/>
    </w:pPr>
    <w:rPr>
      <w:rFonts w:ascii="Wingdings" w:eastAsia="Wingdings" w:hAnsi="Wingdings"/>
      <w:color w:val="auto"/>
      <w:szCs w:val="22"/>
      <w:lang w:val="en-US"/>
    </w:rPr>
  </w:style>
  <w:style w:type="paragraph" w:customStyle="1" w:styleId="ListNumber1">
    <w:name w:val="List Number1"/>
    <w:basedOn w:val="Normal"/>
    <w:next w:val="ListNumber"/>
    <w:uiPriority w:val="99"/>
    <w:qFormat/>
    <w:rsid w:val="00B66FFB"/>
    <w:pPr>
      <w:numPr>
        <w:numId w:val="9"/>
      </w:numPr>
      <w:tabs>
        <w:tab w:val="clear" w:pos="360"/>
      </w:tabs>
      <w:spacing w:line="280" w:lineRule="atLeast"/>
      <w:ind w:left="284" w:hanging="284"/>
      <w:contextualSpacing/>
      <w:jc w:val="both"/>
    </w:pPr>
    <w:rPr>
      <w:rFonts w:ascii="Wingdings" w:eastAsia="Wingdings" w:hAnsi="Wingdings"/>
      <w:color w:val="auto"/>
      <w:szCs w:val="22"/>
      <w:lang w:val="en-US"/>
    </w:rPr>
  </w:style>
  <w:style w:type="paragraph" w:customStyle="1" w:styleId="ListNumber21">
    <w:name w:val="List Number 21"/>
    <w:basedOn w:val="Normal"/>
    <w:next w:val="ListNumber2"/>
    <w:uiPriority w:val="99"/>
    <w:qFormat/>
    <w:rsid w:val="00B66FFB"/>
    <w:pPr>
      <w:numPr>
        <w:numId w:val="10"/>
      </w:numPr>
      <w:spacing w:after="240" w:line="280" w:lineRule="atLeast"/>
      <w:ind w:left="482" w:hanging="284"/>
      <w:contextualSpacing/>
      <w:jc w:val="both"/>
    </w:pPr>
    <w:rPr>
      <w:rFonts w:ascii="Wingdings" w:eastAsia="Wingdings" w:hAnsi="Wingdings"/>
      <w:color w:val="auto"/>
      <w:szCs w:val="22"/>
      <w:lang w:val="en-US"/>
    </w:rPr>
  </w:style>
  <w:style w:type="paragraph" w:customStyle="1" w:styleId="Documenttitle">
    <w:name w:val="Document title"/>
    <w:next w:val="Documentsubtitle"/>
    <w:qFormat/>
    <w:rsid w:val="00B66FFB"/>
    <w:pPr>
      <w:spacing w:line="440" w:lineRule="atLeast"/>
    </w:pPr>
    <w:rPr>
      <w:rFonts w:ascii="Wingdings" w:eastAsia="Times" w:hAnsi="Wingdings"/>
      <w:b/>
      <w:bCs/>
      <w:color w:val="000000"/>
      <w:sz w:val="36"/>
      <w:szCs w:val="28"/>
      <w:lang w:val="en-GB" w:eastAsia="en-US"/>
    </w:rPr>
  </w:style>
  <w:style w:type="paragraph" w:customStyle="1" w:styleId="Subheading">
    <w:name w:val="Subheading"/>
    <w:basedOn w:val="Normal"/>
    <w:next w:val="Normal"/>
    <w:semiHidden/>
    <w:qFormat/>
    <w:rsid w:val="00B66FFB"/>
    <w:pPr>
      <w:spacing w:line="280" w:lineRule="atLeast"/>
      <w:jc w:val="both"/>
    </w:pPr>
    <w:rPr>
      <w:rFonts w:ascii="Wingdings" w:eastAsia="Times" w:hAnsi="Wingdings"/>
      <w:b/>
      <w:bCs/>
      <w:iCs/>
      <w:szCs w:val="22"/>
      <w:lang w:val="en-US"/>
    </w:rPr>
  </w:style>
  <w:style w:type="paragraph" w:customStyle="1" w:styleId="Sectionintro">
    <w:name w:val="Section intro"/>
    <w:basedOn w:val="Normal"/>
    <w:next w:val="Normal"/>
    <w:qFormat/>
    <w:rsid w:val="00B66FFB"/>
    <w:pPr>
      <w:spacing w:after="240" w:line="360" w:lineRule="atLeast"/>
      <w:jc w:val="both"/>
    </w:pPr>
    <w:rPr>
      <w:rFonts w:ascii="Wingdings" w:eastAsia="Wingdings" w:hAnsi="Wingdings"/>
      <w:color w:val="auto"/>
      <w:sz w:val="28"/>
      <w:szCs w:val="22"/>
      <w:lang w:val="en-US"/>
    </w:rPr>
  </w:style>
  <w:style w:type="paragraph" w:customStyle="1" w:styleId="Documentdate">
    <w:name w:val="Document date"/>
    <w:qFormat/>
    <w:rsid w:val="00B66FFB"/>
    <w:pPr>
      <w:spacing w:line="240" w:lineRule="atLeast"/>
    </w:pPr>
    <w:rPr>
      <w:rFonts w:ascii="Wingdings" w:eastAsia="Wingdings" w:hAnsi="Wingdings"/>
      <w:sz w:val="18"/>
      <w:szCs w:val="22"/>
      <w:lang w:val="en-US" w:eastAsia="en-US"/>
    </w:rPr>
  </w:style>
  <w:style w:type="paragraph" w:customStyle="1" w:styleId="Sectiontitle">
    <w:name w:val="Section title"/>
    <w:basedOn w:val="Normal"/>
    <w:next w:val="Normal"/>
    <w:link w:val="SectiontitleChar"/>
    <w:qFormat/>
    <w:rsid w:val="00B66FFB"/>
    <w:pPr>
      <w:numPr>
        <w:numId w:val="28"/>
      </w:numPr>
      <w:spacing w:after="480" w:line="720" w:lineRule="atLeast"/>
    </w:pPr>
    <w:rPr>
      <w:rFonts w:ascii="Wingdings" w:eastAsia="Wingdings" w:hAnsi="Wingdings"/>
      <w:color w:val="auto"/>
      <w:spacing w:val="-4"/>
      <w:sz w:val="60"/>
      <w:szCs w:val="22"/>
      <w:lang w:val="en-US"/>
    </w:rPr>
  </w:style>
  <w:style w:type="paragraph" w:customStyle="1" w:styleId="PulloutBlue">
    <w:name w:val="Pullout Blue"/>
    <w:basedOn w:val="Normal"/>
    <w:next w:val="Normal"/>
    <w:qFormat/>
    <w:rsid w:val="00B66FFB"/>
    <w:pPr>
      <w:spacing w:after="240" w:line="360" w:lineRule="atLeast"/>
      <w:jc w:val="both"/>
    </w:pPr>
    <w:rPr>
      <w:rFonts w:ascii="Wingdings" w:eastAsia="Wingdings" w:hAnsi="Wingdings"/>
      <w:color w:val="62B5E5"/>
      <w:sz w:val="28"/>
      <w:szCs w:val="22"/>
      <w:lang w:val="en-US"/>
    </w:rPr>
  </w:style>
  <w:style w:type="paragraph" w:customStyle="1" w:styleId="Contacttext">
    <w:name w:val="Contact text"/>
    <w:basedOn w:val="Normal"/>
    <w:rsid w:val="00B66FFB"/>
    <w:pPr>
      <w:spacing w:line="280" w:lineRule="atLeast"/>
      <w:jc w:val="both"/>
    </w:pPr>
    <w:rPr>
      <w:rFonts w:ascii="Wingdings" w:eastAsia="Wingdings" w:hAnsi="Wingdings"/>
      <w:color w:val="auto"/>
      <w:szCs w:val="22"/>
      <w:lang w:val="en-US"/>
    </w:rPr>
  </w:style>
  <w:style w:type="paragraph" w:customStyle="1" w:styleId="Contactus">
    <w:name w:val="Contact us"/>
    <w:basedOn w:val="Contacttext"/>
    <w:next w:val="Contacttext"/>
    <w:qFormat/>
    <w:rsid w:val="00B66FFB"/>
    <w:pPr>
      <w:spacing w:after="240" w:line="340" w:lineRule="atLeast"/>
    </w:pPr>
    <w:rPr>
      <w:sz w:val="28"/>
    </w:rPr>
  </w:style>
  <w:style w:type="paragraph" w:customStyle="1" w:styleId="PulloutGreen">
    <w:name w:val="Pullout Green"/>
    <w:basedOn w:val="PulloutBlue"/>
    <w:next w:val="Normal"/>
    <w:qFormat/>
    <w:rsid w:val="00B66FFB"/>
    <w:rPr>
      <w:color w:val="86BC25"/>
    </w:rPr>
  </w:style>
  <w:style w:type="paragraph" w:customStyle="1" w:styleId="QuotesourceBlue">
    <w:name w:val="Quote source Blue"/>
    <w:basedOn w:val="Normal"/>
    <w:next w:val="Normal"/>
    <w:qFormat/>
    <w:rsid w:val="00B66FFB"/>
    <w:pPr>
      <w:spacing w:after="240" w:line="200" w:lineRule="atLeast"/>
      <w:contextualSpacing/>
      <w:jc w:val="both"/>
    </w:pPr>
    <w:rPr>
      <w:rFonts w:ascii="Wingdings" w:eastAsia="Wingdings" w:hAnsi="Wingdings"/>
      <w:b/>
      <w:color w:val="62B5E5"/>
      <w:sz w:val="17"/>
      <w:szCs w:val="22"/>
      <w:lang w:val="en-US"/>
    </w:rPr>
  </w:style>
  <w:style w:type="paragraph" w:customStyle="1" w:styleId="QuotesourceGreen">
    <w:name w:val="Quote source Green"/>
    <w:basedOn w:val="QuotesourceBlue"/>
    <w:next w:val="Normal"/>
    <w:qFormat/>
    <w:rsid w:val="00B66FFB"/>
    <w:rPr>
      <w:color w:val="86BC25"/>
    </w:rPr>
  </w:style>
  <w:style w:type="paragraph" w:customStyle="1" w:styleId="Paneltext">
    <w:name w:val="Panel text"/>
    <w:basedOn w:val="Normal"/>
    <w:rsid w:val="00B66FFB"/>
    <w:pPr>
      <w:spacing w:after="240" w:line="280" w:lineRule="atLeast"/>
      <w:jc w:val="both"/>
    </w:pPr>
    <w:rPr>
      <w:rFonts w:ascii="Wingdings" w:eastAsia="Wingdings" w:hAnsi="Wingdings"/>
      <w:color w:val="FFFFFF"/>
      <w:sz w:val="17"/>
      <w:szCs w:val="22"/>
      <w:lang w:val="en-US"/>
    </w:rPr>
  </w:style>
  <w:style w:type="paragraph" w:customStyle="1" w:styleId="Paneltitle">
    <w:name w:val="Panel title"/>
    <w:basedOn w:val="Paneltext"/>
    <w:next w:val="Paneltext"/>
    <w:rsid w:val="00B66FFB"/>
    <w:pPr>
      <w:spacing w:line="360" w:lineRule="atLeast"/>
    </w:pPr>
    <w:rPr>
      <w:b/>
      <w:sz w:val="28"/>
    </w:rPr>
  </w:style>
  <w:style w:type="paragraph" w:customStyle="1" w:styleId="Formoreinfocalloutwhite8512ptPullOutStyles">
    <w:name w:val="For more info call out (white 8.5/12pt) (Pull Out Styles)"/>
    <w:basedOn w:val="Normal"/>
    <w:uiPriority w:val="99"/>
    <w:rsid w:val="00B66FFB"/>
    <w:pPr>
      <w:tabs>
        <w:tab w:val="left" w:pos="283"/>
        <w:tab w:val="left" w:pos="567"/>
      </w:tabs>
      <w:suppressAutoHyphens/>
      <w:autoSpaceDE w:val="0"/>
      <w:autoSpaceDN w:val="0"/>
      <w:adjustRightInd w:val="0"/>
      <w:spacing w:line="280" w:lineRule="atLeast"/>
      <w:jc w:val="both"/>
      <w:textAlignment w:val="center"/>
    </w:pPr>
    <w:rPr>
      <w:rFonts w:ascii="FrutigerNextPro-Light" w:eastAsia="Wingdings" w:hAnsi="FrutigerNextPro-Light" w:cs="FrutigerNextPro-Light"/>
      <w:b/>
      <w:bCs/>
      <w:color w:val="FFFFFF"/>
      <w:spacing w:val="-2"/>
      <w:sz w:val="17"/>
      <w:szCs w:val="17"/>
      <w:lang w:val="en-US"/>
    </w:rPr>
  </w:style>
  <w:style w:type="paragraph" w:customStyle="1" w:styleId="Documentsubtitle">
    <w:name w:val="Document subtitle"/>
    <w:basedOn w:val="Normal"/>
    <w:qFormat/>
    <w:rsid w:val="00B66FFB"/>
    <w:pPr>
      <w:spacing w:after="120" w:line="440" w:lineRule="atLeast"/>
      <w:jc w:val="both"/>
    </w:pPr>
    <w:rPr>
      <w:rFonts w:ascii="Wingdings" w:eastAsia="Wingdings" w:hAnsi="Wingdings"/>
      <w:color w:val="auto"/>
      <w:sz w:val="36"/>
      <w:szCs w:val="22"/>
      <w:lang w:val="en-US"/>
    </w:rPr>
  </w:style>
  <w:style w:type="paragraph" w:customStyle="1" w:styleId="Contentstitle">
    <w:name w:val="Contents title"/>
    <w:basedOn w:val="Sectiontitle"/>
    <w:next w:val="Normal"/>
    <w:rsid w:val="00B66FFB"/>
  </w:style>
  <w:style w:type="paragraph" w:customStyle="1" w:styleId="Quotetext">
    <w:name w:val="Quote text"/>
    <w:basedOn w:val="PulloutBlue"/>
    <w:rsid w:val="00B66FFB"/>
    <w:pPr>
      <w:spacing w:after="0" w:line="720" w:lineRule="atLeast"/>
    </w:pPr>
    <w:rPr>
      <w:color w:val="FFFFFF"/>
      <w:sz w:val="60"/>
    </w:rPr>
  </w:style>
  <w:style w:type="paragraph" w:customStyle="1" w:styleId="Legaltext">
    <w:name w:val="Legal text"/>
    <w:basedOn w:val="Normal"/>
    <w:rsid w:val="00B66FFB"/>
    <w:pPr>
      <w:spacing w:line="180" w:lineRule="atLeast"/>
      <w:ind w:right="5387"/>
      <w:jc w:val="both"/>
    </w:pPr>
    <w:rPr>
      <w:rFonts w:ascii="Wingdings" w:eastAsia="Wingdings" w:hAnsi="Wingdings"/>
      <w:color w:val="auto"/>
      <w:sz w:val="14"/>
      <w:szCs w:val="22"/>
      <w:lang w:val="en-US"/>
    </w:rPr>
  </w:style>
  <w:style w:type="table" w:customStyle="1" w:styleId="Deloittetable">
    <w:name w:val="Deloitte table"/>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paragraph" w:customStyle="1" w:styleId="Tabletext">
    <w:name w:val="Table text"/>
    <w:aliases w:val="ttx"/>
    <w:basedOn w:val="Normal"/>
    <w:link w:val="TabletextChar"/>
    <w:qFormat/>
    <w:rsid w:val="00B66FFB"/>
    <w:pPr>
      <w:spacing w:line="200" w:lineRule="atLeast"/>
      <w:jc w:val="both"/>
    </w:pPr>
    <w:rPr>
      <w:rFonts w:ascii="Wingdings" w:eastAsia="Wingdings" w:hAnsi="Wingdings"/>
      <w:color w:val="auto"/>
      <w:sz w:val="17"/>
      <w:szCs w:val="22"/>
      <w:lang w:val="en-US"/>
    </w:rPr>
  </w:style>
  <w:style w:type="paragraph" w:customStyle="1" w:styleId="Tabletitle">
    <w:name w:val="Table title"/>
    <w:basedOn w:val="Tabletext"/>
    <w:qFormat/>
    <w:rsid w:val="00B66FFB"/>
    <w:rPr>
      <w:b/>
      <w:color w:val="62B5E5"/>
    </w:rPr>
  </w:style>
  <w:style w:type="paragraph" w:customStyle="1" w:styleId="SourcetextTableorChart">
    <w:name w:val="Source text Table or Chart"/>
    <w:basedOn w:val="Caption"/>
    <w:next w:val="Normal"/>
    <w:qFormat/>
    <w:rsid w:val="00B66FFB"/>
    <w:pPr>
      <w:keepNext/>
      <w:spacing w:before="120" w:after="240" w:line="240" w:lineRule="auto"/>
      <w:jc w:val="both"/>
    </w:pPr>
    <w:rPr>
      <w:rFonts w:ascii="Wingdings" w:eastAsia="Wingdings" w:hAnsi="Wingdings"/>
      <w:bCs w:val="0"/>
      <w:i w:val="0"/>
      <w:iCs/>
      <w:color w:val="75787B"/>
      <w:sz w:val="14"/>
      <w:lang w:val="en-US"/>
    </w:rPr>
  </w:style>
  <w:style w:type="paragraph" w:customStyle="1" w:styleId="Tablebullets">
    <w:name w:val="Table bullets"/>
    <w:basedOn w:val="Tabletext"/>
    <w:qFormat/>
    <w:rsid w:val="00B66FFB"/>
    <w:pPr>
      <w:numPr>
        <w:numId w:val="11"/>
      </w:numPr>
      <w:ind w:left="284" w:hanging="284"/>
    </w:pPr>
  </w:style>
  <w:style w:type="paragraph" w:customStyle="1" w:styleId="Tablenumbered">
    <w:name w:val="Table numbered"/>
    <w:basedOn w:val="Tablebullets"/>
    <w:qFormat/>
    <w:rsid w:val="00B66FFB"/>
    <w:pPr>
      <w:numPr>
        <w:numId w:val="12"/>
      </w:numPr>
      <w:ind w:left="284" w:hanging="284"/>
    </w:pPr>
  </w:style>
  <w:style w:type="paragraph" w:customStyle="1" w:styleId="Charttitle">
    <w:name w:val="Chart title"/>
    <w:basedOn w:val="Heading2"/>
    <w:qFormat/>
    <w:rsid w:val="00B66FFB"/>
    <w:pPr>
      <w:keepLines w:val="0"/>
      <w:numPr>
        <w:numId w:val="5"/>
      </w:numPr>
      <w:spacing w:before="240" w:line="720" w:lineRule="atLeast"/>
    </w:pPr>
    <w:rPr>
      <w:rFonts w:eastAsia="Wingdings" w:cs="Roboto"/>
      <w:bCs w:val="0"/>
      <w:color w:val="62B5E5"/>
      <w:spacing w:val="-4"/>
      <w:sz w:val="18"/>
      <w:szCs w:val="22"/>
      <w:lang w:val="en-US"/>
    </w:rPr>
  </w:style>
  <w:style w:type="paragraph" w:customStyle="1" w:styleId="TOC41">
    <w:name w:val="TOC 41"/>
    <w:basedOn w:val="Normal"/>
    <w:next w:val="Normal"/>
    <w:autoRedefine/>
    <w:uiPriority w:val="39"/>
    <w:rsid w:val="00B66FFB"/>
    <w:pPr>
      <w:spacing w:line="280" w:lineRule="atLeast"/>
      <w:ind w:left="360"/>
    </w:pPr>
    <w:rPr>
      <w:rFonts w:ascii="Wingdings" w:eastAsia="Wingdings" w:hAnsi="Wingdings"/>
      <w:color w:val="auto"/>
      <w:sz w:val="20"/>
      <w:lang w:val="en-US"/>
    </w:rPr>
  </w:style>
  <w:style w:type="paragraph" w:customStyle="1" w:styleId="TOC51">
    <w:name w:val="TOC 51"/>
    <w:basedOn w:val="Normal"/>
    <w:next w:val="Normal"/>
    <w:autoRedefine/>
    <w:uiPriority w:val="39"/>
    <w:rsid w:val="00B66FFB"/>
    <w:pPr>
      <w:spacing w:line="280" w:lineRule="atLeast"/>
      <w:ind w:left="540"/>
    </w:pPr>
    <w:rPr>
      <w:rFonts w:ascii="Wingdings" w:eastAsia="Wingdings" w:hAnsi="Wingdings"/>
      <w:color w:val="auto"/>
      <w:sz w:val="20"/>
      <w:lang w:val="en-US"/>
    </w:rPr>
  </w:style>
  <w:style w:type="paragraph" w:customStyle="1" w:styleId="TOC61">
    <w:name w:val="TOC 61"/>
    <w:basedOn w:val="Normal"/>
    <w:next w:val="Normal"/>
    <w:autoRedefine/>
    <w:uiPriority w:val="39"/>
    <w:rsid w:val="00B66FFB"/>
    <w:pPr>
      <w:spacing w:line="280" w:lineRule="atLeast"/>
      <w:ind w:left="720"/>
    </w:pPr>
    <w:rPr>
      <w:rFonts w:ascii="Wingdings" w:eastAsia="Wingdings" w:hAnsi="Wingdings"/>
      <w:color w:val="auto"/>
      <w:sz w:val="20"/>
      <w:lang w:val="en-US"/>
    </w:rPr>
  </w:style>
  <w:style w:type="paragraph" w:customStyle="1" w:styleId="TOC71">
    <w:name w:val="TOC 71"/>
    <w:basedOn w:val="Normal"/>
    <w:next w:val="Normal"/>
    <w:autoRedefine/>
    <w:uiPriority w:val="39"/>
    <w:rsid w:val="00B66FFB"/>
    <w:pPr>
      <w:spacing w:line="280" w:lineRule="atLeast"/>
      <w:ind w:left="900"/>
    </w:pPr>
    <w:rPr>
      <w:rFonts w:ascii="Wingdings" w:eastAsia="Wingdings" w:hAnsi="Wingdings"/>
      <w:color w:val="auto"/>
      <w:sz w:val="20"/>
      <w:lang w:val="en-US"/>
    </w:rPr>
  </w:style>
  <w:style w:type="paragraph" w:customStyle="1" w:styleId="TOC81">
    <w:name w:val="TOC 81"/>
    <w:basedOn w:val="Normal"/>
    <w:next w:val="Normal"/>
    <w:autoRedefine/>
    <w:uiPriority w:val="39"/>
    <w:rsid w:val="00B66FFB"/>
    <w:pPr>
      <w:spacing w:line="280" w:lineRule="atLeast"/>
      <w:ind w:left="1080"/>
    </w:pPr>
    <w:rPr>
      <w:rFonts w:ascii="Wingdings" w:eastAsia="Wingdings" w:hAnsi="Wingdings"/>
      <w:color w:val="auto"/>
      <w:sz w:val="20"/>
      <w:lang w:val="en-US"/>
    </w:rPr>
  </w:style>
  <w:style w:type="paragraph" w:customStyle="1" w:styleId="TOC91">
    <w:name w:val="TOC 91"/>
    <w:basedOn w:val="Normal"/>
    <w:next w:val="Normal"/>
    <w:autoRedefine/>
    <w:uiPriority w:val="39"/>
    <w:rsid w:val="00B66FFB"/>
    <w:pPr>
      <w:spacing w:line="280" w:lineRule="atLeast"/>
      <w:ind w:left="1260"/>
    </w:pPr>
    <w:rPr>
      <w:rFonts w:ascii="Wingdings" w:eastAsia="Wingdings" w:hAnsi="Wingdings"/>
      <w:color w:val="auto"/>
      <w:sz w:val="20"/>
      <w:lang w:val="en-US"/>
    </w:rPr>
  </w:style>
  <w:style w:type="paragraph" w:customStyle="1" w:styleId="TableofFigures1">
    <w:name w:val="Table of Figures1"/>
    <w:basedOn w:val="Normal"/>
    <w:next w:val="Normal"/>
    <w:uiPriority w:val="99"/>
    <w:rsid w:val="00B66FFB"/>
    <w:pPr>
      <w:spacing w:line="280" w:lineRule="atLeast"/>
      <w:jc w:val="both"/>
    </w:pPr>
    <w:rPr>
      <w:rFonts w:ascii="Wingdings" w:eastAsia="Wingdings" w:hAnsi="Wingdings"/>
      <w:color w:val="auto"/>
      <w:szCs w:val="22"/>
      <w:lang w:val="en-US"/>
    </w:rPr>
  </w:style>
  <w:style w:type="table" w:customStyle="1" w:styleId="PlainTable11">
    <w:name w:val="Plain Table 11"/>
    <w:basedOn w:val="TableNormal"/>
    <w:next w:val="PlainTable1"/>
    <w:uiPriority w:val="41"/>
    <w:rsid w:val="00B66FFB"/>
    <w:rPr>
      <w:rFonts w:ascii="Wingdings" w:eastAsia="Wingdings" w:hAnsi="Wingdings"/>
      <w:sz w:val="22"/>
      <w:szCs w:val="22"/>
      <w:lang w:val="en-GB"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llowedHyperlink1">
    <w:name w:val="FollowedHyperlink1"/>
    <w:basedOn w:val="DefaultParagraphFont"/>
    <w:uiPriority w:val="99"/>
    <w:semiHidden/>
    <w:rsid w:val="00B66FFB"/>
    <w:rPr>
      <w:color w:val="53565A"/>
      <w:u w:val="single"/>
    </w:rPr>
  </w:style>
  <w:style w:type="paragraph" w:customStyle="1" w:styleId="Annex">
    <w:name w:val="Annex"/>
    <w:basedOn w:val="Sectiontitle"/>
    <w:link w:val="AnnexChar"/>
    <w:qFormat/>
    <w:rsid w:val="00B66FFB"/>
    <w:pPr>
      <w:numPr>
        <w:numId w:val="13"/>
      </w:numPr>
    </w:pPr>
  </w:style>
  <w:style w:type="paragraph" w:customStyle="1" w:styleId="Quote1">
    <w:name w:val="Quote1"/>
    <w:basedOn w:val="Normal"/>
    <w:next w:val="Normal"/>
    <w:autoRedefine/>
    <w:uiPriority w:val="29"/>
    <w:qFormat/>
    <w:rsid w:val="00B66FFB"/>
    <w:pPr>
      <w:spacing w:before="120" w:after="160" w:line="259" w:lineRule="auto"/>
      <w:jc w:val="both"/>
    </w:pPr>
    <w:rPr>
      <w:rFonts w:ascii="OpenSans-CondensedLight" w:eastAsia="Arial Bold" w:hAnsi="OpenSans-CondensedLight"/>
      <w:b/>
      <w:i/>
      <w:iCs/>
      <w:color w:val="86BC25"/>
      <w:sz w:val="24"/>
      <w:szCs w:val="22"/>
    </w:rPr>
  </w:style>
  <w:style w:type="character" w:customStyle="1" w:styleId="QuoteChar">
    <w:name w:val="Quote Char"/>
    <w:basedOn w:val="DefaultParagraphFont"/>
    <w:link w:val="Quote"/>
    <w:uiPriority w:val="29"/>
    <w:rsid w:val="00B66FFB"/>
    <w:rPr>
      <w:rFonts w:eastAsia="Arial Bold"/>
      <w:b/>
      <w:i/>
      <w:iCs/>
      <w:color w:val="86BC25"/>
      <w:sz w:val="24"/>
    </w:rPr>
  </w:style>
  <w:style w:type="character" w:customStyle="1" w:styleId="SectiontitleChar">
    <w:name w:val="Section title Char"/>
    <w:basedOn w:val="DefaultParagraphFont"/>
    <w:link w:val="Sectiontitle"/>
    <w:rsid w:val="00B66FFB"/>
    <w:rPr>
      <w:rFonts w:ascii="Wingdings" w:eastAsia="Wingdings" w:hAnsi="Wingdings"/>
      <w:spacing w:val="-4"/>
      <w:sz w:val="60"/>
      <w:szCs w:val="22"/>
      <w:lang w:val="en-US" w:eastAsia="en-US"/>
    </w:rPr>
  </w:style>
  <w:style w:type="character" w:customStyle="1" w:styleId="AnnexChar">
    <w:name w:val="Annex Char"/>
    <w:basedOn w:val="SectiontitleChar"/>
    <w:link w:val="Annex"/>
    <w:rsid w:val="00B66FFB"/>
    <w:rPr>
      <w:rFonts w:ascii="Wingdings" w:eastAsia="Wingdings" w:hAnsi="Wingdings"/>
      <w:spacing w:val="-4"/>
      <w:sz w:val="60"/>
      <w:szCs w:val="22"/>
      <w:lang w:val="en-US" w:eastAsia="en-US"/>
    </w:rPr>
  </w:style>
  <w:style w:type="paragraph" w:customStyle="1" w:styleId="CommentText1">
    <w:name w:val="Comment Text1"/>
    <w:basedOn w:val="Normal"/>
    <w:next w:val="CommentText"/>
    <w:uiPriority w:val="99"/>
    <w:rsid w:val="00B66FFB"/>
    <w:pPr>
      <w:spacing w:after="240" w:line="240" w:lineRule="auto"/>
      <w:jc w:val="both"/>
    </w:pPr>
    <w:rPr>
      <w:rFonts w:ascii="OpenSans-CondensedLight" w:hAnsi="OpenSans-CondensedLight"/>
      <w:color w:val="auto"/>
      <w:sz w:val="20"/>
      <w:lang w:val="en-US" w:eastAsia="pl-PL"/>
    </w:rPr>
  </w:style>
  <w:style w:type="table" w:customStyle="1" w:styleId="ListTable41">
    <w:name w:val="List Table 41"/>
    <w:basedOn w:val="TableNormal"/>
    <w:next w:val="ListTable4"/>
    <w:uiPriority w:val="49"/>
    <w:rsid w:val="00B66FFB"/>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1">
    <w:name w:val="Grid Table 5 Dark1"/>
    <w:basedOn w:val="TableNormal"/>
    <w:next w:val="GridTable5Dark"/>
    <w:uiPriority w:val="50"/>
    <w:rsid w:val="00B66FFB"/>
    <w:rPr>
      <w:rFonts w:ascii="Wingdings" w:eastAsia="Wingdings"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CommentSubject1">
    <w:name w:val="Comment Subject1"/>
    <w:basedOn w:val="CommentText"/>
    <w:next w:val="CommentText"/>
    <w:uiPriority w:val="99"/>
    <w:semiHidden/>
    <w:rsid w:val="00B66FFB"/>
  </w:style>
  <w:style w:type="paragraph" w:customStyle="1" w:styleId="Firstline">
    <w:name w:val="First line"/>
    <w:basedOn w:val="Normal"/>
    <w:next w:val="Normal"/>
    <w:link w:val="FirstlineChar"/>
    <w:autoRedefine/>
    <w:qFormat/>
    <w:rsid w:val="00B66FFB"/>
    <w:pPr>
      <w:spacing w:before="120" w:after="160" w:line="288" w:lineRule="auto"/>
      <w:jc w:val="both"/>
    </w:pPr>
    <w:rPr>
      <w:rFonts w:ascii="OpenSans-CondensedLight" w:eastAsia="Arial Bold" w:hAnsi="OpenSans-CondensedLight"/>
      <w:b/>
      <w:color w:val="86BC25"/>
      <w:sz w:val="24"/>
      <w:szCs w:val="24"/>
    </w:rPr>
  </w:style>
  <w:style w:type="character" w:customStyle="1" w:styleId="FirstlineChar">
    <w:name w:val="First line Char"/>
    <w:basedOn w:val="DefaultParagraphFont"/>
    <w:link w:val="Firstline"/>
    <w:rsid w:val="00B66FFB"/>
    <w:rPr>
      <w:rFonts w:eastAsia="Arial Bold"/>
      <w:b/>
      <w:color w:val="86BC25"/>
      <w:sz w:val="24"/>
      <w:szCs w:val="24"/>
      <w:lang w:val="en-GB" w:eastAsia="en-US"/>
    </w:rPr>
  </w:style>
  <w:style w:type="character" w:customStyle="1" w:styleId="CaptionChar">
    <w:name w:val="Caption Char"/>
    <w:aliases w:val="Caption PSP Char,Caption - Centre Graphic Char,Char Char Char Char,Caption1 Char Char Char Char Char Char Char Char Char,Caption1 Char Char Char Char Char Char Char Char Tegn Tegn Tegn Tegn Tegn Char,Char Char,C Char"/>
    <w:basedOn w:val="DefaultParagraphFont"/>
    <w:link w:val="Caption"/>
    <w:uiPriority w:val="35"/>
    <w:qFormat/>
    <w:rsid w:val="00B66FFB"/>
    <w:rPr>
      <w:rFonts w:ascii="TH SarabunPSK" w:hAnsi="TH SarabunPSK"/>
      <w:bCs/>
      <w:i/>
      <w:sz w:val="18"/>
      <w:szCs w:val="18"/>
      <w:lang w:val="en-GB" w:eastAsia="en-US"/>
    </w:rPr>
  </w:style>
  <w:style w:type="paragraph" w:customStyle="1" w:styleId="BulletPSP">
    <w:name w:val="Bullet PSP"/>
    <w:basedOn w:val="Normal"/>
    <w:link w:val="BulletPSPChar"/>
    <w:qFormat/>
    <w:rsid w:val="00B66FFB"/>
    <w:pPr>
      <w:numPr>
        <w:numId w:val="14"/>
      </w:numPr>
      <w:spacing w:before="120" w:after="160" w:line="259" w:lineRule="auto"/>
      <w:contextualSpacing/>
      <w:jc w:val="both"/>
    </w:pPr>
    <w:rPr>
      <w:rFonts w:ascii="OpenSans-CondensedLight" w:eastAsia="Arial Bold" w:hAnsi="OpenSans-CondensedLight"/>
      <w:sz w:val="24"/>
      <w:szCs w:val="22"/>
    </w:rPr>
  </w:style>
  <w:style w:type="character" w:customStyle="1" w:styleId="BulletPSPChar">
    <w:name w:val="Bullet PSP Char"/>
    <w:basedOn w:val="DefaultParagraphFont"/>
    <w:link w:val="BulletPSP"/>
    <w:qFormat/>
    <w:rsid w:val="00B66FFB"/>
    <w:rPr>
      <w:rFonts w:eastAsia="Arial Bold"/>
      <w:color w:val="000000"/>
      <w:sz w:val="24"/>
      <w:szCs w:val="22"/>
      <w:lang w:val="en-GB" w:eastAsia="en-US"/>
    </w:rPr>
  </w:style>
  <w:style w:type="paragraph" w:customStyle="1" w:styleId="Table-stylePSP">
    <w:name w:val="Table-style PSP"/>
    <w:basedOn w:val="Normal"/>
    <w:link w:val="Table-stylePSPChar"/>
    <w:qFormat/>
    <w:rsid w:val="00B66FFB"/>
    <w:pPr>
      <w:spacing w:before="60" w:after="60" w:line="240" w:lineRule="auto"/>
    </w:pPr>
    <w:rPr>
      <w:rFonts w:ascii="OpenSans-CondensedLight" w:eastAsia="Arial Bold" w:hAnsi="OpenSans-CondensedLight"/>
      <w:bCs/>
      <w:color w:val="auto"/>
      <w:sz w:val="24"/>
      <w:szCs w:val="22"/>
    </w:rPr>
  </w:style>
  <w:style w:type="character" w:customStyle="1" w:styleId="Table-stylePSPChar">
    <w:name w:val="Table-style PSP Char"/>
    <w:basedOn w:val="DefaultParagraphFont"/>
    <w:link w:val="Table-stylePSP"/>
    <w:rsid w:val="00B66FFB"/>
    <w:rPr>
      <w:rFonts w:eastAsia="Arial Bold"/>
      <w:bCs/>
      <w:sz w:val="24"/>
      <w:szCs w:val="22"/>
      <w:lang w:val="en-GB" w:eastAsia="en-US"/>
    </w:rPr>
  </w:style>
  <w:style w:type="paragraph" w:customStyle="1" w:styleId="ColorfulList-Accent11">
    <w:name w:val="Colorful List - Accent 11"/>
    <w:basedOn w:val="Normal"/>
    <w:link w:val="ColorfulList-Accent1Char"/>
    <w:uiPriority w:val="34"/>
    <w:rsid w:val="00B66FFB"/>
    <w:pPr>
      <w:spacing w:before="200" w:after="200" w:line="276" w:lineRule="auto"/>
      <w:ind w:left="720"/>
      <w:contextualSpacing/>
      <w:jc w:val="both"/>
    </w:pPr>
    <w:rPr>
      <w:rFonts w:ascii="Roboto" w:eastAsia="Roboto" w:hAnsi="Roboto"/>
      <w:color w:val="auto"/>
      <w:sz w:val="24"/>
      <w:lang w:bidi="en-US"/>
    </w:rPr>
  </w:style>
  <w:style w:type="character" w:customStyle="1" w:styleId="ColorfulList-Accent1Char">
    <w:name w:val="Colorful List - Accent 1 Char"/>
    <w:basedOn w:val="DefaultParagraphFont"/>
    <w:link w:val="ColorfulList-Accent11"/>
    <w:uiPriority w:val="34"/>
    <w:rsid w:val="00B66FFB"/>
    <w:rPr>
      <w:rFonts w:ascii="Roboto" w:eastAsia="Roboto" w:hAnsi="Roboto"/>
      <w:sz w:val="24"/>
      <w:lang w:val="en-GB" w:eastAsia="en-US" w:bidi="en-US"/>
    </w:rPr>
  </w:style>
  <w:style w:type="table" w:customStyle="1" w:styleId="Table1-PSPbrand">
    <w:name w:val="Table 1 - PSP brand"/>
    <w:basedOn w:val="TableNormal"/>
    <w:rsid w:val="00B66FFB"/>
    <w:rPr>
      <w:sz w:val="24"/>
      <w:szCs w:val="22"/>
      <w:lang w:val="nl-NL" w:eastAsia="en-GB"/>
    </w:rPr>
    <w:tblPr>
      <w:tblStyleRowBandSize w:val="1"/>
      <w:tblInd w:w="0" w:type="nil"/>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BCBCB9"/>
      </w:tcPr>
    </w:tblStylePr>
  </w:style>
  <w:style w:type="paragraph" w:customStyle="1" w:styleId="TableText0">
    <w:name w:val="Table Text"/>
    <w:basedOn w:val="Normal"/>
    <w:link w:val="TableTextChar0"/>
    <w:autoRedefine/>
    <w:qFormat/>
    <w:rsid w:val="00B66FFB"/>
    <w:pPr>
      <w:spacing w:before="120" w:after="160" w:line="259" w:lineRule="auto"/>
    </w:pPr>
    <w:rPr>
      <w:rFonts w:ascii="OpenSans-CondensedLight" w:eastAsia="Arial Bold" w:hAnsi="OpenSans-CondensedLight" w:cs="ECSquareSansPro"/>
      <w:b/>
      <w:color w:val="FFFFFF"/>
      <w:szCs w:val="18"/>
    </w:rPr>
  </w:style>
  <w:style w:type="character" w:customStyle="1" w:styleId="TableTextChar0">
    <w:name w:val="Table Text Char"/>
    <w:basedOn w:val="DefaultParagraphFont"/>
    <w:link w:val="TableText0"/>
    <w:rsid w:val="00B66FFB"/>
    <w:rPr>
      <w:rFonts w:eastAsia="Arial Bold" w:cs="ECSquareSansPro"/>
      <w:b/>
      <w:color w:val="FFFFFF"/>
      <w:sz w:val="18"/>
      <w:szCs w:val="18"/>
      <w:lang w:val="en-GB" w:eastAsia="en-US"/>
    </w:rPr>
  </w:style>
  <w:style w:type="table" w:customStyle="1" w:styleId="PSPbrandtable1">
    <w:name w:val="PSP brand table 1"/>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paragraph" w:customStyle="1" w:styleId="Heading1-PSP">
    <w:name w:val="Heading 1 - PSP"/>
    <w:basedOn w:val="Sectiontitle"/>
    <w:link w:val="Heading1-PSPChar"/>
    <w:rsid w:val="00B66FFB"/>
  </w:style>
  <w:style w:type="character" w:customStyle="1" w:styleId="Heading1-PSPChar">
    <w:name w:val="Heading 1 - PSP Char"/>
    <w:basedOn w:val="SectiontitleChar"/>
    <w:link w:val="Heading1-PSP"/>
    <w:rsid w:val="00B66FFB"/>
    <w:rPr>
      <w:rFonts w:ascii="Wingdings" w:eastAsia="Wingdings" w:hAnsi="Wingdings"/>
      <w:spacing w:val="-4"/>
      <w:sz w:val="60"/>
      <w:szCs w:val="22"/>
      <w:lang w:val="en-US" w:eastAsia="en-US"/>
    </w:rPr>
  </w:style>
  <w:style w:type="table" w:customStyle="1" w:styleId="Deloittetable321">
    <w:name w:val="Deloitte table32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GridTable1Light-Accent31">
    <w:name w:val="Grid Table 1 Light - Accent 31"/>
    <w:basedOn w:val="TableNormal"/>
    <w:next w:val="GridTable1Light-Accent3"/>
    <w:uiPriority w:val="46"/>
    <w:rsid w:val="00B66FFB"/>
    <w:rPr>
      <w:rFonts w:ascii="Wingdings" w:eastAsia="Wingdings" w:hAnsi="Wingdings"/>
      <w:sz w:val="22"/>
      <w:szCs w:val="22"/>
      <w:lang w:val="en-GB" w:eastAsia="en-US"/>
    </w:rPr>
    <w:tblPr>
      <w:tblStyleRowBandSize w:val="1"/>
      <w:tblStyleColBandSize w:val="1"/>
      <w:tblBorders>
        <w:top w:val="single" w:sz="4" w:space="0" w:color="C0E1F4"/>
        <w:left w:val="single" w:sz="4" w:space="0" w:color="C0E1F4"/>
        <w:bottom w:val="single" w:sz="4" w:space="0" w:color="C0E1F4"/>
        <w:right w:val="single" w:sz="4" w:space="0" w:color="C0E1F4"/>
        <w:insideH w:val="single" w:sz="4" w:space="0" w:color="C0E1F4"/>
        <w:insideV w:val="single" w:sz="4" w:space="0" w:color="C0E1F4"/>
      </w:tblBorders>
    </w:tblPr>
    <w:tblStylePr w:type="firstRow">
      <w:rPr>
        <w:b/>
        <w:bCs/>
      </w:rPr>
      <w:tblPr/>
      <w:tcPr>
        <w:tcBorders>
          <w:bottom w:val="single" w:sz="12" w:space="0" w:color="A0D2EF"/>
        </w:tcBorders>
      </w:tcPr>
    </w:tblStylePr>
    <w:tblStylePr w:type="lastRow">
      <w:rPr>
        <w:b/>
        <w:bCs/>
      </w:rPr>
      <w:tblPr/>
      <w:tcPr>
        <w:tcBorders>
          <w:top w:val="double" w:sz="2" w:space="0" w:color="A0D2EF"/>
        </w:tcBorders>
      </w:tcPr>
    </w:tblStylePr>
    <w:tblStylePr w:type="firstCol">
      <w:rPr>
        <w:b/>
        <w:bCs/>
      </w:rPr>
    </w:tblStylePr>
    <w:tblStylePr w:type="lastCol">
      <w:rPr>
        <w:b/>
        <w:bCs/>
      </w:rPr>
    </w:tblStylePr>
  </w:style>
  <w:style w:type="table" w:customStyle="1" w:styleId="Deloittetable61">
    <w:name w:val="Deloitte table6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PSPbrandtable141">
    <w:name w:val="PSP brand table 141"/>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character" w:customStyle="1" w:styleId="ListParagraphChar">
    <w:name w:val="List Paragraph Char"/>
    <w:aliases w:val="List Char,List1 Char,List11 Char,1st level - Bullet List Paragraph Char,List Paragraph1 Char,Lettre d'introduction Char,Paragrafo elenco Char,Normal bullet 2 Char,Medium Grid 1 - Accent 21 Char,List Paragraph11 Char,FooterText Char"/>
    <w:basedOn w:val="DefaultParagraphFont"/>
    <w:link w:val="ListParagraph"/>
    <w:uiPriority w:val="34"/>
    <w:qFormat/>
    <w:rsid w:val="00B66FFB"/>
    <w:rPr>
      <w:rFonts w:ascii="TH SarabunPSK" w:hAnsi="TH SarabunPSK"/>
      <w:color w:val="000000"/>
      <w:sz w:val="18"/>
      <w:lang w:val="en-GB" w:eastAsia="en-US"/>
    </w:rPr>
  </w:style>
  <w:style w:type="character" w:customStyle="1" w:styleId="TabletextChar">
    <w:name w:val="Table text Char"/>
    <w:basedOn w:val="DefaultParagraphFont"/>
    <w:link w:val="Tabletext"/>
    <w:rsid w:val="00B66FFB"/>
    <w:rPr>
      <w:rFonts w:ascii="Wingdings" w:eastAsia="Wingdings" w:hAnsi="Wingdings"/>
      <w:sz w:val="17"/>
      <w:szCs w:val="22"/>
      <w:lang w:val="en-US" w:eastAsia="en-US"/>
    </w:rPr>
  </w:style>
  <w:style w:type="paragraph" w:customStyle="1" w:styleId="Default">
    <w:name w:val="Default"/>
    <w:link w:val="DefaultChar2"/>
    <w:rsid w:val="00B66FFB"/>
    <w:pPr>
      <w:autoSpaceDE w:val="0"/>
      <w:autoSpaceDN w:val="0"/>
      <w:adjustRightInd w:val="0"/>
    </w:pPr>
    <w:rPr>
      <w:rFonts w:ascii="Roboto" w:eastAsia="Wingdings" w:hAnsi="Roboto"/>
      <w:color w:val="000000"/>
      <w:sz w:val="24"/>
      <w:szCs w:val="24"/>
      <w:lang w:val="nl-BE" w:eastAsia="en-US"/>
    </w:rPr>
  </w:style>
  <w:style w:type="paragraph" w:customStyle="1" w:styleId="ListBullet1">
    <w:name w:val="List Bullet 1"/>
    <w:basedOn w:val="Normal"/>
    <w:rsid w:val="00B66FFB"/>
    <w:pPr>
      <w:tabs>
        <w:tab w:val="num" w:pos="360"/>
      </w:tabs>
      <w:spacing w:after="240" w:line="240" w:lineRule="auto"/>
      <w:jc w:val="both"/>
    </w:pPr>
    <w:rPr>
      <w:rFonts w:ascii="Roboto" w:eastAsia="Roboto" w:hAnsi="Roboto"/>
      <w:color w:val="auto"/>
      <w:sz w:val="24"/>
    </w:rPr>
  </w:style>
  <w:style w:type="paragraph" w:styleId="ListBullet5">
    <w:name w:val="List Bullet 5"/>
    <w:basedOn w:val="ListBullet"/>
    <w:uiPriority w:val="99"/>
    <w:unhideWhenUsed/>
    <w:rsid w:val="00B66FFB"/>
    <w:pPr>
      <w:numPr>
        <w:numId w:val="15"/>
      </w:numPr>
      <w:spacing w:before="120" w:after="120" w:line="300" w:lineRule="atLeast"/>
      <w:jc w:val="both"/>
    </w:pPr>
    <w:rPr>
      <w:rFonts w:ascii="ECSquareSansPro" w:eastAsia="SimSun" w:hAnsi="ECSquareSansPro" w:cs="ECSquareSansPro"/>
      <w:b/>
      <w:sz w:val="20"/>
    </w:rPr>
  </w:style>
  <w:style w:type="table" w:customStyle="1" w:styleId="ListTable411">
    <w:name w:val="List Table 411"/>
    <w:basedOn w:val="TableNormal"/>
    <w:uiPriority w:val="49"/>
    <w:rsid w:val="00B66FFB"/>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41">
    <w:name w:val="Grid Table 41"/>
    <w:basedOn w:val="TableNormal"/>
    <w:next w:val="GridTable4"/>
    <w:uiPriority w:val="49"/>
    <w:rsid w:val="00B66FFB"/>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Web1">
    <w:name w:val="Normal (Web)1"/>
    <w:basedOn w:val="Normal"/>
    <w:next w:val="NormalWeb"/>
    <w:uiPriority w:val="99"/>
    <w:unhideWhenUsed/>
    <w:rsid w:val="00B66FFB"/>
    <w:pPr>
      <w:spacing w:before="100" w:beforeAutospacing="1" w:after="100" w:afterAutospacing="1" w:line="240" w:lineRule="auto"/>
    </w:pPr>
    <w:rPr>
      <w:rFonts w:ascii="Roboto" w:eastAsia="Arial Bold" w:hAnsi="Roboto"/>
      <w:color w:val="auto"/>
      <w:sz w:val="24"/>
      <w:szCs w:val="24"/>
      <w:lang w:eastAsia="en-GB"/>
    </w:rPr>
  </w:style>
  <w:style w:type="character" w:customStyle="1" w:styleId="ListBulletChar">
    <w:name w:val="List Bullet Char"/>
    <w:aliases w:val="UL Char,Bullet Point EU 2 Char,Bullet Point EU Char,EU Style Bullet Char"/>
    <w:basedOn w:val="DefaultParagraphFont"/>
    <w:uiPriority w:val="99"/>
    <w:rsid w:val="00B66FFB"/>
    <w:rPr>
      <w:sz w:val="18"/>
      <w:lang w:val="en-US"/>
    </w:rPr>
  </w:style>
  <w:style w:type="character" w:styleId="Strong">
    <w:name w:val="Strong"/>
    <w:basedOn w:val="DefaultParagraphFont"/>
    <w:uiPriority w:val="22"/>
    <w:qFormat/>
    <w:rsid w:val="00B66FFB"/>
    <w:rPr>
      <w:b/>
      <w:bCs/>
    </w:rPr>
  </w:style>
  <w:style w:type="character" w:customStyle="1" w:styleId="kam-bodytextdesc1">
    <w:name w:val="kam-bodytextdesc1"/>
    <w:basedOn w:val="DefaultParagraphFont"/>
    <w:rsid w:val="00B66FFB"/>
    <w:rPr>
      <w:rFonts w:ascii="ECSquareSansPro" w:hAnsi="ECSquareSansPro" w:cs="ECSquareSansPro" w:hint="default"/>
      <w:b w:val="0"/>
      <w:bCs w:val="0"/>
      <w:color w:val="666666"/>
      <w:sz w:val="18"/>
      <w:szCs w:val="18"/>
    </w:rPr>
  </w:style>
  <w:style w:type="table" w:customStyle="1" w:styleId="Deloitte2">
    <w:name w:val="Deloitte2"/>
    <w:basedOn w:val="TableNormal"/>
    <w:next w:val="TableGrid"/>
    <w:uiPriority w:val="59"/>
    <w:rsid w:val="00B66FFB"/>
    <w:rPr>
      <w:rFonts w:ascii="Wingdings" w:eastAsia="Arial Bold" w:hAnsi="Wingdings"/>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12">
    <w:name w:val="List Table 4112"/>
    <w:basedOn w:val="TableNormal"/>
    <w:uiPriority w:val="49"/>
    <w:rsid w:val="00B66FFB"/>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3">
    <w:name w:val="List Table 4113"/>
    <w:basedOn w:val="TableNormal"/>
    <w:uiPriority w:val="49"/>
    <w:rsid w:val="00B66FFB"/>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1">
    <w:name w:val="List Table 4111"/>
    <w:basedOn w:val="TableNormal"/>
    <w:uiPriority w:val="49"/>
    <w:rsid w:val="00B66FFB"/>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character" w:customStyle="1" w:styleId="UnresolvedMention1">
    <w:name w:val="Unresolved Mention1"/>
    <w:basedOn w:val="DefaultParagraphFont"/>
    <w:uiPriority w:val="99"/>
    <w:unhideWhenUsed/>
    <w:rsid w:val="00B66FFB"/>
    <w:rPr>
      <w:color w:val="605E5C"/>
      <w:shd w:val="clear" w:color="auto" w:fill="E1DFDD"/>
    </w:rPr>
  </w:style>
  <w:style w:type="table" w:customStyle="1" w:styleId="GridTable2-Accent21">
    <w:name w:val="Grid Table 2 - Accent 21"/>
    <w:basedOn w:val="TableNormal"/>
    <w:next w:val="GridTable2-Accent2"/>
    <w:uiPriority w:val="47"/>
    <w:rsid w:val="00B66FFB"/>
    <w:rPr>
      <w:rFonts w:ascii="Wingdings" w:eastAsia="Wingdings" w:hAnsi="Wingdings"/>
      <w:sz w:val="22"/>
      <w:szCs w:val="22"/>
      <w:lang w:val="en-GB" w:eastAsia="en-US"/>
    </w:rPr>
    <w:tblPr>
      <w:tblStyleRowBandSize w:val="1"/>
      <w:tblStyleColBandSize w:val="1"/>
      <w:tblBorders>
        <w:top w:val="single" w:sz="2" w:space="0" w:color="17F689"/>
        <w:bottom w:val="single" w:sz="2" w:space="0" w:color="17F689"/>
        <w:insideH w:val="single" w:sz="2" w:space="0" w:color="17F689"/>
        <w:insideV w:val="single" w:sz="2" w:space="0" w:color="17F689"/>
      </w:tblBorders>
    </w:tblPr>
    <w:tblStylePr w:type="firstRow">
      <w:rPr>
        <w:b/>
        <w:bCs/>
      </w:rPr>
      <w:tblPr/>
      <w:tcPr>
        <w:tcBorders>
          <w:top w:val="nil"/>
          <w:bottom w:val="single" w:sz="12" w:space="0" w:color="17F689"/>
          <w:insideH w:val="nil"/>
          <w:insideV w:val="nil"/>
        </w:tcBorders>
        <w:shd w:val="clear" w:color="auto" w:fill="FFFFFF"/>
      </w:tcPr>
    </w:tblStylePr>
    <w:tblStylePr w:type="lastRow">
      <w:rPr>
        <w:b/>
        <w:bCs/>
      </w:rPr>
      <w:tblPr/>
      <w:tcPr>
        <w:tcBorders>
          <w:top w:val="double" w:sz="2" w:space="0" w:color="17F68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1FCD7"/>
      </w:tcPr>
    </w:tblStylePr>
    <w:tblStylePr w:type="band1Horz">
      <w:tblPr/>
      <w:tcPr>
        <w:shd w:val="clear" w:color="auto" w:fill="B1FCD7"/>
      </w:tcPr>
    </w:tblStylePr>
  </w:style>
  <w:style w:type="paragraph" w:customStyle="1" w:styleId="Quote-Intense">
    <w:name w:val="Quote - Intense"/>
    <w:basedOn w:val="Quote"/>
    <w:next w:val="Normal"/>
    <w:autoRedefine/>
    <w:rsid w:val="00B66FFB"/>
    <w:pPr>
      <w:spacing w:before="120" w:line="259" w:lineRule="auto"/>
      <w:ind w:left="0" w:right="0"/>
      <w:jc w:val="both"/>
    </w:pPr>
    <w:rPr>
      <w:b w:val="0"/>
      <w:szCs w:val="22"/>
      <w:lang w:val="en-GB" w:eastAsia="en-US"/>
    </w:rPr>
  </w:style>
  <w:style w:type="paragraph" w:customStyle="1" w:styleId="Footnote">
    <w:name w:val="Footnote"/>
    <w:basedOn w:val="Normal"/>
    <w:autoRedefine/>
    <w:rsid w:val="00B66FFB"/>
    <w:pPr>
      <w:spacing w:before="120" w:after="240" w:line="280" w:lineRule="exact"/>
      <w:jc w:val="both"/>
    </w:pPr>
    <w:rPr>
      <w:rFonts w:ascii="OpenSans-CondensedLight" w:eastAsia="Arial Bold" w:hAnsi="OpenSans-CondensedLight"/>
      <w:color w:val="auto"/>
      <w:sz w:val="16"/>
      <w:szCs w:val="22"/>
      <w:lang w:bidi="en-US"/>
    </w:rPr>
  </w:style>
  <w:style w:type="paragraph" w:customStyle="1" w:styleId="CoverTitle">
    <w:name w:val="Cover Title"/>
    <w:link w:val="CoverTitleChar"/>
    <w:autoRedefine/>
    <w:qFormat/>
    <w:rsid w:val="00B66FFB"/>
    <w:pPr>
      <w:spacing w:after="160" w:line="259" w:lineRule="auto"/>
    </w:pPr>
    <w:rPr>
      <w:rFonts w:ascii="ECSquareSansPro" w:eastAsia="SimSun" w:hAnsi="ECSquareSansPro"/>
      <w:b/>
      <w:color w:val="000000"/>
      <w:kern w:val="28"/>
      <w:sz w:val="70"/>
      <w:szCs w:val="70"/>
      <w:lang w:val="en-GB" w:eastAsia="en-US"/>
    </w:rPr>
  </w:style>
  <w:style w:type="character" w:customStyle="1" w:styleId="CoverTitleChar">
    <w:name w:val="Cover Title Char"/>
    <w:basedOn w:val="DefaultParagraphFont"/>
    <w:link w:val="CoverTitle"/>
    <w:rsid w:val="00B66FFB"/>
    <w:rPr>
      <w:rFonts w:ascii="ECSquareSansPro" w:eastAsia="SimSun" w:hAnsi="ECSquareSansPro"/>
      <w:b/>
      <w:color w:val="000000"/>
      <w:kern w:val="28"/>
      <w:sz w:val="70"/>
      <w:szCs w:val="70"/>
      <w:lang w:val="en-GB" w:eastAsia="en-US"/>
    </w:rPr>
  </w:style>
  <w:style w:type="paragraph" w:customStyle="1" w:styleId="CoverSub-heading">
    <w:name w:val="Cover Sub-heading"/>
    <w:link w:val="CoverSub-headingChar"/>
    <w:autoRedefine/>
    <w:rsid w:val="00B66FFB"/>
    <w:pPr>
      <w:spacing w:after="160" w:line="259" w:lineRule="auto"/>
    </w:pPr>
    <w:rPr>
      <w:rFonts w:ascii="ECSquareSansPro" w:eastAsia="Arial Bold" w:hAnsi="ECSquareSansPro"/>
      <w:b/>
      <w:color w:val="92D400"/>
      <w:kern w:val="28"/>
      <w:sz w:val="56"/>
      <w:szCs w:val="70"/>
      <w:lang w:val="en-GB" w:eastAsia="en-US"/>
    </w:rPr>
  </w:style>
  <w:style w:type="character" w:customStyle="1" w:styleId="CoverSub-headingChar">
    <w:name w:val="Cover Sub-heading Char"/>
    <w:basedOn w:val="DefaultParagraphFont"/>
    <w:link w:val="CoverSub-heading"/>
    <w:rsid w:val="00B66FFB"/>
    <w:rPr>
      <w:rFonts w:ascii="ECSquareSansPro" w:eastAsia="Arial Bold" w:hAnsi="ECSquareSansPro"/>
      <w:b/>
      <w:color w:val="92D400"/>
      <w:kern w:val="28"/>
      <w:sz w:val="56"/>
      <w:szCs w:val="70"/>
      <w:lang w:val="en-GB" w:eastAsia="en-US"/>
    </w:rPr>
  </w:style>
  <w:style w:type="paragraph" w:customStyle="1" w:styleId="Style2">
    <w:name w:val="Style2"/>
    <w:rsid w:val="00B66FFB"/>
    <w:pPr>
      <w:spacing w:after="160" w:line="259" w:lineRule="auto"/>
    </w:pPr>
    <w:rPr>
      <w:rFonts w:ascii="Roboto" w:eastAsia="Arial Bold" w:hAnsi="Roboto"/>
      <w:noProof/>
      <w:color w:val="92D400"/>
      <w:kern w:val="28"/>
      <w:sz w:val="70"/>
      <w:szCs w:val="70"/>
      <w:lang w:val="en-GB" w:eastAsia="en-US"/>
    </w:rPr>
  </w:style>
  <w:style w:type="paragraph" w:customStyle="1" w:styleId="Title2ndpage">
    <w:name w:val="Title (2nd page)"/>
    <w:basedOn w:val="Normal"/>
    <w:link w:val="Title2ndpageChar"/>
    <w:rsid w:val="00B66FFB"/>
    <w:pPr>
      <w:framePr w:hSpace="141" w:wrap="around" w:vAnchor="page" w:hAnchor="margin" w:xAlign="center" w:y="3756"/>
      <w:autoSpaceDE w:val="0"/>
      <w:autoSpaceDN w:val="0"/>
      <w:adjustRightInd w:val="0"/>
      <w:spacing w:before="120" w:after="160" w:line="240" w:lineRule="auto"/>
    </w:pPr>
    <w:rPr>
      <w:rFonts w:ascii="Roboto" w:eastAsia="Arial Bold" w:hAnsi="Roboto"/>
      <w:b/>
      <w:bCs/>
      <w:color w:val="auto"/>
      <w:sz w:val="28"/>
      <w:szCs w:val="28"/>
    </w:rPr>
  </w:style>
  <w:style w:type="character" w:customStyle="1" w:styleId="Title2ndpageChar">
    <w:name w:val="Title (2nd page) Char"/>
    <w:basedOn w:val="DefaultParagraphFont"/>
    <w:link w:val="Title2ndpage"/>
    <w:rsid w:val="00B66FFB"/>
    <w:rPr>
      <w:rFonts w:ascii="Roboto" w:eastAsia="Arial Bold" w:hAnsi="Roboto"/>
      <w:b/>
      <w:bCs/>
      <w:sz w:val="28"/>
      <w:szCs w:val="28"/>
      <w:lang w:val="en-GB" w:eastAsia="en-US"/>
    </w:rPr>
  </w:style>
  <w:style w:type="paragraph" w:customStyle="1" w:styleId="Text2ndpage">
    <w:name w:val="Text (2nd page)"/>
    <w:basedOn w:val="Normal"/>
    <w:rsid w:val="00B66FFB"/>
    <w:pPr>
      <w:keepNext/>
      <w:framePr w:hSpace="141" w:wrap="around" w:vAnchor="page" w:hAnchor="margin" w:xAlign="center" w:y="3756"/>
      <w:spacing w:before="170" w:after="160" w:line="340" w:lineRule="exact"/>
      <w:jc w:val="both"/>
    </w:pPr>
    <w:rPr>
      <w:rFonts w:ascii="Roboto" w:eastAsia="Roboto" w:hAnsi="Roboto"/>
      <w:color w:val="auto"/>
      <w:sz w:val="28"/>
      <w:szCs w:val="28"/>
      <w:lang w:eastAsia="nl-NL"/>
    </w:rPr>
  </w:style>
  <w:style w:type="numbering" w:customStyle="1" w:styleId="BulletEU">
    <w:name w:val="Bullet EU"/>
    <w:uiPriority w:val="99"/>
    <w:rsid w:val="00B66FFB"/>
    <w:pPr>
      <w:numPr>
        <w:numId w:val="16"/>
      </w:numPr>
    </w:pPr>
  </w:style>
  <w:style w:type="numbering" w:customStyle="1" w:styleId="EUStylelist">
    <w:name w:val="EU Style list"/>
    <w:uiPriority w:val="99"/>
    <w:rsid w:val="00B66FFB"/>
    <w:pPr>
      <w:numPr>
        <w:numId w:val="17"/>
      </w:numPr>
    </w:pPr>
  </w:style>
  <w:style w:type="paragraph" w:customStyle="1" w:styleId="AnnexChapterHeading">
    <w:name w:val="Annex Chapter Heading"/>
    <w:basedOn w:val="Heading1"/>
    <w:next w:val="Firstline"/>
    <w:link w:val="AnnexChapterHeadingChar"/>
    <w:autoRedefine/>
    <w:rsid w:val="00B66FFB"/>
    <w:pPr>
      <w:pageBreakBefore/>
      <w:numPr>
        <w:numId w:val="0"/>
      </w:numPr>
      <w:spacing w:after="1200" w:line="288" w:lineRule="auto"/>
      <w:ind w:left="720" w:hanging="360"/>
    </w:pPr>
    <w:rPr>
      <w:b w:val="0"/>
      <w:bCs w:val="0"/>
      <w:color w:val="86BC25"/>
      <w:spacing w:val="-4"/>
      <w:sz w:val="48"/>
      <w:szCs w:val="32"/>
      <w:lang w:val="en-US"/>
    </w:rPr>
  </w:style>
  <w:style w:type="character" w:customStyle="1" w:styleId="AnnexChapterHeadingChar">
    <w:name w:val="Annex Chapter Heading Char"/>
    <w:basedOn w:val="Heading1Char"/>
    <w:link w:val="AnnexChapterHeading"/>
    <w:rsid w:val="00B66FFB"/>
    <w:rPr>
      <w:rFonts w:asciiTheme="majorHAnsi" w:eastAsiaTheme="majorEastAsia" w:hAnsiTheme="majorHAnsi" w:cstheme="majorBidi"/>
      <w:b w:val="0"/>
      <w:bCs w:val="0"/>
      <w:color w:val="86BC25"/>
      <w:spacing w:val="-4"/>
      <w:sz w:val="48"/>
      <w:szCs w:val="32"/>
      <w:lang w:val="en-US" w:eastAsia="en-US"/>
    </w:rPr>
  </w:style>
  <w:style w:type="paragraph" w:customStyle="1" w:styleId="EUStrong">
    <w:name w:val="EU Strong"/>
    <w:basedOn w:val="Normal"/>
    <w:next w:val="Normal"/>
    <w:link w:val="EUStrongChar"/>
    <w:autoRedefine/>
    <w:rsid w:val="00B66FFB"/>
    <w:pPr>
      <w:spacing w:before="120" w:after="160" w:line="259" w:lineRule="auto"/>
      <w:jc w:val="both"/>
    </w:pPr>
    <w:rPr>
      <w:rFonts w:ascii="OpenSans-CondensedLight" w:eastAsia="Arial Bold" w:hAnsi="OpenSans-CondensedLight"/>
      <w:b/>
      <w:caps/>
      <w:color w:val="D0D0CE"/>
      <w:sz w:val="24"/>
      <w:szCs w:val="22"/>
    </w:rPr>
  </w:style>
  <w:style w:type="character" w:customStyle="1" w:styleId="EUStrongChar">
    <w:name w:val="EU Strong Char"/>
    <w:basedOn w:val="DefaultParagraphFont"/>
    <w:link w:val="EUStrong"/>
    <w:rsid w:val="00B66FFB"/>
    <w:rPr>
      <w:rFonts w:eastAsia="Arial Bold"/>
      <w:b/>
      <w:caps/>
      <w:color w:val="D0D0CE"/>
      <w:sz w:val="24"/>
      <w:szCs w:val="22"/>
      <w:lang w:val="en-GB" w:eastAsia="en-US"/>
    </w:rPr>
  </w:style>
  <w:style w:type="paragraph" w:customStyle="1" w:styleId="AnnexSectionHeading">
    <w:name w:val="Annex Section Heading"/>
    <w:basedOn w:val="Heading2"/>
    <w:next w:val="Normal"/>
    <w:link w:val="AnnexSectionHeadingChar"/>
    <w:autoRedefine/>
    <w:rsid w:val="00B66FFB"/>
    <w:pPr>
      <w:numPr>
        <w:numId w:val="0"/>
      </w:numPr>
      <w:pBdr>
        <w:bottom w:val="single" w:sz="4" w:space="1" w:color="86BC25"/>
      </w:pBdr>
      <w:tabs>
        <w:tab w:val="left" w:pos="3969"/>
      </w:tabs>
      <w:spacing w:before="120" w:after="160" w:line="259" w:lineRule="auto"/>
      <w:ind w:left="737" w:hanging="737"/>
    </w:pPr>
    <w:rPr>
      <w:b w:val="0"/>
      <w:bCs w:val="0"/>
      <w:color w:val="000000"/>
      <w:spacing w:val="-4"/>
      <w:sz w:val="36"/>
      <w:szCs w:val="28"/>
      <w:lang w:val="en-US"/>
    </w:rPr>
  </w:style>
  <w:style w:type="character" w:customStyle="1" w:styleId="AnnexSectionHeadingChar">
    <w:name w:val="Annex Section Heading Char"/>
    <w:basedOn w:val="Heading2Char"/>
    <w:link w:val="AnnexSectionHeading"/>
    <w:rsid w:val="00B66FFB"/>
    <w:rPr>
      <w:rFonts w:asciiTheme="majorHAnsi" w:eastAsiaTheme="majorEastAsia" w:hAnsiTheme="majorHAnsi" w:cstheme="majorBidi"/>
      <w:b w:val="0"/>
      <w:bCs w:val="0"/>
      <w:color w:val="000000"/>
      <w:spacing w:val="-4"/>
      <w:sz w:val="36"/>
      <w:szCs w:val="28"/>
      <w:lang w:val="en-US" w:eastAsia="en-US"/>
    </w:rPr>
  </w:style>
  <w:style w:type="paragraph" w:customStyle="1" w:styleId="9Pulloutquote">
    <w:name w:val="9. Pullout quote"/>
    <w:next w:val="Normal"/>
    <w:rsid w:val="00B66FFB"/>
    <w:pPr>
      <w:keepLines/>
      <w:framePr w:w="4075" w:hSpace="144" w:wrap="around" w:vAnchor="text" w:hAnchor="margin" w:y="1"/>
      <w:pBdr>
        <w:top w:val="single" w:sz="4" w:space="8" w:color="00A1DE"/>
      </w:pBdr>
      <w:suppressAutoHyphens/>
      <w:spacing w:after="200" w:line="240" w:lineRule="atLeast"/>
      <w:ind w:left="142" w:hanging="142"/>
    </w:pPr>
    <w:rPr>
      <w:rFonts w:ascii="Roboto" w:eastAsia="Arial Bold" w:hAnsi="Roboto"/>
      <w:color w:val="00A1DE"/>
      <w:sz w:val="32"/>
      <w:szCs w:val="22"/>
      <w:lang w:val="en-US" w:eastAsia="en-US"/>
    </w:rPr>
  </w:style>
  <w:style w:type="paragraph" w:customStyle="1" w:styleId="9Pullouttextname">
    <w:name w:val="9. Pullout text name"/>
    <w:basedOn w:val="Normal"/>
    <w:rsid w:val="00B66FFB"/>
    <w:pPr>
      <w:widowControl w:val="0"/>
      <w:suppressAutoHyphens/>
      <w:autoSpaceDE w:val="0"/>
      <w:autoSpaceDN w:val="0"/>
      <w:adjustRightInd w:val="0"/>
      <w:spacing w:before="120" w:line="240" w:lineRule="exact"/>
      <w:ind w:left="142"/>
      <w:textAlignment w:val="baseline"/>
    </w:pPr>
    <w:rPr>
      <w:rFonts w:ascii="OpenSans-CondensedLight" w:eastAsia="Garamond" w:hAnsi="OpenSans-CondensedLight" w:cs="Liberation Serif"/>
      <w:b/>
      <w:color w:val="002776"/>
      <w:szCs w:val="17"/>
      <w:lang w:eastAsia="ja-JP"/>
    </w:rPr>
  </w:style>
  <w:style w:type="paragraph" w:customStyle="1" w:styleId="9PulloutTitle">
    <w:name w:val="9. Pullout Title"/>
    <w:basedOn w:val="Normal"/>
    <w:rsid w:val="00B66FFB"/>
    <w:pPr>
      <w:widowControl w:val="0"/>
      <w:suppressAutoHyphens/>
      <w:autoSpaceDE w:val="0"/>
      <w:autoSpaceDN w:val="0"/>
      <w:adjustRightInd w:val="0"/>
      <w:spacing w:before="120" w:line="200" w:lineRule="exact"/>
      <w:ind w:left="142"/>
      <w:textAlignment w:val="baseline"/>
    </w:pPr>
    <w:rPr>
      <w:rFonts w:ascii="OpenSans-CondensedLight" w:eastAsia="Garamond" w:hAnsi="OpenSans-CondensedLight" w:cs="Liberation Serif"/>
      <w:color w:val="002776"/>
      <w:sz w:val="16"/>
      <w:szCs w:val="17"/>
      <w:lang w:eastAsia="ja-JP"/>
    </w:rPr>
  </w:style>
  <w:style w:type="paragraph" w:customStyle="1" w:styleId="Annexsectionlvl2">
    <w:name w:val="Annex section lvl 2"/>
    <w:basedOn w:val="Heading3"/>
    <w:next w:val="Normal"/>
    <w:link w:val="Annexsectionlvl2Char"/>
    <w:rsid w:val="00B66FFB"/>
    <w:pPr>
      <w:keepLines w:val="0"/>
      <w:numPr>
        <w:numId w:val="0"/>
      </w:numPr>
      <w:pBdr>
        <w:bottom w:val="single" w:sz="6" w:space="1" w:color="86BC25"/>
      </w:pBdr>
      <w:spacing w:before="300" w:after="0" w:line="276" w:lineRule="auto"/>
      <w:ind w:left="737" w:hanging="737"/>
      <w:jc w:val="both"/>
    </w:pPr>
    <w:rPr>
      <w:b w:val="0"/>
      <w:bCs w:val="0"/>
      <w:i/>
      <w:spacing w:val="-4"/>
      <w:sz w:val="32"/>
      <w:szCs w:val="24"/>
      <w:lang w:val="en-US"/>
    </w:rPr>
  </w:style>
  <w:style w:type="character" w:customStyle="1" w:styleId="Annexsectionlvl2Char">
    <w:name w:val="Annex section lvl 2 Char"/>
    <w:basedOn w:val="Heading3Char"/>
    <w:link w:val="Annexsectionlvl2"/>
    <w:rsid w:val="00B66FFB"/>
    <w:rPr>
      <w:rFonts w:asciiTheme="majorHAnsi" w:eastAsiaTheme="majorEastAsia" w:hAnsiTheme="majorHAnsi" w:cstheme="majorBidi"/>
      <w:b w:val="0"/>
      <w:bCs w:val="0"/>
      <w:i/>
      <w:color w:val="000000"/>
      <w:spacing w:val="-4"/>
      <w:sz w:val="32"/>
      <w:szCs w:val="24"/>
      <w:lang w:val="en-US" w:eastAsia="en-US"/>
    </w:rPr>
  </w:style>
  <w:style w:type="paragraph" w:customStyle="1" w:styleId="FirstlinePSP">
    <w:name w:val="First line PSP"/>
    <w:basedOn w:val="Normal"/>
    <w:next w:val="Normal"/>
    <w:link w:val="FirstlinePSPChar"/>
    <w:rsid w:val="00B66FFB"/>
    <w:pPr>
      <w:spacing w:before="120" w:after="160" w:line="259" w:lineRule="auto"/>
      <w:jc w:val="both"/>
    </w:pPr>
    <w:rPr>
      <w:rFonts w:ascii="OpenSans-CondensedLight" w:eastAsia="Arial Bold" w:hAnsi="OpenSans-CondensedLight"/>
      <w:sz w:val="24"/>
      <w:szCs w:val="22"/>
    </w:rPr>
  </w:style>
  <w:style w:type="character" w:customStyle="1" w:styleId="FirstlinePSPChar">
    <w:name w:val="First line PSP Char"/>
    <w:basedOn w:val="DefaultParagraphFont"/>
    <w:link w:val="FirstlinePSP"/>
    <w:rsid w:val="00B66FFB"/>
    <w:rPr>
      <w:rFonts w:eastAsia="Arial Bold"/>
      <w:color w:val="000000"/>
      <w:sz w:val="24"/>
      <w:szCs w:val="22"/>
      <w:lang w:val="en-GB" w:eastAsia="en-US"/>
    </w:rPr>
  </w:style>
  <w:style w:type="paragraph" w:customStyle="1" w:styleId="CoverHeading1">
    <w:name w:val="Cover Heading1"/>
    <w:basedOn w:val="Normal"/>
    <w:next w:val="Normal"/>
    <w:uiPriority w:val="10"/>
    <w:qFormat/>
    <w:rsid w:val="00B66FFB"/>
    <w:pPr>
      <w:spacing w:before="120" w:line="240" w:lineRule="auto"/>
      <w:contextualSpacing/>
    </w:pPr>
    <w:rPr>
      <w:rFonts w:ascii="OpenSans-CondensedLight" w:eastAsia="Times" w:hAnsi="OpenSans-CondensedLight"/>
      <w:spacing w:val="-10"/>
      <w:sz w:val="56"/>
      <w:szCs w:val="56"/>
    </w:rPr>
  </w:style>
  <w:style w:type="character" w:customStyle="1" w:styleId="TitleChar">
    <w:name w:val="Title Char"/>
    <w:basedOn w:val="DefaultParagraphFont"/>
    <w:link w:val="Title"/>
    <w:rsid w:val="00B66FFB"/>
    <w:rPr>
      <w:rFonts w:eastAsia="Times"/>
      <w:color w:val="000000"/>
      <w:spacing w:val="-10"/>
      <w:sz w:val="56"/>
      <w:szCs w:val="56"/>
    </w:rPr>
  </w:style>
  <w:style w:type="paragraph" w:customStyle="1" w:styleId="Subtitle1">
    <w:name w:val="Subtitle1"/>
    <w:basedOn w:val="Normal"/>
    <w:next w:val="Normal"/>
    <w:uiPriority w:val="11"/>
    <w:qFormat/>
    <w:rsid w:val="00B66FFB"/>
    <w:pPr>
      <w:numPr>
        <w:ilvl w:val="1"/>
      </w:numPr>
      <w:spacing w:before="120" w:after="160" w:line="259" w:lineRule="auto"/>
    </w:pPr>
    <w:rPr>
      <w:rFonts w:ascii="OpenSans-CondensedLight" w:eastAsia="Arial Bold" w:hAnsi="OpenSans-CondensedLight"/>
      <w:color w:val="86BC25"/>
      <w:spacing w:val="15"/>
      <w:sz w:val="40"/>
      <w:szCs w:val="22"/>
    </w:rPr>
  </w:style>
  <w:style w:type="character" w:customStyle="1" w:styleId="SubtitleChar">
    <w:name w:val="Subtitle Char"/>
    <w:basedOn w:val="DefaultParagraphFont"/>
    <w:link w:val="Subtitle"/>
    <w:uiPriority w:val="11"/>
    <w:rsid w:val="00B66FFB"/>
    <w:rPr>
      <w:rFonts w:eastAsia="Arial Bold"/>
      <w:color w:val="86BC25"/>
      <w:spacing w:val="15"/>
      <w:sz w:val="40"/>
    </w:rPr>
  </w:style>
  <w:style w:type="paragraph" w:customStyle="1" w:styleId="StrongPSP">
    <w:name w:val="Strong PSP"/>
    <w:basedOn w:val="Normal"/>
    <w:link w:val="StrongPSPChar"/>
    <w:qFormat/>
    <w:rsid w:val="00B66FFB"/>
    <w:pPr>
      <w:spacing w:before="120" w:after="160" w:line="259" w:lineRule="auto"/>
      <w:jc w:val="both"/>
    </w:pPr>
    <w:rPr>
      <w:rFonts w:ascii="OpenSans-CondensedLight" w:eastAsia="Arial Bold" w:hAnsi="OpenSans-CondensedLight"/>
      <w:b/>
      <w:caps/>
      <w:color w:val="86BC25"/>
      <w:sz w:val="24"/>
      <w:szCs w:val="22"/>
    </w:rPr>
  </w:style>
  <w:style w:type="character" w:customStyle="1" w:styleId="StrongPSPChar">
    <w:name w:val="Strong PSP Char"/>
    <w:basedOn w:val="DefaultParagraphFont"/>
    <w:link w:val="StrongPSP"/>
    <w:rsid w:val="00B66FFB"/>
    <w:rPr>
      <w:rFonts w:eastAsia="Arial Bold"/>
      <w:b/>
      <w:caps/>
      <w:color w:val="86BC25"/>
      <w:sz w:val="24"/>
      <w:szCs w:val="22"/>
      <w:lang w:val="en-GB" w:eastAsia="en-US"/>
    </w:rPr>
  </w:style>
  <w:style w:type="paragraph" w:customStyle="1" w:styleId="FrontpagestrongPSP">
    <w:name w:val="Front page strong PSP"/>
    <w:basedOn w:val="IntenseQuote"/>
    <w:link w:val="FrontpagestrongPSPChar"/>
    <w:qFormat/>
    <w:rsid w:val="00B66FFB"/>
    <w:pPr>
      <w:ind w:left="862" w:right="862"/>
    </w:pPr>
    <w:rPr>
      <w:rFonts w:ascii="OpenSans-CondensedLight" w:eastAsia="Arial Bold" w:hAnsi="OpenSans-CondensedLight"/>
      <w:caps/>
      <w:color w:val="FFFFFF"/>
      <w:sz w:val="24"/>
      <w:szCs w:val="22"/>
      <w:lang w:val="en-US"/>
    </w:rPr>
  </w:style>
  <w:style w:type="character" w:customStyle="1" w:styleId="FrontpagestrongPSPChar">
    <w:name w:val="Front page strong PSP Char"/>
    <w:basedOn w:val="IntenseQuoteChar"/>
    <w:link w:val="FrontpagestrongPSP"/>
    <w:rsid w:val="00B66FFB"/>
    <w:rPr>
      <w:rFonts w:eastAsia="Arial Bold"/>
      <w:b w:val="0"/>
      <w:i/>
      <w:iCs/>
      <w:caps/>
      <w:color w:val="FFFFFF"/>
      <w:sz w:val="24"/>
      <w:szCs w:val="22"/>
      <w:lang w:val="en-US" w:eastAsia="en-US"/>
    </w:rPr>
  </w:style>
  <w:style w:type="paragraph" w:customStyle="1" w:styleId="IntenseQuote1">
    <w:name w:val="Intense Quote1"/>
    <w:basedOn w:val="Normal"/>
    <w:next w:val="Normal"/>
    <w:link w:val="IntenseQuoteChar"/>
    <w:uiPriority w:val="30"/>
    <w:qFormat/>
    <w:rsid w:val="00B66FFB"/>
    <w:pPr>
      <w:pBdr>
        <w:top w:val="single" w:sz="4" w:space="10" w:color="86BC25"/>
        <w:bottom w:val="single" w:sz="4" w:space="10" w:color="86BC25"/>
      </w:pBdr>
      <w:spacing w:before="360" w:after="360" w:line="259" w:lineRule="auto"/>
      <w:ind w:left="864" w:right="864"/>
      <w:jc w:val="center"/>
    </w:pPr>
    <w:rPr>
      <w:rFonts w:ascii="OpenSans-CondensedLight" w:eastAsia="Arial Bold" w:hAnsi="OpenSans-CondensedLight"/>
      <w:b/>
      <w:i/>
      <w:iCs/>
      <w:color w:val="auto"/>
      <w:sz w:val="20"/>
      <w:lang w:val="pl-PL" w:eastAsia="pl-PL"/>
    </w:rPr>
  </w:style>
  <w:style w:type="character" w:customStyle="1" w:styleId="IntenseQuoteChar">
    <w:name w:val="Intense Quote Char"/>
    <w:basedOn w:val="DefaultParagraphFont"/>
    <w:link w:val="IntenseQuote1"/>
    <w:uiPriority w:val="30"/>
    <w:rsid w:val="00B66FFB"/>
    <w:rPr>
      <w:rFonts w:eastAsia="Arial Bold"/>
      <w:b/>
      <w:i/>
      <w:iCs/>
    </w:rPr>
  </w:style>
  <w:style w:type="paragraph" w:customStyle="1" w:styleId="AnnexHeadingPSP">
    <w:name w:val="Annex Heading PSP"/>
    <w:basedOn w:val="AnnexChapterHeading"/>
    <w:next w:val="Normal"/>
    <w:link w:val="AnnexHeadingPSPChar"/>
    <w:autoRedefine/>
    <w:qFormat/>
    <w:rsid w:val="00B66FFB"/>
    <w:pPr>
      <w:numPr>
        <w:numId w:val="21"/>
      </w:numPr>
      <w:pBdr>
        <w:bottom w:val="single" w:sz="4" w:space="1" w:color="auto"/>
      </w:pBdr>
      <w:spacing w:after="0"/>
    </w:pPr>
  </w:style>
  <w:style w:type="character" w:customStyle="1" w:styleId="AnnexHeadingPSPChar">
    <w:name w:val="Annex Heading PSP Char"/>
    <w:basedOn w:val="Heading2Char"/>
    <w:link w:val="AnnexHeadingPSP"/>
    <w:rsid w:val="00B66FFB"/>
    <w:rPr>
      <w:rFonts w:asciiTheme="majorHAnsi" w:eastAsiaTheme="majorEastAsia" w:hAnsiTheme="majorHAnsi" w:cstheme="majorBidi"/>
      <w:b w:val="0"/>
      <w:bCs w:val="0"/>
      <w:color w:val="86BC25"/>
      <w:spacing w:val="-4"/>
      <w:sz w:val="48"/>
      <w:szCs w:val="32"/>
      <w:lang w:val="en-US" w:eastAsia="en-US"/>
    </w:rPr>
  </w:style>
  <w:style w:type="paragraph" w:customStyle="1" w:styleId="Annexsub-Heading">
    <w:name w:val="Annex sub-Heading"/>
    <w:basedOn w:val="Heading3"/>
    <w:next w:val="Normal"/>
    <w:link w:val="Annexsub-HeadingChar"/>
    <w:rsid w:val="00B66FFB"/>
    <w:pPr>
      <w:keepLines w:val="0"/>
      <w:numPr>
        <w:numId w:val="0"/>
      </w:numPr>
      <w:pBdr>
        <w:bottom w:val="single" w:sz="6" w:space="1" w:color="86BC25"/>
      </w:pBdr>
      <w:spacing w:before="300" w:after="0" w:line="276" w:lineRule="auto"/>
      <w:jc w:val="both"/>
    </w:pPr>
    <w:rPr>
      <w:b w:val="0"/>
      <w:bCs w:val="0"/>
      <w:i/>
      <w:spacing w:val="-4"/>
      <w:sz w:val="32"/>
      <w:szCs w:val="24"/>
      <w:lang w:val="en-US"/>
    </w:rPr>
  </w:style>
  <w:style w:type="character" w:customStyle="1" w:styleId="Annexsub-HeadingChar">
    <w:name w:val="Annex sub-Heading Char"/>
    <w:basedOn w:val="Heading3Char"/>
    <w:link w:val="Annexsub-Heading"/>
    <w:rsid w:val="00B66FFB"/>
    <w:rPr>
      <w:rFonts w:asciiTheme="majorHAnsi" w:eastAsiaTheme="majorEastAsia" w:hAnsiTheme="majorHAnsi" w:cstheme="majorBidi"/>
      <w:b w:val="0"/>
      <w:bCs w:val="0"/>
      <w:i/>
      <w:color w:val="000000"/>
      <w:spacing w:val="-4"/>
      <w:sz w:val="32"/>
      <w:szCs w:val="24"/>
      <w:lang w:val="en-US" w:eastAsia="en-US"/>
    </w:rPr>
  </w:style>
  <w:style w:type="paragraph" w:customStyle="1" w:styleId="Annexsub-HeadingPSP">
    <w:name w:val="Annex sub-Heading PSP"/>
    <w:basedOn w:val="Heading3"/>
    <w:next w:val="Normal"/>
    <w:link w:val="Annexsub-HeadingPSPChar"/>
    <w:qFormat/>
    <w:rsid w:val="0005338F"/>
    <w:pPr>
      <w:keepLines w:val="0"/>
      <w:numPr>
        <w:numId w:val="0"/>
      </w:numPr>
      <w:pBdr>
        <w:bottom w:val="single" w:sz="6" w:space="1" w:color="001F8F" w:themeColor="accent1"/>
      </w:pBdr>
      <w:spacing w:before="300" w:after="0" w:line="276" w:lineRule="auto"/>
      <w:jc w:val="both"/>
    </w:pPr>
    <w:rPr>
      <w:b w:val="0"/>
      <w:bCs w:val="0"/>
      <w:i/>
      <w:spacing w:val="-4"/>
      <w:sz w:val="32"/>
      <w:szCs w:val="24"/>
      <w:lang w:val="en-US"/>
    </w:rPr>
  </w:style>
  <w:style w:type="character" w:customStyle="1" w:styleId="Annexsub-HeadingPSPChar">
    <w:name w:val="Annex sub-Heading PSP Char"/>
    <w:basedOn w:val="Heading3Char"/>
    <w:link w:val="Annexsub-HeadingPSP"/>
    <w:rsid w:val="0005338F"/>
    <w:rPr>
      <w:rFonts w:asciiTheme="majorHAnsi" w:eastAsiaTheme="majorEastAsia" w:hAnsiTheme="majorHAnsi" w:cstheme="majorBidi"/>
      <w:b w:val="0"/>
      <w:bCs w:val="0"/>
      <w:i/>
      <w:color w:val="000000"/>
      <w:spacing w:val="-4"/>
      <w:sz w:val="32"/>
      <w:szCs w:val="24"/>
      <w:lang w:val="en-US" w:eastAsia="en-US"/>
    </w:rPr>
  </w:style>
  <w:style w:type="paragraph" w:customStyle="1" w:styleId="TablestylePSP">
    <w:name w:val="Table style PSP"/>
    <w:basedOn w:val="Normal"/>
    <w:link w:val="TablestylePSPChar"/>
    <w:rsid w:val="00B66FFB"/>
    <w:pPr>
      <w:spacing w:before="40" w:after="40" w:line="240" w:lineRule="auto"/>
      <w:jc w:val="both"/>
    </w:pPr>
    <w:rPr>
      <w:rFonts w:ascii="OpenSans-CondensedLight" w:eastAsia="Arial Bold" w:hAnsi="OpenSans-CondensedLight"/>
      <w:color w:val="auto"/>
      <w:sz w:val="24"/>
      <w:szCs w:val="22"/>
    </w:rPr>
  </w:style>
  <w:style w:type="character" w:customStyle="1" w:styleId="TablestylePSPChar">
    <w:name w:val="Table style PSP Char"/>
    <w:basedOn w:val="DefaultParagraphFont"/>
    <w:link w:val="TablestylePSP"/>
    <w:rsid w:val="00B66FFB"/>
    <w:rPr>
      <w:rFonts w:eastAsia="Arial Bold"/>
      <w:sz w:val="24"/>
      <w:szCs w:val="22"/>
      <w:lang w:val="en-GB" w:eastAsia="en-US"/>
    </w:rPr>
  </w:style>
  <w:style w:type="paragraph" w:customStyle="1" w:styleId="Example-Minions">
    <w:name w:val="Example - Minions"/>
    <w:basedOn w:val="Normal"/>
    <w:link w:val="Example-MinionsChar"/>
    <w:rsid w:val="00B66FFB"/>
    <w:pPr>
      <w:spacing w:before="120" w:after="120" w:line="240" w:lineRule="auto"/>
      <w:jc w:val="both"/>
    </w:pPr>
    <w:rPr>
      <w:rFonts w:ascii="OpenSans-CondensedLight" w:eastAsia="Arial Bold" w:hAnsi="OpenSans-CondensedLight"/>
      <w:b/>
      <w:noProof/>
      <w:color w:val="53565A"/>
      <w:sz w:val="24"/>
      <w:szCs w:val="22"/>
      <w:lang w:eastAsia="en-GB"/>
    </w:rPr>
  </w:style>
  <w:style w:type="character" w:customStyle="1" w:styleId="Example-MinionsChar">
    <w:name w:val="Example - Minions Char"/>
    <w:basedOn w:val="DefaultParagraphFont"/>
    <w:link w:val="Example-Minions"/>
    <w:rsid w:val="00B66FFB"/>
    <w:rPr>
      <w:rFonts w:eastAsia="Arial Bold"/>
      <w:b/>
      <w:noProof/>
      <w:color w:val="53565A"/>
      <w:sz w:val="24"/>
      <w:szCs w:val="22"/>
      <w:lang w:val="en-GB" w:eastAsia="en-GB"/>
    </w:rPr>
  </w:style>
  <w:style w:type="paragraph" w:customStyle="1" w:styleId="NormalQuote">
    <w:name w:val="Normal Quote"/>
    <w:basedOn w:val="Normal"/>
    <w:link w:val="NormalQuoteChar"/>
    <w:qFormat/>
    <w:rsid w:val="00B66FFB"/>
    <w:pPr>
      <w:spacing w:before="120" w:after="160" w:line="259" w:lineRule="auto"/>
      <w:jc w:val="both"/>
    </w:pPr>
    <w:rPr>
      <w:rFonts w:ascii="OpenSans-CondensedLight" w:eastAsia="Arial Bold" w:hAnsi="OpenSans-CondensedLight"/>
      <w:i/>
      <w:color w:val="86BC25"/>
      <w:sz w:val="24"/>
      <w:szCs w:val="22"/>
    </w:rPr>
  </w:style>
  <w:style w:type="character" w:customStyle="1" w:styleId="NormalQuoteChar">
    <w:name w:val="Normal Quote Char"/>
    <w:basedOn w:val="DefaultParagraphFont"/>
    <w:link w:val="NormalQuote"/>
    <w:rsid w:val="00B66FFB"/>
    <w:rPr>
      <w:rFonts w:eastAsia="Arial Bold"/>
      <w:i/>
      <w:color w:val="86BC25"/>
      <w:sz w:val="24"/>
      <w:szCs w:val="22"/>
      <w:lang w:val="en-GB" w:eastAsia="en-US"/>
    </w:rPr>
  </w:style>
  <w:style w:type="table" w:customStyle="1" w:styleId="GridTable411">
    <w:name w:val="Grid Table 411"/>
    <w:basedOn w:val="TableNormal"/>
    <w:uiPriority w:val="49"/>
    <w:rsid w:val="00B66FFB"/>
    <w:rPr>
      <w:rFonts w:ascii="Wingdings" w:eastAsia="Arial Bold" w:hAnsi="Wingdings"/>
      <w:sz w:val="22"/>
      <w:szCs w:val="22"/>
      <w:lang w:val="en-GB" w:eastAsia="en-US"/>
    </w:rPr>
    <w:tblPr>
      <w:tblStyleRowBandSize w:val="1"/>
      <w:tblStyleColBandSize w:val="1"/>
      <w:tblBorders>
        <w:bottom w:val="single" w:sz="6" w:space="0" w:color="DBDCDE"/>
        <w:insideV w:val="single" w:sz="6" w:space="0" w:color="DBDCDE"/>
      </w:tblBorders>
    </w:tblPr>
    <w:tblStylePr w:type="firstRow">
      <w:rPr>
        <w:b/>
        <w:bCs/>
        <w:color w:val="FFFFFF"/>
      </w:rPr>
      <w:tblPr/>
      <w:tcPr>
        <w:shd w:val="clear" w:color="auto" w:fill="D0D0CE"/>
      </w:tcPr>
    </w:tblStylePr>
    <w:tblStylePr w:type="lastRow">
      <w:rPr>
        <w:b/>
        <w:bCs/>
      </w:rPr>
      <w:tblPr/>
      <w:tcPr>
        <w:tcBorders>
          <w:top w:val="double" w:sz="4" w:space="0" w:color="000000"/>
          <w:bottom w:val="single" w:sz="6" w:space="0" w:color="F5F5F5"/>
        </w:tcBorders>
      </w:tcPr>
    </w:tblStylePr>
    <w:tblStylePr w:type="firstCol">
      <w:rPr>
        <w:b/>
        <w:bCs/>
      </w:rPr>
    </w:tblStylePr>
    <w:tblStylePr w:type="lastCol">
      <w:rPr>
        <w:b/>
        <w:bCs/>
      </w:rPr>
    </w:tblStylePr>
    <w:tblStylePr w:type="band1Vert">
      <w:tblPr/>
      <w:tcPr>
        <w:shd w:val="clear" w:color="auto" w:fill="CCCCCC"/>
      </w:tcPr>
    </w:tblStylePr>
    <w:tblStylePr w:type="band1Horz">
      <w:tblPr/>
      <w:tcPr>
        <w:tcBorders>
          <w:insideV w:val="single" w:sz="6" w:space="0" w:color="FFFFFF"/>
        </w:tcBorders>
        <w:shd w:val="clear" w:color="auto" w:fill="DBDCDE"/>
      </w:tcPr>
    </w:tblStylePr>
    <w:tblStylePr w:type="band2Horz">
      <w:tblPr/>
      <w:tcPr>
        <w:tcBorders>
          <w:insideV w:val="single" w:sz="6" w:space="0" w:color="DBDCDE"/>
        </w:tcBorders>
      </w:tcPr>
    </w:tblStylePr>
  </w:style>
  <w:style w:type="character" w:styleId="Emphasis">
    <w:name w:val="Emphasis"/>
    <w:basedOn w:val="DefaultParagraphFont"/>
    <w:uiPriority w:val="20"/>
    <w:qFormat/>
    <w:rsid w:val="00B66FFB"/>
    <w:rPr>
      <w:i/>
      <w:iCs/>
      <w:color w:val="auto"/>
    </w:rPr>
  </w:style>
  <w:style w:type="paragraph" w:customStyle="1" w:styleId="NoSpacing1">
    <w:name w:val="No Spacing1"/>
    <w:next w:val="NoSpacing"/>
    <w:uiPriority w:val="1"/>
    <w:qFormat/>
    <w:rsid w:val="00B66FFB"/>
    <w:rPr>
      <w:rFonts w:ascii="Wingdings" w:eastAsia="Arial Bold" w:hAnsi="Wingdings"/>
      <w:sz w:val="22"/>
      <w:szCs w:val="22"/>
      <w:lang w:val="en-GB" w:eastAsia="en-US"/>
    </w:rPr>
  </w:style>
  <w:style w:type="character" w:customStyle="1" w:styleId="IntenseEmphasis1">
    <w:name w:val="Intense Emphasis1"/>
    <w:basedOn w:val="DefaultParagraphFont"/>
    <w:qFormat/>
    <w:rsid w:val="00B66FFB"/>
    <w:rPr>
      <w:i/>
      <w:iCs/>
      <w:color w:val="86BC25"/>
    </w:rPr>
  </w:style>
  <w:style w:type="character" w:customStyle="1" w:styleId="SubtleReference1">
    <w:name w:val="Subtle Reference1"/>
    <w:basedOn w:val="DefaultParagraphFont"/>
    <w:uiPriority w:val="31"/>
    <w:qFormat/>
    <w:rsid w:val="00B66FFB"/>
    <w:rPr>
      <w:smallCaps/>
      <w:color w:val="404040"/>
    </w:rPr>
  </w:style>
  <w:style w:type="character" w:customStyle="1" w:styleId="IntenseReference1">
    <w:name w:val="Intense Reference1"/>
    <w:basedOn w:val="DefaultParagraphFont"/>
    <w:uiPriority w:val="32"/>
    <w:qFormat/>
    <w:rsid w:val="00B66FFB"/>
    <w:rPr>
      <w:b/>
      <w:bCs/>
      <w:smallCaps/>
      <w:color w:val="86BC25"/>
      <w:spacing w:val="5"/>
    </w:rPr>
  </w:style>
  <w:style w:type="character" w:styleId="BookTitle">
    <w:name w:val="Book Title"/>
    <w:basedOn w:val="DefaultParagraphFont"/>
    <w:uiPriority w:val="33"/>
    <w:qFormat/>
    <w:rsid w:val="00B66FFB"/>
    <w:rPr>
      <w:b/>
      <w:bCs/>
      <w:i/>
      <w:iCs/>
      <w:spacing w:val="5"/>
    </w:rPr>
  </w:style>
  <w:style w:type="table" w:customStyle="1" w:styleId="GridTable4-Accent11">
    <w:name w:val="Grid Table 4 - Accent 1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TertiaryEUtablestyle">
    <w:name w:val="Tertiary EU table style"/>
    <w:basedOn w:val="TableNormal"/>
    <w:uiPriority w:val="99"/>
    <w:rsid w:val="00B66FFB"/>
    <w:rPr>
      <w:rFonts w:ascii="ECSquareSansPro" w:eastAsia="SimSun" w:hAnsi="ECSquareSansPro"/>
      <w:sz w:val="18"/>
      <w:lang w:val="en-GB" w:eastAsia="en-US"/>
    </w:rPr>
    <w:tblPr>
      <w:tblBorders>
        <w:top w:val="single" w:sz="4" w:space="0" w:color="D0D0CE"/>
        <w:left w:val="single" w:sz="4" w:space="0" w:color="D0D0CE"/>
        <w:bottom w:val="single" w:sz="4" w:space="0" w:color="D0D0CE"/>
        <w:right w:val="single" w:sz="4" w:space="0" w:color="D0D0CE"/>
        <w:insideH w:val="single" w:sz="4" w:space="0" w:color="D0D0CE"/>
        <w:insideV w:val="single" w:sz="4" w:space="0" w:color="D0D0CE"/>
      </w:tblBorders>
    </w:tblPr>
    <w:tcPr>
      <w:shd w:val="clear" w:color="auto" w:fill="auto"/>
    </w:tcPr>
    <w:tblStylePr w:type="firstRow">
      <w:rPr>
        <w:rFonts w:ascii="Arial" w:hAnsi="Arial"/>
        <w:b/>
        <w:sz w:val="20"/>
      </w:rPr>
      <w:tblPr/>
      <w:tcPr>
        <w:shd w:val="clear" w:color="auto" w:fill="D0D0CE"/>
      </w:tcPr>
    </w:tblStylePr>
  </w:style>
  <w:style w:type="paragraph" w:customStyle="1" w:styleId="BulletpointPSP">
    <w:name w:val="Bullet point PSP"/>
    <w:basedOn w:val="ListParagraph"/>
    <w:link w:val="BulletpointPSPChar"/>
    <w:rsid w:val="00B66FFB"/>
    <w:pPr>
      <w:spacing w:before="120" w:after="160" w:line="259" w:lineRule="auto"/>
      <w:ind w:left="0"/>
      <w:jc w:val="both"/>
    </w:pPr>
    <w:rPr>
      <w:rFonts w:ascii="OpenSans-CondensedLight" w:eastAsia="Arial Bold" w:hAnsi="OpenSans-CondensedLight"/>
      <w:sz w:val="24"/>
      <w:szCs w:val="22"/>
    </w:rPr>
  </w:style>
  <w:style w:type="table" w:customStyle="1" w:styleId="LightList-Accent111">
    <w:name w:val="Light List - Accent 111"/>
    <w:basedOn w:val="TableNormal"/>
    <w:next w:val="LightList-Accent1"/>
    <w:uiPriority w:val="61"/>
    <w:rsid w:val="00B66FFB"/>
    <w:rPr>
      <w:rFonts w:ascii="ECSquareSansPro" w:eastAsia="SimSun"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character" w:customStyle="1" w:styleId="BulletpointPSPChar">
    <w:name w:val="Bullet point PSP Char"/>
    <w:basedOn w:val="DefaultParagraphFont"/>
    <w:link w:val="BulletpointPSP"/>
    <w:rsid w:val="00B66FFB"/>
    <w:rPr>
      <w:rFonts w:eastAsia="Arial Bold"/>
      <w:color w:val="000000"/>
      <w:sz w:val="24"/>
      <w:szCs w:val="22"/>
      <w:lang w:val="en-GB" w:eastAsia="en-US"/>
    </w:rPr>
  </w:style>
  <w:style w:type="table" w:customStyle="1" w:styleId="MainEUtablestyle-Alternative">
    <w:name w:val="Main EU table style - Alternative"/>
    <w:basedOn w:val="TableNormal"/>
    <w:uiPriority w:val="99"/>
    <w:rsid w:val="00B66FFB"/>
    <w:rPr>
      <w:rFonts w:ascii="ECSquareSansPro" w:eastAsia="SimSun" w:hAnsi="ECSquareSansPro"/>
      <w:sz w:val="18"/>
      <w:lang w:val="en-GB" w:eastAsia="en-US"/>
    </w:rPr>
    <w:tblPr>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Arial" w:hAnsi="Arial"/>
        <w:b w:val="0"/>
        <w:color w:val="FFFFFF"/>
        <w:sz w:val="18"/>
      </w:rPr>
    </w:tblStylePr>
    <w:tblStylePr w:type="firstCol">
      <w:rPr>
        <w:rFonts w:ascii="Arial" w:hAnsi="Arial"/>
        <w:b/>
        <w:color w:val="FFFFFF"/>
        <w:sz w:val="20"/>
      </w:rPr>
      <w:tblPr/>
      <w:tcPr>
        <w:tcBorders>
          <w:top w:val="nil"/>
          <w:left w:val="nil"/>
          <w:bottom w:val="nil"/>
          <w:right w:val="nil"/>
          <w:insideH w:val="single" w:sz="4" w:space="0" w:color="FFFFFF"/>
          <w:insideV w:val="single" w:sz="4" w:space="0" w:color="FFFFFF"/>
        </w:tcBorders>
        <w:shd w:val="clear" w:color="auto" w:fill="86BC25"/>
      </w:tcPr>
    </w:tblStylePr>
  </w:style>
  <w:style w:type="table" w:customStyle="1" w:styleId="GridTable7Colorful-Accent31">
    <w:name w:val="Grid Table 7 Colorful - Accent 31"/>
    <w:basedOn w:val="TableNormal"/>
    <w:uiPriority w:val="52"/>
    <w:rsid w:val="00B66FFB"/>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
    <w:name w:val="List Table 6 Colorful - Accent 31"/>
    <w:basedOn w:val="TableNormal"/>
    <w:uiPriority w:val="51"/>
    <w:rsid w:val="00B66FFB"/>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
    <w:name w:val="Grid Table 2 - Accent 31"/>
    <w:basedOn w:val="TableNormal"/>
    <w:uiPriority w:val="47"/>
    <w:rsid w:val="00B66FFB"/>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
    <w:name w:val="Grid Table 4 - Accent 3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character" w:customStyle="1" w:styleId="Corpsdutexte">
    <w:name w:val="Corps du texte_"/>
    <w:link w:val="Corpsdutexte1"/>
    <w:uiPriority w:val="99"/>
    <w:rsid w:val="00B66FFB"/>
    <w:rPr>
      <w:rFonts w:ascii="ECSquareSansPro" w:hAnsi="ECSquareSansPro" w:cs="ECSquareSansPro"/>
      <w:sz w:val="18"/>
      <w:szCs w:val="18"/>
      <w:shd w:val="clear" w:color="auto" w:fill="FFFFFF"/>
    </w:rPr>
  </w:style>
  <w:style w:type="paragraph" w:customStyle="1" w:styleId="Corpsdutexte1">
    <w:name w:val="Corps du texte1"/>
    <w:basedOn w:val="Normal"/>
    <w:link w:val="Corpsdutexte"/>
    <w:uiPriority w:val="99"/>
    <w:rsid w:val="00B66FFB"/>
    <w:pPr>
      <w:widowControl w:val="0"/>
      <w:shd w:val="clear" w:color="auto" w:fill="FFFFFF"/>
      <w:spacing w:before="420" w:after="360" w:line="240" w:lineRule="atLeast"/>
      <w:ind w:hanging="360"/>
      <w:jc w:val="both"/>
    </w:pPr>
    <w:rPr>
      <w:rFonts w:ascii="ECSquareSansPro" w:hAnsi="ECSquareSansPro" w:cs="ECSquareSansPro"/>
      <w:color w:val="auto"/>
      <w:szCs w:val="18"/>
      <w:lang w:val="pl-PL" w:eastAsia="pl-PL"/>
    </w:rPr>
  </w:style>
  <w:style w:type="paragraph" w:customStyle="1" w:styleId="Tabletext1">
    <w:name w:val="Tabletext"/>
    <w:basedOn w:val="Normal"/>
    <w:autoRedefine/>
    <w:rsid w:val="00B66FFB"/>
    <w:pPr>
      <w:spacing w:before="40" w:after="40" w:line="240" w:lineRule="auto"/>
    </w:pPr>
    <w:rPr>
      <w:rFonts w:ascii="ECSquareSansPro" w:eastAsia="Roboto" w:hAnsi="ECSquareSansPro"/>
      <w:b/>
      <w:color w:val="auto"/>
      <w:lang w:val="en-US"/>
    </w:rPr>
  </w:style>
  <w:style w:type="paragraph" w:customStyle="1" w:styleId="Tablehead1">
    <w:name w:val="Tablehead1"/>
    <w:basedOn w:val="Normal"/>
    <w:rsid w:val="00B66FFB"/>
    <w:pPr>
      <w:keepNext/>
      <w:spacing w:before="60" w:after="60" w:line="240" w:lineRule="auto"/>
      <w:jc w:val="center"/>
    </w:pPr>
    <w:rPr>
      <w:rFonts w:ascii="Mangal" w:eastAsia="Roboto" w:hAnsi="Mangal"/>
      <w:b/>
      <w:bCs/>
      <w:color w:val="FFFFFF"/>
      <w:lang w:val="en-US"/>
    </w:rPr>
  </w:style>
  <w:style w:type="paragraph" w:customStyle="1" w:styleId="Bodycopy">
    <w:name w:val="Body copy"/>
    <w:link w:val="BodycopyChar"/>
    <w:qFormat/>
    <w:rsid w:val="00B66FFB"/>
    <w:pPr>
      <w:spacing w:after="120"/>
    </w:pPr>
    <w:rPr>
      <w:rFonts w:ascii="ECSquareSansPro" w:eastAsia="SimSun" w:hAnsi="ECSquareSansPro"/>
      <w:color w:val="000000"/>
      <w:lang w:val="en-US" w:eastAsia="en-US"/>
    </w:rPr>
  </w:style>
  <w:style w:type="character" w:customStyle="1" w:styleId="BodycopyChar">
    <w:name w:val="Body copy Char"/>
    <w:basedOn w:val="DefaultParagraphFont"/>
    <w:link w:val="Bodycopy"/>
    <w:rsid w:val="00B66FFB"/>
    <w:rPr>
      <w:rFonts w:ascii="ECSquareSansPro" w:eastAsia="SimSun" w:hAnsi="ECSquareSansPro"/>
      <w:color w:val="000000"/>
      <w:lang w:val="en-US" w:eastAsia="en-US"/>
    </w:rPr>
  </w:style>
  <w:style w:type="paragraph" w:customStyle="1" w:styleId="Tablehead2">
    <w:name w:val="Tablehead2"/>
    <w:basedOn w:val="Tablehead1"/>
    <w:rsid w:val="00B66FFB"/>
    <w:rPr>
      <w:color w:val="002776"/>
    </w:rPr>
  </w:style>
  <w:style w:type="paragraph" w:customStyle="1" w:styleId="Instructions">
    <w:name w:val="Instructions"/>
    <w:basedOn w:val="Bodycopy"/>
    <w:next w:val="Bodycopy"/>
    <w:link w:val="InstructionsChar"/>
    <w:qFormat/>
    <w:rsid w:val="00B66FFB"/>
    <w:rPr>
      <w:color w:val="0000FF"/>
    </w:rPr>
  </w:style>
  <w:style w:type="character" w:customStyle="1" w:styleId="InstructionsChar">
    <w:name w:val="Instructions Char"/>
    <w:basedOn w:val="DefaultParagraphFont"/>
    <w:link w:val="Instructions"/>
    <w:rsid w:val="00B66FFB"/>
    <w:rPr>
      <w:rFonts w:ascii="ECSquareSansPro" w:eastAsia="SimSun" w:hAnsi="ECSquareSansPro"/>
      <w:color w:val="0000FF"/>
      <w:lang w:val="en-US" w:eastAsia="en-US"/>
    </w:rPr>
  </w:style>
  <w:style w:type="table" w:customStyle="1" w:styleId="LightList-Accent1111">
    <w:name w:val="Light List - Accent 1111"/>
    <w:basedOn w:val="TableNormal"/>
    <w:next w:val="LightList-Accent1"/>
    <w:uiPriority w:val="61"/>
    <w:rsid w:val="00B66FFB"/>
    <w:rPr>
      <w:rFonts w:ascii="ECSquareSansPro"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paragraph" w:styleId="ListBullet3">
    <w:name w:val="List Bullet 3"/>
    <w:basedOn w:val="ListBullet"/>
    <w:uiPriority w:val="99"/>
    <w:unhideWhenUsed/>
    <w:rsid w:val="00B66FFB"/>
    <w:pPr>
      <w:tabs>
        <w:tab w:val="num" w:pos="360"/>
      </w:tabs>
      <w:spacing w:before="120" w:after="120" w:line="300" w:lineRule="atLeast"/>
      <w:ind w:left="2154" w:hanging="340"/>
      <w:jc w:val="both"/>
    </w:pPr>
    <w:rPr>
      <w:rFonts w:ascii="ECSquareSansPro" w:eastAsia="SimSun" w:hAnsi="ECSquareSansPro"/>
      <w:sz w:val="20"/>
    </w:rPr>
  </w:style>
  <w:style w:type="paragraph" w:styleId="ListBullet4">
    <w:name w:val="List Bullet 4"/>
    <w:basedOn w:val="ListBullet"/>
    <w:uiPriority w:val="99"/>
    <w:unhideWhenUsed/>
    <w:rsid w:val="00B66FFB"/>
    <w:pPr>
      <w:tabs>
        <w:tab w:val="num" w:pos="360"/>
      </w:tabs>
      <w:spacing w:before="120" w:after="120" w:line="300" w:lineRule="atLeast"/>
      <w:ind w:left="2835" w:hanging="340"/>
      <w:jc w:val="both"/>
    </w:pPr>
    <w:rPr>
      <w:rFonts w:ascii="ECSquareSansPro" w:eastAsia="SimSun" w:hAnsi="ECSquareSansPro"/>
      <w:sz w:val="20"/>
    </w:rPr>
  </w:style>
  <w:style w:type="numbering" w:customStyle="1" w:styleId="BulletEU1">
    <w:name w:val="Bullet EU1"/>
    <w:uiPriority w:val="99"/>
    <w:rsid w:val="00B66FFB"/>
  </w:style>
  <w:style w:type="paragraph" w:styleId="List5">
    <w:name w:val="List 5"/>
    <w:basedOn w:val="Normal"/>
    <w:uiPriority w:val="99"/>
    <w:unhideWhenUsed/>
    <w:rsid w:val="00B66FFB"/>
    <w:pPr>
      <w:tabs>
        <w:tab w:val="num" w:pos="3080"/>
      </w:tabs>
      <w:spacing w:before="120" w:after="120" w:line="300" w:lineRule="atLeast"/>
      <w:ind w:left="3400" w:hanging="226"/>
      <w:contextualSpacing/>
      <w:jc w:val="both"/>
    </w:pPr>
    <w:rPr>
      <w:rFonts w:ascii="ECSquareSansPro" w:eastAsia="SimSun" w:hAnsi="ECSquareSansPro"/>
      <w:sz w:val="20"/>
    </w:rPr>
  </w:style>
  <w:style w:type="paragraph" w:customStyle="1" w:styleId="NormalBullets">
    <w:name w:val="Normal Bullets"/>
    <w:basedOn w:val="ListParagraph"/>
    <w:link w:val="NormalBulletsChar"/>
    <w:uiPriority w:val="99"/>
    <w:rsid w:val="00B66FFB"/>
    <w:pPr>
      <w:numPr>
        <w:numId w:val="19"/>
      </w:numPr>
      <w:spacing w:before="120" w:after="120" w:line="240" w:lineRule="auto"/>
      <w:jc w:val="both"/>
    </w:pPr>
    <w:rPr>
      <w:rFonts w:ascii="ECSquareSansPro" w:eastAsia="SimSun" w:hAnsi="ECSquareSansPro"/>
      <w:sz w:val="20"/>
    </w:rPr>
  </w:style>
  <w:style w:type="character" w:customStyle="1" w:styleId="NormalBulletsChar">
    <w:name w:val="Normal Bullets Char"/>
    <w:link w:val="NormalBullets"/>
    <w:uiPriority w:val="99"/>
    <w:rsid w:val="00B66FFB"/>
    <w:rPr>
      <w:rFonts w:ascii="ECSquareSansPro" w:eastAsia="SimSun" w:hAnsi="ECSquareSansPro"/>
      <w:color w:val="000000"/>
      <w:lang w:val="en-GB" w:eastAsia="en-US"/>
    </w:rPr>
  </w:style>
  <w:style w:type="numbering" w:customStyle="1" w:styleId="BulletPointEU">
    <w:name w:val="BulletPoint EU"/>
    <w:next w:val="BulletPointEU1"/>
    <w:uiPriority w:val="99"/>
    <w:rsid w:val="00B66FFB"/>
  </w:style>
  <w:style w:type="paragraph" w:styleId="ListContinue">
    <w:name w:val="List Continue"/>
    <w:basedOn w:val="Normal"/>
    <w:uiPriority w:val="99"/>
    <w:unhideWhenUsed/>
    <w:rsid w:val="00B66FFB"/>
    <w:pPr>
      <w:spacing w:before="120" w:after="120" w:line="300" w:lineRule="atLeast"/>
      <w:ind w:left="283"/>
      <w:contextualSpacing/>
      <w:jc w:val="both"/>
    </w:pPr>
    <w:rPr>
      <w:rFonts w:ascii="ECSquareSansPro" w:eastAsia="SimSun" w:hAnsi="ECSquareSansPro"/>
      <w:sz w:val="20"/>
    </w:rPr>
  </w:style>
  <w:style w:type="numbering" w:customStyle="1" w:styleId="EUList">
    <w:name w:val="EU List"/>
    <w:uiPriority w:val="99"/>
    <w:rsid w:val="00B66FFB"/>
    <w:pPr>
      <w:numPr>
        <w:numId w:val="18"/>
      </w:numPr>
    </w:pPr>
  </w:style>
  <w:style w:type="numbering" w:customStyle="1" w:styleId="BulletPointEU1">
    <w:name w:val="BulletPoint EU1"/>
    <w:uiPriority w:val="99"/>
    <w:rsid w:val="00B66FFB"/>
  </w:style>
  <w:style w:type="table" w:styleId="MediumShading1-Accent1">
    <w:name w:val="Medium Shading 1 Accent 1"/>
    <w:basedOn w:val="TableNormal"/>
    <w:uiPriority w:val="63"/>
    <w:rsid w:val="00B66FFB"/>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styleId="LightList-Accent3">
    <w:name w:val="Light List Accent 3"/>
    <w:basedOn w:val="TableNormal"/>
    <w:uiPriority w:val="61"/>
    <w:rsid w:val="00B66FFB"/>
    <w:rPr>
      <w:rFonts w:ascii="ECSquareSansPro" w:hAnsi="ECSquareSansPro"/>
      <w:color w:val="FFFFFF"/>
      <w:lang w:val="en-GB" w:eastAsia="en-GB"/>
    </w:rPr>
    <w:tblPr>
      <w:tblStyleRowBandSize w:val="1"/>
      <w:tblStyleColBandSize w:val="1"/>
      <w:tblBorders>
        <w:top w:val="single" w:sz="8" w:space="0" w:color="72C7E7"/>
        <w:left w:val="single" w:sz="8" w:space="0" w:color="72C7E7"/>
        <w:bottom w:val="single" w:sz="8" w:space="0" w:color="72C7E7"/>
        <w:right w:val="single" w:sz="8" w:space="0" w:color="72C7E7"/>
      </w:tblBorders>
    </w:tblPr>
    <w:tblStylePr w:type="firstRow">
      <w:pPr>
        <w:spacing w:before="0" w:after="0" w:line="240" w:lineRule="auto"/>
      </w:pPr>
      <w:rPr>
        <w:b/>
        <w:bCs/>
        <w:color w:val="FFFFFF"/>
      </w:rPr>
      <w:tblPr/>
      <w:tcPr>
        <w:shd w:val="clear" w:color="auto" w:fill="72C7E7"/>
      </w:tcPr>
    </w:tblStylePr>
    <w:tblStylePr w:type="lastRow">
      <w:pPr>
        <w:spacing w:before="0" w:after="0" w:line="240" w:lineRule="auto"/>
      </w:pPr>
      <w:rPr>
        <w:b/>
        <w:bCs/>
      </w:rPr>
      <w:tblPr/>
      <w:tcPr>
        <w:tcBorders>
          <w:top w:val="double" w:sz="6" w:space="0" w:color="72C7E7"/>
          <w:left w:val="single" w:sz="8" w:space="0" w:color="72C7E7"/>
          <w:bottom w:val="single" w:sz="8" w:space="0" w:color="72C7E7"/>
          <w:right w:val="single" w:sz="8" w:space="0" w:color="72C7E7"/>
        </w:tcBorders>
      </w:tcPr>
    </w:tblStylePr>
    <w:tblStylePr w:type="firstCol">
      <w:rPr>
        <w:b/>
        <w:bCs/>
      </w:rPr>
    </w:tblStylePr>
    <w:tblStylePr w:type="lastCol">
      <w:rPr>
        <w:b/>
        <w:bCs/>
      </w:rPr>
    </w:tblStylePr>
    <w:tblStylePr w:type="band1Vert">
      <w:tblPr/>
      <w:tcPr>
        <w:tcBorders>
          <w:top w:val="single" w:sz="8" w:space="0" w:color="72C7E7"/>
          <w:left w:val="single" w:sz="8" w:space="0" w:color="72C7E7"/>
          <w:bottom w:val="single" w:sz="8" w:space="0" w:color="72C7E7"/>
          <w:right w:val="single" w:sz="8" w:space="0" w:color="72C7E7"/>
        </w:tcBorders>
      </w:tcPr>
    </w:tblStylePr>
    <w:tblStylePr w:type="band1Horz">
      <w:tblPr/>
      <w:tcPr>
        <w:tcBorders>
          <w:top w:val="single" w:sz="8" w:space="0" w:color="72C7E7"/>
          <w:left w:val="single" w:sz="8" w:space="0" w:color="72C7E7"/>
          <w:bottom w:val="single" w:sz="8" w:space="0" w:color="72C7E7"/>
          <w:right w:val="single" w:sz="8" w:space="0" w:color="72C7E7"/>
        </w:tcBorders>
      </w:tcPr>
    </w:tblStylePr>
  </w:style>
  <w:style w:type="table" w:styleId="LightList-Accent4">
    <w:name w:val="Light List Accent 4"/>
    <w:basedOn w:val="TableNormal"/>
    <w:uiPriority w:val="61"/>
    <w:rsid w:val="00B66FFB"/>
    <w:rPr>
      <w:lang w:val="en-GB" w:eastAsia="en-GB"/>
    </w:rPr>
    <w:tblPr>
      <w:tblStyleRowBandSize w:val="1"/>
      <w:tblStyleColBandSize w:val="1"/>
      <w:tblBorders>
        <w:top w:val="single" w:sz="8" w:space="0" w:color="C9DD03"/>
        <w:left w:val="single" w:sz="8" w:space="0" w:color="C9DD03"/>
        <w:bottom w:val="single" w:sz="8" w:space="0" w:color="C9DD03"/>
        <w:right w:val="single" w:sz="8" w:space="0" w:color="C9DD03"/>
      </w:tblBorders>
    </w:tblPr>
    <w:tblStylePr w:type="firstRow">
      <w:pPr>
        <w:spacing w:before="0" w:after="0" w:line="240" w:lineRule="auto"/>
      </w:pPr>
      <w:rPr>
        <w:b/>
        <w:bCs/>
        <w:color w:val="FFFFFF"/>
      </w:rPr>
      <w:tblPr/>
      <w:tcPr>
        <w:shd w:val="clear" w:color="auto" w:fill="C9DD03"/>
      </w:tcPr>
    </w:tblStylePr>
    <w:tblStylePr w:type="lastRow">
      <w:pPr>
        <w:spacing w:before="0" w:after="0" w:line="240" w:lineRule="auto"/>
      </w:pPr>
      <w:rPr>
        <w:b/>
        <w:bCs/>
      </w:rPr>
      <w:tblPr/>
      <w:tcPr>
        <w:tcBorders>
          <w:top w:val="double" w:sz="6" w:space="0" w:color="C9DD03"/>
          <w:left w:val="single" w:sz="8" w:space="0" w:color="C9DD03"/>
          <w:bottom w:val="single" w:sz="8" w:space="0" w:color="C9DD03"/>
          <w:right w:val="single" w:sz="8" w:space="0" w:color="C9DD03"/>
        </w:tcBorders>
      </w:tcPr>
    </w:tblStylePr>
    <w:tblStylePr w:type="firstCol">
      <w:rPr>
        <w:b/>
        <w:bCs/>
      </w:rPr>
    </w:tblStylePr>
    <w:tblStylePr w:type="lastCol">
      <w:rPr>
        <w:b/>
        <w:bCs/>
      </w:rPr>
    </w:tblStylePr>
    <w:tblStylePr w:type="band1Vert">
      <w:tblPr/>
      <w:tcPr>
        <w:tcBorders>
          <w:top w:val="single" w:sz="8" w:space="0" w:color="C9DD03"/>
          <w:left w:val="single" w:sz="8" w:space="0" w:color="C9DD03"/>
          <w:bottom w:val="single" w:sz="8" w:space="0" w:color="C9DD03"/>
          <w:right w:val="single" w:sz="8" w:space="0" w:color="C9DD03"/>
        </w:tcBorders>
      </w:tcPr>
    </w:tblStylePr>
    <w:tblStylePr w:type="band1Horz">
      <w:tblPr/>
      <w:tcPr>
        <w:tcBorders>
          <w:top w:val="single" w:sz="8" w:space="0" w:color="C9DD03"/>
          <w:left w:val="single" w:sz="8" w:space="0" w:color="C9DD03"/>
          <w:bottom w:val="single" w:sz="8" w:space="0" w:color="C9DD03"/>
          <w:right w:val="single" w:sz="8" w:space="0" w:color="C9DD03"/>
        </w:tcBorders>
      </w:tcPr>
    </w:tblStylePr>
  </w:style>
  <w:style w:type="table" w:customStyle="1" w:styleId="SecondaryEUtablestyle">
    <w:name w:val="Secondary EU table style"/>
    <w:basedOn w:val="TableNormal"/>
    <w:uiPriority w:val="99"/>
    <w:rsid w:val="00B66FFB"/>
    <w:rPr>
      <w:rFonts w:ascii="ECSquareSansPro" w:hAnsi="ECSquareSansPro"/>
      <w:sz w:val="18"/>
      <w:lang w:val="en-GB" w:eastAsia="en-GB"/>
    </w:rPr>
    <w:tblPr>
      <w:tblStyleRowBandSize w:val="1"/>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Pr>
    <w:tblStylePr w:type="firstRow">
      <w:rPr>
        <w:rFonts w:ascii="Arial" w:hAnsi="Arial"/>
        <w:b/>
        <w:color w:val="FFFFFF"/>
        <w:sz w:val="20"/>
      </w:rPr>
      <w:tblPr/>
      <w:tcPr>
        <w:shd w:val="clear" w:color="auto" w:fill="92D400"/>
      </w:tcPr>
    </w:tblStylePr>
    <w:tblStylePr w:type="band2Horz">
      <w:tblPr/>
      <w:tcPr>
        <w:shd w:val="clear" w:color="auto" w:fill="D9FF87"/>
      </w:tcPr>
    </w:tblStylePr>
  </w:style>
  <w:style w:type="table" w:customStyle="1" w:styleId="LightList-Accent31">
    <w:name w:val="Light List - Accent 31"/>
    <w:basedOn w:val="TableNormal"/>
    <w:next w:val="LightList-Accent3"/>
    <w:uiPriority w:val="61"/>
    <w:rsid w:val="00B66FFB"/>
    <w:rPr>
      <w:rFonts w:ascii="SimSun" w:eastAsia="SimSun" w:hAnsi="SimSun"/>
      <w:lang w:val="en-GB"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paragraph" w:customStyle="1" w:styleId="Bulletstable">
    <w:name w:val="Bullets table"/>
    <w:basedOn w:val="Normal"/>
    <w:autoRedefine/>
    <w:rsid w:val="00B66FFB"/>
    <w:pPr>
      <w:numPr>
        <w:numId w:val="20"/>
      </w:numPr>
      <w:spacing w:line="240" w:lineRule="auto"/>
      <w:ind w:left="357" w:hanging="357"/>
      <w:jc w:val="both"/>
    </w:pPr>
    <w:rPr>
      <w:rFonts w:ascii="OpenSans-CondensedLight" w:eastAsia="Lucida Sans Unicode" w:hAnsi="OpenSans-CondensedLight" w:cs="ECSquareSansPro"/>
      <w:color w:val="auto"/>
      <w:szCs w:val="18"/>
      <w:lang w:val="en-US" w:eastAsia="zh-CN"/>
    </w:rPr>
  </w:style>
  <w:style w:type="paragraph" w:customStyle="1" w:styleId="NormalLatinGaramond">
    <w:name w:val="Normal + (Latin) Garamond"/>
    <w:aliases w:val="Italic"/>
    <w:basedOn w:val="Normal"/>
    <w:rsid w:val="00B66FFB"/>
    <w:pPr>
      <w:autoSpaceDE w:val="0"/>
      <w:autoSpaceDN w:val="0"/>
      <w:adjustRightInd w:val="0"/>
      <w:spacing w:before="60" w:after="80" w:line="240" w:lineRule="auto"/>
      <w:ind w:left="442" w:right="112" w:hanging="442"/>
      <w:jc w:val="both"/>
    </w:pPr>
    <w:rPr>
      <w:rFonts w:ascii="Book Antiqua" w:eastAsia="Roboto" w:hAnsi="Book Antiqua"/>
      <w:i/>
      <w:color w:val="auto"/>
      <w:sz w:val="22"/>
      <w:szCs w:val="22"/>
    </w:rPr>
  </w:style>
  <w:style w:type="paragraph" w:customStyle="1" w:styleId="BSubheading-Green">
    <w:name w:val="B Subheading - Green"/>
    <w:basedOn w:val="Normal"/>
    <w:rsid w:val="00B66FFB"/>
    <w:pPr>
      <w:spacing w:before="320" w:after="120" w:line="240" w:lineRule="auto"/>
      <w:ind w:left="716" w:hanging="432"/>
      <w:jc w:val="both"/>
      <w:outlineLvl w:val="1"/>
    </w:pPr>
    <w:rPr>
      <w:rFonts w:ascii="ECSquareSansPro" w:eastAsia="SimSun" w:hAnsi="ECSquareSansPro" w:cs="ECSquareSansPro"/>
      <w:b/>
      <w:color w:val="92D400"/>
      <w:sz w:val="24"/>
      <w:szCs w:val="24"/>
    </w:rPr>
  </w:style>
  <w:style w:type="paragraph" w:customStyle="1" w:styleId="BSubheading-Greendk">
    <w:name w:val="B Subheading - Green dk"/>
    <w:basedOn w:val="Normal"/>
    <w:rsid w:val="00B66FFB"/>
    <w:pPr>
      <w:keepNext/>
      <w:spacing w:before="320" w:after="120" w:line="240" w:lineRule="auto"/>
      <w:ind w:left="3198" w:hanging="505"/>
      <w:outlineLvl w:val="2"/>
    </w:pPr>
    <w:rPr>
      <w:rFonts w:ascii="ECSquareSansPro" w:eastAsia="SimSun" w:hAnsi="ECSquareSansPro"/>
      <w:b/>
      <w:noProof/>
      <w:color w:val="3C8A2E"/>
      <w:sz w:val="22"/>
      <w:szCs w:val="22"/>
      <w:lang w:val="en-US"/>
    </w:rPr>
  </w:style>
  <w:style w:type="paragraph" w:styleId="Revision">
    <w:name w:val="Revision"/>
    <w:hidden/>
    <w:uiPriority w:val="99"/>
    <w:semiHidden/>
    <w:rsid w:val="00B66FFB"/>
    <w:rPr>
      <w:rFonts w:ascii="ECSquareSansPro" w:eastAsia="SimSun" w:hAnsi="ECSquareSansPro"/>
      <w:color w:val="000000"/>
      <w:lang w:val="en-GB" w:eastAsia="en-US"/>
    </w:rPr>
  </w:style>
  <w:style w:type="character" w:customStyle="1" w:styleId="apple-converted-space">
    <w:name w:val="apple-converted-space"/>
    <w:basedOn w:val="DefaultParagraphFont"/>
    <w:rsid w:val="00B66FFB"/>
  </w:style>
  <w:style w:type="paragraph" w:customStyle="1" w:styleId="Source">
    <w:name w:val="Source"/>
    <w:basedOn w:val="Normal"/>
    <w:link w:val="SourceChar"/>
    <w:rsid w:val="00B66FFB"/>
    <w:pPr>
      <w:spacing w:before="60" w:after="110" w:line="220" w:lineRule="exact"/>
      <w:ind w:left="357" w:right="2160"/>
    </w:pPr>
    <w:rPr>
      <w:rFonts w:ascii="ECSquareSansPro" w:hAnsi="ECSquareSansPro" w:cs="ECSquareSansPro"/>
      <w:color w:val="auto"/>
      <w:szCs w:val="18"/>
    </w:rPr>
  </w:style>
  <w:style w:type="character" w:customStyle="1" w:styleId="SourceChar">
    <w:name w:val="Source Char"/>
    <w:link w:val="Source"/>
    <w:rsid w:val="00B66FFB"/>
    <w:rPr>
      <w:rFonts w:ascii="ECSquareSansPro" w:hAnsi="ECSquareSansPro" w:cs="ECSquareSansPro"/>
      <w:sz w:val="18"/>
      <w:szCs w:val="18"/>
      <w:lang w:val="en-GB" w:eastAsia="en-US"/>
    </w:rPr>
  </w:style>
  <w:style w:type="paragraph" w:customStyle="1" w:styleId="Standard">
    <w:name w:val="Standard"/>
    <w:rsid w:val="00B66FFB"/>
    <w:pPr>
      <w:widowControl w:val="0"/>
      <w:suppressAutoHyphens/>
      <w:autoSpaceDN w:val="0"/>
      <w:textAlignment w:val="baseline"/>
    </w:pPr>
    <w:rPr>
      <w:rFonts w:ascii="Arial (TT)" w:eastAsia="Lucida Sans Unicode" w:hAnsi="Arial (TT)" w:cs="Arial Narrow"/>
      <w:kern w:val="3"/>
      <w:sz w:val="24"/>
      <w:szCs w:val="24"/>
      <w:lang w:val="en-GB" w:eastAsia="zh-CN" w:bidi="hi-IN"/>
    </w:rPr>
  </w:style>
  <w:style w:type="character" w:customStyle="1" w:styleId="FootnoteCharacters">
    <w:name w:val="Footnote Characters"/>
    <w:rsid w:val="00B66FFB"/>
  </w:style>
  <w:style w:type="table" w:customStyle="1" w:styleId="ListTable4-Accent31">
    <w:name w:val="List Table 4 - Accent 31"/>
    <w:basedOn w:val="TableNormal"/>
    <w:uiPriority w:val="49"/>
    <w:rsid w:val="00B66FFB"/>
    <w:rPr>
      <w:sz w:val="22"/>
      <w:szCs w:val="22"/>
      <w:lang w:val="de-DE" w:eastAsia="en-GB"/>
    </w:rPr>
    <w:tblPr>
      <w:tblStyleRowBandSize w:val="1"/>
      <w:tblStyleColBandSize w:val="1"/>
      <w:tblBorders>
        <w:top w:val="single" w:sz="4" w:space="0" w:color="AADDF0"/>
        <w:left w:val="single" w:sz="4" w:space="0" w:color="AADDF0"/>
        <w:bottom w:val="single" w:sz="4" w:space="0" w:color="AADDF0"/>
        <w:right w:val="single" w:sz="4" w:space="0" w:color="AADDF0"/>
        <w:insideH w:val="single" w:sz="4" w:space="0" w:color="AADDF0"/>
      </w:tblBorders>
    </w:tblPr>
    <w:tblStylePr w:type="firstRow">
      <w:rPr>
        <w:b/>
        <w:bCs/>
        <w:color w:val="FFFFFF"/>
      </w:rPr>
      <w:tblPr/>
      <w:tcPr>
        <w:tcBorders>
          <w:top w:val="single" w:sz="4" w:space="0" w:color="72C7E7"/>
          <w:left w:val="single" w:sz="4" w:space="0" w:color="72C7E7"/>
          <w:bottom w:val="single" w:sz="4" w:space="0" w:color="72C7E7"/>
          <w:right w:val="single" w:sz="4" w:space="0" w:color="72C7E7"/>
          <w:insideH w:val="nil"/>
        </w:tcBorders>
        <w:shd w:val="clear" w:color="auto" w:fill="72C7E7"/>
      </w:tcPr>
    </w:tblStylePr>
    <w:tblStylePr w:type="lastRow">
      <w:rPr>
        <w:b/>
        <w:bCs/>
      </w:rPr>
      <w:tblPr/>
      <w:tcPr>
        <w:tcBorders>
          <w:top w:val="double" w:sz="4" w:space="0" w:color="AADDF0"/>
        </w:tcBorders>
      </w:tcPr>
    </w:tblStylePr>
    <w:tblStylePr w:type="firstCol">
      <w:rPr>
        <w:b/>
        <w:bCs/>
      </w:rPr>
    </w:tblStylePr>
    <w:tblStylePr w:type="lastCol">
      <w:rPr>
        <w:b/>
        <w:bCs/>
      </w:rPr>
    </w:tblStylePr>
    <w:tblStylePr w:type="band1Vert">
      <w:tblPr/>
      <w:tcPr>
        <w:shd w:val="clear" w:color="auto" w:fill="E2F3FA"/>
      </w:tcPr>
    </w:tblStylePr>
    <w:tblStylePr w:type="band1Horz">
      <w:tblPr/>
      <w:tcPr>
        <w:shd w:val="clear" w:color="auto" w:fill="E2F3FA"/>
      </w:tcPr>
    </w:tblStylePr>
  </w:style>
  <w:style w:type="character" w:customStyle="1" w:styleId="st1">
    <w:name w:val="st1"/>
    <w:basedOn w:val="DefaultParagraphFont"/>
    <w:rsid w:val="00B66FFB"/>
  </w:style>
  <w:style w:type="paragraph" w:customStyle="1" w:styleId="Textbody">
    <w:name w:val="Text body"/>
    <w:basedOn w:val="Standard"/>
    <w:rsid w:val="00B66FFB"/>
    <w:pPr>
      <w:spacing w:after="120"/>
    </w:pPr>
    <w:rPr>
      <w:rFonts w:ascii="Roboto" w:eastAsia="Corbel" w:hAnsi="Roboto" w:cs="MS PGothic"/>
    </w:rPr>
  </w:style>
  <w:style w:type="paragraph" w:customStyle="1" w:styleId="xl26">
    <w:name w:val="xl26"/>
    <w:basedOn w:val="Normal"/>
    <w:rsid w:val="00B66FFB"/>
    <w:pPr>
      <w:pBdr>
        <w:left w:val="single" w:sz="4" w:space="0" w:color="auto"/>
        <w:bottom w:val="single" w:sz="4" w:space="0" w:color="auto"/>
        <w:right w:val="single" w:sz="4" w:space="0" w:color="auto"/>
      </w:pBdr>
      <w:spacing w:before="100" w:beforeAutospacing="1" w:after="100" w:afterAutospacing="1" w:line="240" w:lineRule="auto"/>
    </w:pPr>
    <w:rPr>
      <w:rFonts w:ascii="ECSquareSansPro" w:eastAsia="Roboto" w:hAnsi="ECSquareSansPro" w:cs="ECSquareSansPro"/>
      <w:b/>
      <w:bCs/>
      <w:color w:val="auto"/>
      <w:szCs w:val="18"/>
    </w:rPr>
  </w:style>
  <w:style w:type="table" w:customStyle="1" w:styleId="Grigliatabella2">
    <w:name w:val="Griglia tabella2"/>
    <w:basedOn w:val="TableNormal"/>
    <w:uiPriority w:val="59"/>
    <w:rsid w:val="00B66FFB"/>
    <w:pPr>
      <w:spacing w:line="264" w:lineRule="auto"/>
    </w:pPr>
    <w:rPr>
      <w:rFonts w:ascii="Roboto" w:eastAsia="Roboto" w:hAnsi="Robo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B66FFB"/>
    <w:pPr>
      <w:spacing w:before="120" w:after="120" w:line="300" w:lineRule="atLeast"/>
      <w:jc w:val="both"/>
    </w:pPr>
    <w:rPr>
      <w:rFonts w:ascii="ECSquareSansPro" w:eastAsia="SimSun" w:hAnsi="ECSquareSansPro"/>
      <w:sz w:val="20"/>
    </w:rPr>
  </w:style>
  <w:style w:type="character" w:customStyle="1" w:styleId="BodyTextChar">
    <w:name w:val="Body Text Char"/>
    <w:basedOn w:val="DefaultParagraphFont"/>
    <w:link w:val="BodyText"/>
    <w:uiPriority w:val="99"/>
    <w:semiHidden/>
    <w:rsid w:val="00B66FFB"/>
    <w:rPr>
      <w:rFonts w:ascii="ECSquareSansPro" w:eastAsia="SimSun" w:hAnsi="ECSquareSansPro"/>
      <w:color w:val="000000"/>
      <w:lang w:val="en-GB" w:eastAsia="en-US"/>
    </w:rPr>
  </w:style>
  <w:style w:type="table" w:customStyle="1" w:styleId="Credential1">
    <w:name w:val="Credential1"/>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0">
    <w:name w:val="Credential20"/>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
    <w:name w:val="Credential2"/>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3">
    <w:name w:val="Credential3"/>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4">
    <w:name w:val="Credential4"/>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5">
    <w:name w:val="Credential5"/>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6">
    <w:name w:val="Credential6"/>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9">
    <w:name w:val="Credential9"/>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2">
    <w:name w:val="Credential12"/>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ListTable412">
    <w:name w:val="List Table 412"/>
    <w:basedOn w:val="TableNormal"/>
    <w:uiPriority w:val="49"/>
    <w:rsid w:val="00B66FFB"/>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5Dark11">
    <w:name w:val="Grid Table 5 Dark11"/>
    <w:basedOn w:val="TableNormal"/>
    <w:uiPriority w:val="50"/>
    <w:rsid w:val="00B66FFB"/>
    <w:rPr>
      <w:rFonts w:ascii="Wingdings" w:eastAsia="Arial Bold"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PSPbrand">
    <w:name w:val="Table - PSP brand"/>
    <w:basedOn w:val="TableNormal"/>
    <w:uiPriority w:val="99"/>
    <w:rsid w:val="00B66FFB"/>
    <w:rPr>
      <w:rFonts w:ascii="Wingdings" w:eastAsia="Arial Bold" w:hAnsi="Wingdings"/>
      <w:sz w:val="22"/>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Calibri" w:hAnsi="Calibri"/>
        <w:sz w:val="24"/>
      </w:rPr>
      <w:tblPr/>
      <w:tcPr>
        <w:shd w:val="clear" w:color="auto" w:fill="000000"/>
      </w:tcPr>
    </w:tblStylePr>
    <w:tblStylePr w:type="band1Horz">
      <w:tblPr/>
      <w:tcPr>
        <w:shd w:val="clear" w:color="auto" w:fill="BCBCB9"/>
      </w:tcPr>
    </w:tblStylePr>
  </w:style>
  <w:style w:type="table" w:customStyle="1" w:styleId="Style1">
    <w:name w:val="Style1"/>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rPr>
        <w:b/>
        <w:color w:val="86BC25"/>
      </w:rPr>
      <w:tblPr/>
      <w:tcPr>
        <w:shd w:val="clear" w:color="auto" w:fill="000000"/>
      </w:tcPr>
    </w:tblStylePr>
    <w:tblStylePr w:type="band2Horz">
      <w:tblPr/>
      <w:tcPr>
        <w:shd w:val="clear" w:color="auto" w:fill="BCBCB9"/>
      </w:tcPr>
    </w:tblStylePr>
  </w:style>
  <w:style w:type="table" w:customStyle="1" w:styleId="PSP2">
    <w:name w:val="PSP 2"/>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vAlign w:val="center"/>
    </w:tcPr>
    <w:tblStylePr w:type="firstRow">
      <w:rPr>
        <w:b/>
        <w:color w:val="86BC25"/>
      </w:rPr>
      <w:tblPr/>
      <w:tcPr>
        <w:shd w:val="clear" w:color="auto" w:fill="000000"/>
      </w:tcPr>
    </w:tblStylePr>
    <w:tblStylePr w:type="band1Horz">
      <w:tblPr/>
      <w:tcPr>
        <w:shd w:val="clear" w:color="auto" w:fill="FFFFFF"/>
      </w:tcPr>
    </w:tblStylePr>
    <w:tblStylePr w:type="band2Horz">
      <w:tblPr/>
      <w:tcPr>
        <w:shd w:val="clear" w:color="auto" w:fill="BCBCB9"/>
      </w:tcPr>
    </w:tblStylePr>
  </w:style>
  <w:style w:type="table" w:customStyle="1" w:styleId="ListTable31">
    <w:name w:val="List Table 31"/>
    <w:basedOn w:val="TableNormal"/>
    <w:uiPriority w:val="48"/>
    <w:rsid w:val="00B66FFB"/>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MediumGrid2-Accent21">
    <w:name w:val="Medium Grid 2 - Accent 21"/>
    <w:aliases w:val="Sous-titre Heading 2"/>
    <w:basedOn w:val="Normal"/>
    <w:next w:val="Normal"/>
    <w:link w:val="MediumGrid2-Accent2Char"/>
    <w:autoRedefine/>
    <w:rsid w:val="00B66FFB"/>
    <w:pPr>
      <w:spacing w:before="360" w:after="360" w:line="240" w:lineRule="auto"/>
      <w:jc w:val="both"/>
    </w:pPr>
    <w:rPr>
      <w:rFonts w:ascii="OpenSans-CondensedLight" w:eastAsia="Roboto" w:hAnsi="OpenSans-CondensedLight"/>
      <w:b/>
      <w:iCs/>
      <w:color w:val="92D400"/>
      <w:sz w:val="24"/>
    </w:rPr>
  </w:style>
  <w:style w:type="character" w:customStyle="1" w:styleId="MediumGrid2-Accent2Char">
    <w:name w:val="Medium Grid 2 - Accent 2 Char"/>
    <w:aliases w:val="Sous-titre Heading 2 Char"/>
    <w:link w:val="MediumGrid2-Accent21"/>
    <w:locked/>
    <w:rsid w:val="00B66FFB"/>
    <w:rPr>
      <w:rFonts w:eastAsia="Roboto"/>
      <w:b/>
      <w:iCs/>
      <w:color w:val="92D400"/>
      <w:sz w:val="24"/>
      <w:lang w:val="en-GB" w:eastAsia="en-US"/>
    </w:rPr>
  </w:style>
  <w:style w:type="character" w:customStyle="1" w:styleId="FootnoteTextChar4">
    <w:name w:val="Footnote Text Char4"/>
    <w:aliases w:val="Footnote Text Char1 Char1,Schriftart: 9 pt Char1,Schriftart: 10 pt Char1,Schriftart: 8 pt Char1,WB-Fußnotentext Char1,Reference Char1,Fußnote Char1,fn Char1,Footnote Text Char2 Char1,Footnote Text Char Char1 Char1,Ch Char1"/>
    <w:locked/>
    <w:rsid w:val="00B66FFB"/>
    <w:rPr>
      <w:rFonts w:ascii="Roboto" w:hAnsi="Roboto" w:cs="Roboto"/>
      <w:lang w:val="nl-BE" w:eastAsia="nl-BE"/>
    </w:rPr>
  </w:style>
  <w:style w:type="paragraph" w:styleId="NormalIndent">
    <w:name w:val="Normal Indent"/>
    <w:aliases w:val="SSR Requirement Response"/>
    <w:basedOn w:val="Normal"/>
    <w:link w:val="NormalIndentChar"/>
    <w:rsid w:val="00B66FFB"/>
    <w:pPr>
      <w:spacing w:after="240" w:line="240" w:lineRule="auto"/>
      <w:ind w:left="709"/>
    </w:pPr>
    <w:rPr>
      <w:rFonts w:ascii="Cambria" w:eastAsia="SimSun" w:hAnsi="Cambria"/>
      <w:color w:val="auto"/>
      <w:sz w:val="22"/>
    </w:rPr>
  </w:style>
  <w:style w:type="character" w:customStyle="1" w:styleId="NormalIndentChar">
    <w:name w:val="Normal Indent Char"/>
    <w:aliases w:val="SSR Requirement Response Char"/>
    <w:link w:val="NormalIndent"/>
    <w:locked/>
    <w:rsid w:val="00B66FFB"/>
    <w:rPr>
      <w:rFonts w:ascii="Cambria" w:eastAsia="SimSun" w:hAnsi="Cambria"/>
      <w:sz w:val="22"/>
      <w:lang w:val="en-GB" w:eastAsia="en-US"/>
    </w:rPr>
  </w:style>
  <w:style w:type="paragraph" w:styleId="BodyText2">
    <w:name w:val="Body Text 2"/>
    <w:basedOn w:val="Normal"/>
    <w:link w:val="BodyText2Char"/>
    <w:rsid w:val="00B66FFB"/>
    <w:pPr>
      <w:spacing w:before="120" w:after="120" w:line="480" w:lineRule="auto"/>
      <w:jc w:val="both"/>
    </w:pPr>
    <w:rPr>
      <w:rFonts w:ascii="OpenSans-CondensedLight" w:eastAsia="Roboto" w:hAnsi="OpenSans-CondensedLight"/>
      <w:sz w:val="22"/>
    </w:rPr>
  </w:style>
  <w:style w:type="character" w:customStyle="1" w:styleId="BodyText2Char">
    <w:name w:val="Body Text 2 Char"/>
    <w:basedOn w:val="DefaultParagraphFont"/>
    <w:link w:val="BodyText2"/>
    <w:rsid w:val="00B66FFB"/>
    <w:rPr>
      <w:rFonts w:eastAsia="Roboto"/>
      <w:color w:val="000000"/>
      <w:sz w:val="22"/>
      <w:lang w:val="en-GB" w:eastAsia="en-US"/>
    </w:rPr>
  </w:style>
  <w:style w:type="character" w:customStyle="1" w:styleId="CaptionChar1">
    <w:name w:val="Caption Char1"/>
    <w:aliases w:val="Char Char1,Char Car Char1,Caption - Centre Graphic Char1,Char Char Char Char1,Caption1 Char Char Char Char Char Char Char Char Char1,Caption1 Char Char Char Char Char Char Char Char Tegn Tegn Tegn Tegn Tegn Char1,Ch1 Char1"/>
    <w:locked/>
    <w:rsid w:val="00B66FFB"/>
    <w:rPr>
      <w:rFonts w:ascii="Roboto" w:hAnsi="Roboto" w:cs="Roboto"/>
      <w:b/>
      <w:bCs/>
      <w:sz w:val="22"/>
      <w:lang w:val="x-none" w:eastAsia="en-US"/>
    </w:rPr>
  </w:style>
  <w:style w:type="character" w:customStyle="1" w:styleId="DefaultChar2">
    <w:name w:val="Default Char2"/>
    <w:link w:val="Default"/>
    <w:locked/>
    <w:rsid w:val="00B66FFB"/>
    <w:rPr>
      <w:rFonts w:ascii="Roboto" w:eastAsia="Wingdings" w:hAnsi="Roboto"/>
      <w:color w:val="000000"/>
      <w:sz w:val="24"/>
      <w:szCs w:val="24"/>
      <w:lang w:val="nl-BE" w:eastAsia="en-US"/>
    </w:rPr>
  </w:style>
  <w:style w:type="character" w:customStyle="1" w:styleId="FooterChar1">
    <w:name w:val="Footer Char1"/>
    <w:locked/>
    <w:rsid w:val="00B66FFB"/>
    <w:rPr>
      <w:rFonts w:ascii="ECSquareSansPro" w:hAnsi="ECSquareSansPro" w:cs="Roboto"/>
      <w:b/>
      <w:color w:val="000000"/>
      <w:sz w:val="16"/>
      <w:lang w:val="x-none" w:eastAsia="en-US"/>
    </w:rPr>
  </w:style>
  <w:style w:type="paragraph" w:customStyle="1" w:styleId="bulletlevel3">
    <w:name w:val="bullet level 3"/>
    <w:basedOn w:val="Normal"/>
    <w:rsid w:val="00B66FFB"/>
    <w:pPr>
      <w:numPr>
        <w:numId w:val="22"/>
      </w:numPr>
      <w:spacing w:before="120" w:after="120" w:line="240" w:lineRule="exact"/>
      <w:jc w:val="both"/>
    </w:pPr>
    <w:rPr>
      <w:rFonts w:ascii="Roboto" w:eastAsia="SimSun" w:hAnsi="Roboto"/>
      <w:color w:val="auto"/>
      <w:sz w:val="22"/>
    </w:rPr>
  </w:style>
  <w:style w:type="paragraph" w:customStyle="1" w:styleId="BodyCopy0">
    <w:name w:val="Body Copy"/>
    <w:link w:val="BodyCopyChar0"/>
    <w:uiPriority w:val="99"/>
    <w:rsid w:val="00B66FFB"/>
    <w:pPr>
      <w:suppressAutoHyphens/>
      <w:autoSpaceDE w:val="0"/>
      <w:autoSpaceDN w:val="0"/>
      <w:adjustRightInd w:val="0"/>
      <w:spacing w:before="117" w:after="153" w:line="270" w:lineRule="atLeast"/>
      <w:textAlignment w:val="center"/>
    </w:pPr>
    <w:rPr>
      <w:rFonts w:ascii="ECSquareSansPro" w:eastAsia="Roboto" w:hAnsi="ECSquareSansPro" w:cs="Consolas"/>
      <w:color w:val="000000"/>
      <w:lang w:val="en-GB" w:eastAsia="en-US"/>
    </w:rPr>
  </w:style>
  <w:style w:type="character" w:customStyle="1" w:styleId="BodyCopyChar0">
    <w:name w:val="Body Copy Char"/>
    <w:link w:val="BodyCopy0"/>
    <w:uiPriority w:val="99"/>
    <w:locked/>
    <w:rsid w:val="00B66FFB"/>
    <w:rPr>
      <w:rFonts w:ascii="ECSquareSansPro" w:eastAsia="Roboto" w:hAnsi="ECSquareSansPro" w:cs="Consolas"/>
      <w:color w:val="000000"/>
      <w:lang w:val="en-GB" w:eastAsia="en-US"/>
    </w:rPr>
  </w:style>
  <w:style w:type="paragraph" w:customStyle="1" w:styleId="listbulletnospace">
    <w:name w:val="listbulletnospace"/>
    <w:basedOn w:val="Normal"/>
    <w:uiPriority w:val="99"/>
    <w:rsid w:val="00B66FFB"/>
    <w:pPr>
      <w:spacing w:line="270" w:lineRule="atLeast"/>
      <w:ind w:left="425" w:hanging="425"/>
    </w:pPr>
    <w:rPr>
      <w:rFonts w:ascii="Roboto" w:hAnsi="Roboto"/>
      <w:color w:val="auto"/>
      <w:sz w:val="23"/>
      <w:szCs w:val="23"/>
      <w:lang w:eastAsia="en-GB"/>
    </w:rPr>
  </w:style>
  <w:style w:type="paragraph" w:customStyle="1" w:styleId="CoffeyParagraph">
    <w:name w:val="Coffey Paragraph"/>
    <w:basedOn w:val="Normal"/>
    <w:link w:val="CoffeyParagraphChar"/>
    <w:qFormat/>
    <w:rsid w:val="00B66FFB"/>
    <w:pPr>
      <w:spacing w:before="77" w:after="113" w:line="250" w:lineRule="atLeast"/>
    </w:pPr>
    <w:rPr>
      <w:rFonts w:ascii="ECSquareSansPro" w:eastAsia="Roboto" w:hAnsi="ECSquareSansPro"/>
      <w:color w:val="auto"/>
      <w:sz w:val="20"/>
      <w:szCs w:val="24"/>
    </w:rPr>
  </w:style>
  <w:style w:type="paragraph" w:customStyle="1" w:styleId="xl24">
    <w:name w:val="xl24"/>
    <w:basedOn w:val="Normal"/>
    <w:rsid w:val="00B66FFB"/>
    <w:pPr>
      <w:pBdr>
        <w:left w:val="single" w:sz="4" w:space="0" w:color="auto"/>
        <w:bottom w:val="single" w:sz="4" w:space="0" w:color="auto"/>
      </w:pBdr>
      <w:spacing w:before="100" w:beforeAutospacing="1" w:after="100" w:afterAutospacing="1" w:line="240" w:lineRule="auto"/>
    </w:pPr>
    <w:rPr>
      <w:rFonts w:ascii="Roboto" w:eastAsia="Roboto" w:hAnsi="Roboto"/>
      <w:color w:val="auto"/>
      <w:sz w:val="24"/>
      <w:szCs w:val="24"/>
    </w:rPr>
  </w:style>
  <w:style w:type="character" w:customStyle="1" w:styleId="msoins0">
    <w:name w:val="msoins"/>
    <w:rsid w:val="00B66FFB"/>
    <w:rPr>
      <w:rFonts w:cs="Roboto"/>
    </w:rPr>
  </w:style>
  <w:style w:type="paragraph" w:customStyle="1" w:styleId="ZDGName">
    <w:name w:val="Z_DGName"/>
    <w:basedOn w:val="Normal"/>
    <w:uiPriority w:val="99"/>
    <w:rsid w:val="00B66FFB"/>
    <w:pPr>
      <w:widowControl w:val="0"/>
      <w:autoSpaceDE w:val="0"/>
      <w:autoSpaceDN w:val="0"/>
      <w:spacing w:line="240" w:lineRule="auto"/>
      <w:ind w:right="85"/>
      <w:jc w:val="both"/>
    </w:pPr>
    <w:rPr>
      <w:rFonts w:ascii="ECSquareSansPro" w:eastAsia="Lucida Sans Unicode" w:hAnsi="ECSquareSansPro" w:cs="ECSquareSansPro"/>
      <w:color w:val="auto"/>
      <w:sz w:val="16"/>
      <w:szCs w:val="16"/>
      <w:lang w:eastAsia="en-GB"/>
    </w:rPr>
  </w:style>
  <w:style w:type="paragraph" w:customStyle="1" w:styleId="heading-text">
    <w:name w:val="heading-text"/>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feetnotehover1">
    <w:name w:val="feetnotehover1"/>
    <w:basedOn w:val="DefaultParagraphFont"/>
    <w:rsid w:val="00B66FFB"/>
    <w:rPr>
      <w:color w:val="CD2862"/>
    </w:rPr>
  </w:style>
  <w:style w:type="table" w:customStyle="1" w:styleId="GridTable4-Accent111">
    <w:name w:val="Grid Table 4 - Accent 11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GridTable7Colorful-Accent311">
    <w:name w:val="Grid Table 7 Colorful - Accent 311"/>
    <w:basedOn w:val="TableNormal"/>
    <w:uiPriority w:val="52"/>
    <w:rsid w:val="00B66FFB"/>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1">
    <w:name w:val="List Table 6 Colorful - Accent 311"/>
    <w:basedOn w:val="TableNormal"/>
    <w:uiPriority w:val="51"/>
    <w:rsid w:val="00B66FFB"/>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1">
    <w:name w:val="Grid Table 2 - Accent 311"/>
    <w:basedOn w:val="TableNormal"/>
    <w:uiPriority w:val="47"/>
    <w:rsid w:val="00B66FFB"/>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1">
    <w:name w:val="Grid Table 4 - Accent 31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ListTable311">
    <w:name w:val="List Table 311"/>
    <w:basedOn w:val="TableNormal"/>
    <w:uiPriority w:val="48"/>
    <w:rsid w:val="00B66FFB"/>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CoffeyParagraphChar">
    <w:name w:val="Coffey Paragraph Char"/>
    <w:basedOn w:val="DefaultParagraphFont"/>
    <w:link w:val="CoffeyParagraph"/>
    <w:rsid w:val="00B66FFB"/>
    <w:rPr>
      <w:rFonts w:ascii="ECSquareSansPro" w:eastAsia="Roboto" w:hAnsi="ECSquareSansPro"/>
      <w:szCs w:val="24"/>
      <w:lang w:val="en-GB" w:eastAsia="en-US"/>
    </w:rPr>
  </w:style>
  <w:style w:type="paragraph" w:customStyle="1" w:styleId="CoffeyBullet1">
    <w:name w:val="Coffey Bullet 1"/>
    <w:basedOn w:val="Normal"/>
    <w:qFormat/>
    <w:rsid w:val="00B66FFB"/>
    <w:pPr>
      <w:numPr>
        <w:numId w:val="23"/>
      </w:numPr>
      <w:spacing w:after="120" w:line="276" w:lineRule="auto"/>
      <w:jc w:val="both"/>
    </w:pPr>
    <w:rPr>
      <w:rFonts w:ascii="ECSquareSansPro" w:hAnsi="ECSquareSansPro"/>
      <w:color w:val="auto"/>
      <w:sz w:val="20"/>
      <w:szCs w:val="24"/>
    </w:rPr>
  </w:style>
  <w:style w:type="paragraph" w:customStyle="1" w:styleId="CoffeyBullet2">
    <w:name w:val="Coffey Bullet 2"/>
    <w:basedOn w:val="CoffeyBullet1"/>
    <w:qFormat/>
    <w:rsid w:val="00B66FFB"/>
  </w:style>
  <w:style w:type="table" w:customStyle="1" w:styleId="MediumShading1-Accent11">
    <w:name w:val="Medium Shading 1 - Accent 11"/>
    <w:basedOn w:val="TableNormal"/>
    <w:uiPriority w:val="63"/>
    <w:rsid w:val="00B66FFB"/>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semiHidden/>
    <w:unhideWhenUsed/>
    <w:rsid w:val="00B66FFB"/>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ffeyHeading1Blue">
    <w:name w:val="Coffey Heading 1 Blue"/>
    <w:basedOn w:val="Normal"/>
    <w:next w:val="CoffeyParagraph"/>
    <w:qFormat/>
    <w:rsid w:val="00B66FFB"/>
    <w:pPr>
      <w:keepNext/>
      <w:numPr>
        <w:numId w:val="24"/>
      </w:numPr>
      <w:spacing w:before="120" w:after="313" w:line="250" w:lineRule="atLeast"/>
      <w:ind w:left="709" w:hanging="709"/>
      <w:jc w:val="both"/>
    </w:pPr>
    <w:rPr>
      <w:rFonts w:ascii="OpenSans-CondensedLight" w:eastAsia="Arial Bold" w:hAnsi="OpenSans-CondensedLight"/>
      <w:color w:val="046A38"/>
      <w:sz w:val="48"/>
      <w:szCs w:val="22"/>
    </w:rPr>
  </w:style>
  <w:style w:type="paragraph" w:customStyle="1" w:styleId="CoffeyHeading2Black">
    <w:name w:val="Coffey Heading 2 Black"/>
    <w:basedOn w:val="CoffeyHeading1Blue"/>
    <w:next w:val="CoffeyParagraph"/>
    <w:rsid w:val="00B66FFB"/>
    <w:pPr>
      <w:numPr>
        <w:ilvl w:val="1"/>
      </w:numPr>
      <w:spacing w:before="277" w:after="113"/>
      <w:ind w:left="709" w:hanging="709"/>
    </w:pPr>
    <w:rPr>
      <w:sz w:val="28"/>
      <w:szCs w:val="28"/>
    </w:rPr>
  </w:style>
  <w:style w:type="paragraph" w:customStyle="1" w:styleId="CoffeyHeading3Black">
    <w:name w:val="Coffey Heading 3 Black"/>
    <w:basedOn w:val="CoffeyHeading2Black"/>
    <w:next w:val="CoffeyParagraph"/>
    <w:rsid w:val="00B66FFB"/>
    <w:pPr>
      <w:numPr>
        <w:ilvl w:val="2"/>
      </w:numPr>
      <w:spacing w:before="77"/>
      <w:ind w:left="2160" w:hanging="360"/>
    </w:pPr>
    <w:rPr>
      <w:b/>
      <w:sz w:val="20"/>
      <w:szCs w:val="20"/>
    </w:rPr>
  </w:style>
  <w:style w:type="table" w:customStyle="1" w:styleId="TableGrid11">
    <w:name w:val="Table Grid11"/>
    <w:basedOn w:val="TableNormal"/>
    <w:next w:val="TableGrid"/>
    <w:rsid w:val="00B66FFB"/>
    <w:rPr>
      <w:rFonts w:eastAsia="Lucida Sans Unicode" w:cs="ECSquareSansPro"/>
      <w:color w:val="000000"/>
      <w:sz w:val="22"/>
      <w:szCs w:val="22"/>
      <w:lang w:val="nl-BE"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Justified">
    <w:name w:val="Style Justified"/>
    <w:basedOn w:val="Normal"/>
    <w:uiPriority w:val="99"/>
    <w:rsid w:val="00B66FFB"/>
    <w:pPr>
      <w:spacing w:before="120" w:after="120" w:line="220" w:lineRule="exact"/>
      <w:jc w:val="both"/>
    </w:pPr>
    <w:rPr>
      <w:rFonts w:ascii="OpenSans-CondensedLight" w:eastAsia="Roboto" w:hAnsi="OpenSans-CondensedLight" w:cs="OpenSans-CondensedLight"/>
      <w:color w:val="auto"/>
      <w:sz w:val="22"/>
      <w:szCs w:val="22"/>
      <w:lang w:eastAsia="en-GB"/>
    </w:rPr>
  </w:style>
  <w:style w:type="paragraph" w:customStyle="1" w:styleId="CoffeyParagraphBlue">
    <w:name w:val="Coffey Paragraph Blue"/>
    <w:basedOn w:val="CoffeyParagraph"/>
    <w:next w:val="CoffeyParagraph"/>
    <w:qFormat/>
    <w:rsid w:val="00B66FFB"/>
    <w:pPr>
      <w:spacing w:before="0" w:after="120" w:line="276" w:lineRule="auto"/>
      <w:jc w:val="both"/>
    </w:pPr>
    <w:rPr>
      <w:rFonts w:ascii="Mangal" w:eastAsia="OpenSans-CondensedLight" w:hAnsi="Mangal"/>
      <w:b/>
      <w:color w:val="049CD5"/>
    </w:rPr>
  </w:style>
  <w:style w:type="table" w:styleId="MediumShading1-Accent5">
    <w:name w:val="Medium Shading 1 Accent 5"/>
    <w:basedOn w:val="TableNormal"/>
    <w:uiPriority w:val="63"/>
    <w:rsid w:val="00B66FFB"/>
    <w:rPr>
      <w:rFonts w:ascii="Roboto" w:hAnsi="Roboto"/>
      <w:lang w:val="en-GB" w:eastAsia="en-GB"/>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0" w:after="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0" w:after="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paragraph" w:customStyle="1" w:styleId="StyleBodyTextArialNarrow16ptBold">
    <w:name w:val="Style Body Text + Arial Narrow 16 pt Bold"/>
    <w:basedOn w:val="BodyText"/>
    <w:rsid w:val="00B66FFB"/>
    <w:pPr>
      <w:numPr>
        <w:numId w:val="25"/>
      </w:numPr>
      <w:spacing w:before="0" w:after="360" w:line="280" w:lineRule="atLeast"/>
    </w:pPr>
    <w:rPr>
      <w:rFonts w:ascii="Courier New" w:eastAsia="Lucida Sans Unicode" w:hAnsi="Courier New" w:cs="Courier New"/>
      <w:b/>
      <w:bCs/>
      <w:color w:val="auto"/>
      <w:sz w:val="32"/>
      <w:szCs w:val="32"/>
      <w:lang w:eastAsia="en-GB"/>
    </w:rPr>
  </w:style>
  <w:style w:type="table" w:customStyle="1" w:styleId="TableGrid61">
    <w:name w:val="Table Grid61"/>
    <w:basedOn w:val="TableNormal"/>
    <w:next w:val="TableGrid"/>
    <w:uiPriority w:val="59"/>
    <w:rsid w:val="00B66FFB"/>
    <w:rPr>
      <w:rFonts w:ascii="Wingdings" w:eastAsia="Wingdings" w:hAnsi="Wingding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Caption"/>
    <w:link w:val="captionChar0"/>
    <w:qFormat/>
    <w:rsid w:val="00B66FFB"/>
    <w:pPr>
      <w:keepNext/>
      <w:spacing w:after="120" w:line="240" w:lineRule="auto"/>
      <w:jc w:val="both"/>
    </w:pPr>
    <w:rPr>
      <w:rFonts w:ascii="Wingdings" w:hAnsi="Wingdings"/>
      <w:b/>
      <w:i w:val="0"/>
      <w:color w:val="333333"/>
      <w:sz w:val="16"/>
      <w:szCs w:val="16"/>
    </w:rPr>
  </w:style>
  <w:style w:type="character" w:customStyle="1" w:styleId="captionChar0">
    <w:name w:val="caption Char"/>
    <w:link w:val="Caption1"/>
    <w:rsid w:val="00B66FFB"/>
    <w:rPr>
      <w:rFonts w:ascii="Wingdings" w:hAnsi="Wingdings"/>
      <w:b/>
      <w:bCs/>
      <w:color w:val="333333"/>
      <w:sz w:val="16"/>
      <w:szCs w:val="16"/>
      <w:lang w:val="en-GB" w:eastAsia="en-US"/>
    </w:rPr>
  </w:style>
  <w:style w:type="paragraph" w:customStyle="1" w:styleId="EndnoteText1">
    <w:name w:val="Endnote Text1"/>
    <w:basedOn w:val="Normal"/>
    <w:next w:val="EndnoteText"/>
    <w:link w:val="EndnoteTextChar"/>
    <w:uiPriority w:val="99"/>
    <w:semiHidden/>
    <w:unhideWhenUsed/>
    <w:rsid w:val="00B66FFB"/>
    <w:pPr>
      <w:spacing w:line="240" w:lineRule="auto"/>
    </w:pPr>
    <w:rPr>
      <w:rFonts w:ascii="Roboto" w:hAnsi="Roboto"/>
      <w:color w:val="auto"/>
      <w:sz w:val="20"/>
      <w:lang w:val="en-AU" w:eastAsia="pl-PL"/>
    </w:rPr>
  </w:style>
  <w:style w:type="character" w:customStyle="1" w:styleId="EndnoteTextChar">
    <w:name w:val="Endnote Text Char"/>
    <w:basedOn w:val="DefaultParagraphFont"/>
    <w:link w:val="EndnoteText1"/>
    <w:uiPriority w:val="99"/>
    <w:rsid w:val="00B66FFB"/>
    <w:rPr>
      <w:rFonts w:ascii="Roboto" w:hAnsi="Roboto"/>
      <w:lang w:val="en-AU"/>
    </w:rPr>
  </w:style>
  <w:style w:type="character" w:styleId="EndnoteReference">
    <w:name w:val="endnote reference"/>
    <w:basedOn w:val="DefaultParagraphFont"/>
    <w:uiPriority w:val="99"/>
    <w:semiHidden/>
    <w:unhideWhenUsed/>
    <w:rsid w:val="00B66FFB"/>
    <w:rPr>
      <w:vertAlign w:val="superscript"/>
    </w:rPr>
  </w:style>
  <w:style w:type="character" w:customStyle="1" w:styleId="04ABodyTextChar">
    <w:name w:val="04A Body Text Char"/>
    <w:basedOn w:val="DefaultParagraphFont"/>
    <w:link w:val="04ABodyText"/>
    <w:locked/>
    <w:rsid w:val="00B66FFB"/>
    <w:rPr>
      <w:rFonts w:ascii="Open Sans Light" w:eastAsia="Roboto" w:hAnsi="Open Sans Light" w:cs="ECSquareSansPro"/>
      <w:color w:val="000000"/>
      <w:lang w:eastAsia="en-GB"/>
    </w:rPr>
  </w:style>
  <w:style w:type="paragraph" w:customStyle="1" w:styleId="04ABodyText">
    <w:name w:val="04A Body Text"/>
    <w:basedOn w:val="Normal"/>
    <w:link w:val="04ABodyTextChar"/>
    <w:qFormat/>
    <w:rsid w:val="00B66FFB"/>
    <w:pPr>
      <w:spacing w:before="240" w:after="240" w:line="288" w:lineRule="auto"/>
    </w:pPr>
    <w:rPr>
      <w:rFonts w:ascii="Open Sans Light" w:eastAsia="Roboto" w:hAnsi="Open Sans Light" w:cs="ECSquareSansPro"/>
      <w:sz w:val="20"/>
      <w:lang w:val="pl-PL" w:eastAsia="en-GB"/>
    </w:rPr>
  </w:style>
  <w:style w:type="paragraph" w:customStyle="1" w:styleId="05ABullets1stlevel">
    <w:name w:val="05A Bullets (1st level)"/>
    <w:basedOn w:val="04ABodyText"/>
    <w:qFormat/>
    <w:rsid w:val="00B66FFB"/>
    <w:pPr>
      <w:numPr>
        <w:ilvl w:val="1"/>
        <w:numId w:val="11"/>
      </w:numPr>
      <w:tabs>
        <w:tab w:val="num" w:pos="360"/>
        <w:tab w:val="num" w:pos="1040"/>
      </w:tabs>
      <w:ind w:left="510" w:hanging="510"/>
    </w:pPr>
  </w:style>
  <w:style w:type="paragraph" w:customStyle="1" w:styleId="05BBullets2ndlevel">
    <w:name w:val="05B Bullets (2nd level)"/>
    <w:basedOn w:val="05ABullets1stlevel"/>
    <w:qFormat/>
    <w:rsid w:val="00B66FFB"/>
    <w:pPr>
      <w:numPr>
        <w:ilvl w:val="0"/>
        <w:numId w:val="31"/>
      </w:numPr>
      <w:tabs>
        <w:tab w:val="num" w:pos="360"/>
        <w:tab w:val="num" w:pos="1040"/>
        <w:tab w:val="num" w:pos="1720"/>
      </w:tabs>
      <w:ind w:left="2040" w:hanging="226"/>
    </w:pPr>
  </w:style>
  <w:style w:type="character" w:customStyle="1" w:styleId="NormalBodyTextChar">
    <w:name w:val="Normal Body Text Char"/>
    <w:basedOn w:val="DefaultParagraphFont"/>
    <w:link w:val="NormalBodyText"/>
    <w:locked/>
    <w:rsid w:val="00B66FFB"/>
    <w:rPr>
      <w:rFonts w:ascii="Tahoma" w:eastAsia="Roboto" w:hAnsi="Tahoma" w:cs="ECSquareSansPro"/>
      <w:color w:val="3E3D40"/>
      <w:lang w:eastAsia="en-GB"/>
    </w:rPr>
  </w:style>
  <w:style w:type="paragraph" w:customStyle="1" w:styleId="NormalBodyText">
    <w:name w:val="Normal Body Text"/>
    <w:basedOn w:val="Normal"/>
    <w:link w:val="NormalBodyTextChar"/>
    <w:qFormat/>
    <w:rsid w:val="00B66FFB"/>
    <w:pPr>
      <w:spacing w:after="240" w:line="288" w:lineRule="auto"/>
    </w:pPr>
    <w:rPr>
      <w:rFonts w:ascii="Tahoma" w:eastAsia="Roboto" w:hAnsi="Tahoma" w:cs="ECSquareSansPro"/>
      <w:color w:val="3E3D40"/>
      <w:sz w:val="20"/>
      <w:lang w:val="pl-PL" w:eastAsia="en-GB"/>
    </w:rPr>
  </w:style>
  <w:style w:type="numbering" w:customStyle="1" w:styleId="JayeshNavinShahEasterEgg">
    <w:name w:val="JayeshNavinShahEasterEgg"/>
    <w:uiPriority w:val="99"/>
    <w:rsid w:val="00B66FFB"/>
    <w:pPr>
      <w:numPr>
        <w:numId w:val="26"/>
      </w:numPr>
    </w:pPr>
  </w:style>
  <w:style w:type="table" w:customStyle="1" w:styleId="TableGrid1">
    <w:name w:val="Table Grid1"/>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art">
    <w:name w:val="ti-art"/>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sti-art">
    <w:name w:val="sti-art"/>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Normal1">
    <w:name w:val="Normal1"/>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italic">
    <w:name w:val="italic"/>
    <w:basedOn w:val="DefaultParagraphFont"/>
    <w:rsid w:val="00B66FFB"/>
  </w:style>
  <w:style w:type="paragraph" w:customStyle="1" w:styleId="PlainText1">
    <w:name w:val="Plain Text1"/>
    <w:basedOn w:val="Normal"/>
    <w:next w:val="PlainText"/>
    <w:link w:val="PlainTextChar"/>
    <w:uiPriority w:val="99"/>
    <w:semiHidden/>
    <w:unhideWhenUsed/>
    <w:rsid w:val="00B66FFB"/>
    <w:pPr>
      <w:spacing w:line="240" w:lineRule="auto"/>
    </w:pPr>
    <w:rPr>
      <w:rFonts w:ascii="OpenSans-CondensedLight" w:hAnsi="OpenSans-CondensedLight"/>
      <w:color w:val="auto"/>
      <w:sz w:val="20"/>
      <w:szCs w:val="21"/>
      <w:lang w:val="pl-PL" w:eastAsia="pl-PL"/>
    </w:rPr>
  </w:style>
  <w:style w:type="character" w:customStyle="1" w:styleId="PlainTextChar">
    <w:name w:val="Plain Text Char"/>
    <w:basedOn w:val="DefaultParagraphFont"/>
    <w:link w:val="PlainText1"/>
    <w:uiPriority w:val="99"/>
    <w:semiHidden/>
    <w:rsid w:val="00B66FFB"/>
    <w:rPr>
      <w:szCs w:val="21"/>
    </w:rPr>
  </w:style>
  <w:style w:type="table" w:customStyle="1" w:styleId="LightShading1">
    <w:name w:val="Light Shading1"/>
    <w:basedOn w:val="TableNormal"/>
    <w:next w:val="LightShading"/>
    <w:uiPriority w:val="60"/>
    <w:rsid w:val="00B66FFB"/>
    <w:rPr>
      <w:rFonts w:ascii="Wingdings" w:eastAsia="Wingdings" w:hAnsi="Wingdings"/>
      <w:color w:val="000000"/>
      <w:sz w:val="22"/>
      <w:szCs w:val="22"/>
      <w:lang w:val="en-S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itressansnumro">
    <w:name w:val="Titres sans numéro"/>
    <w:link w:val="TitressansnumroChar"/>
    <w:qFormat/>
    <w:rsid w:val="00B66FFB"/>
    <w:pPr>
      <w:spacing w:after="360"/>
    </w:pPr>
    <w:rPr>
      <w:rFonts w:ascii="Roboto" w:eastAsia="SimSun" w:hAnsi="Roboto"/>
      <w:noProof/>
      <w:color w:val="002776"/>
      <w:kern w:val="28"/>
      <w:sz w:val="44"/>
      <w:szCs w:val="70"/>
      <w:lang w:val="en-GB" w:eastAsia="en-US"/>
    </w:rPr>
  </w:style>
  <w:style w:type="character" w:customStyle="1" w:styleId="TitressansnumroChar">
    <w:name w:val="Titres sans numéro Char"/>
    <w:basedOn w:val="DefaultParagraphFont"/>
    <w:link w:val="Titressansnumro"/>
    <w:rsid w:val="00B66FFB"/>
    <w:rPr>
      <w:rFonts w:ascii="Roboto" w:eastAsia="SimSun" w:hAnsi="Roboto"/>
      <w:noProof/>
      <w:color w:val="002776"/>
      <w:kern w:val="28"/>
      <w:sz w:val="44"/>
      <w:szCs w:val="70"/>
      <w:lang w:val="en-GB" w:eastAsia="en-US"/>
    </w:rPr>
  </w:style>
  <w:style w:type="table" w:customStyle="1" w:styleId="TableGrid5">
    <w:name w:val="Table Grid5"/>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table" w:customStyle="1" w:styleId="Deloitte1">
    <w:name w:val="Deloitte1"/>
    <w:basedOn w:val="TableNormal"/>
    <w:next w:val="TableGrid"/>
    <w:uiPriority w:val="59"/>
    <w:rsid w:val="00B66FFB"/>
    <w:pPr>
      <w:spacing w:before="120" w:line="260" w:lineRule="exact"/>
      <w:ind w:left="567"/>
    </w:pPr>
    <w:rPr>
      <w:rFonts w:ascii="SimSun" w:eastAsia="SimSun" w:hAnsi="SimSun"/>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ffeyTitle1Blue">
    <w:name w:val="Coffey Title 1 Blue"/>
    <w:basedOn w:val="CoffeyParagraph"/>
    <w:next w:val="CoffeyParagraph"/>
    <w:qFormat/>
    <w:rsid w:val="00B66FFB"/>
    <w:pPr>
      <w:keepNext/>
      <w:spacing w:before="277"/>
    </w:pPr>
    <w:rPr>
      <w:rFonts w:eastAsia="Wingdings"/>
      <w:color w:val="046A38"/>
      <w:sz w:val="28"/>
    </w:rPr>
  </w:style>
  <w:style w:type="paragraph" w:customStyle="1" w:styleId="yiv9730219790msonormal">
    <w:name w:val="yiv9730219790msonormal"/>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yiv9730219790msofootnotereference">
    <w:name w:val="yiv9730219790msofootnotereference"/>
    <w:basedOn w:val="DefaultParagraphFont"/>
    <w:rsid w:val="00B66FFB"/>
  </w:style>
  <w:style w:type="paragraph" w:customStyle="1" w:styleId="yiv9730219790msolistparagraph">
    <w:name w:val="yiv9730219790msolistparagraph"/>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yiv2489275731msonormal">
    <w:name w:val="yiv2489275731msonormal"/>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yiv2489275731tabletitle">
    <w:name w:val="yiv2489275731tabletitle"/>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yiv2489275731coffeybullet1">
    <w:name w:val="yiv2489275731coffeybullet1"/>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yiv2489275731msofootnotereference">
    <w:name w:val="yiv2489275731msofootnotereference"/>
    <w:basedOn w:val="DefaultParagraphFont"/>
    <w:rsid w:val="00B66FFB"/>
  </w:style>
  <w:style w:type="paragraph" w:customStyle="1" w:styleId="yiv2489275731coffeyparagraphblue">
    <w:name w:val="yiv2489275731coffeyparagraphblue"/>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UnresolvedMention2">
    <w:name w:val="Unresolved Mention2"/>
    <w:basedOn w:val="DefaultParagraphFont"/>
    <w:uiPriority w:val="99"/>
    <w:unhideWhenUsed/>
    <w:rsid w:val="00B66FFB"/>
    <w:rPr>
      <w:color w:val="605E5C"/>
      <w:shd w:val="clear" w:color="auto" w:fill="E1DFDD"/>
    </w:rPr>
  </w:style>
  <w:style w:type="paragraph" w:customStyle="1" w:styleId="BulletsProposal">
    <w:name w:val="Bullets Proposal"/>
    <w:basedOn w:val="ListParagraph"/>
    <w:qFormat/>
    <w:rsid w:val="00B66FFB"/>
    <w:pPr>
      <w:numPr>
        <w:numId w:val="27"/>
      </w:numPr>
      <w:tabs>
        <w:tab w:val="num" w:pos="360"/>
      </w:tabs>
      <w:spacing w:line="259" w:lineRule="auto"/>
      <w:contextualSpacing w:val="0"/>
      <w:jc w:val="both"/>
    </w:pPr>
    <w:rPr>
      <w:rFonts w:ascii="Wingdings" w:eastAsia="SimSun" w:hAnsi="Wingdings"/>
      <w:color w:val="auto"/>
      <w:szCs w:val="22"/>
      <w:lang w:val="de-DE" w:bidi="en-US"/>
    </w:rPr>
  </w:style>
  <w:style w:type="table" w:customStyle="1" w:styleId="TableGrid0">
    <w:name w:val="TableGrid"/>
    <w:rsid w:val="00B66FFB"/>
    <w:rPr>
      <w:rFonts w:ascii="Wingdings" w:eastAsia="Arial Bold" w:hAnsi="Wingdings"/>
      <w:sz w:val="22"/>
      <w:szCs w:val="22"/>
      <w:lang w:val="en-US" w:eastAsia="en-US"/>
    </w:rPr>
    <w:tblPr>
      <w:tblCellMar>
        <w:top w:w="0" w:type="dxa"/>
        <w:left w:w="0" w:type="dxa"/>
        <w:bottom w:w="0" w:type="dxa"/>
        <w:right w:w="0" w:type="dxa"/>
      </w:tblCellMar>
    </w:tblPr>
  </w:style>
  <w:style w:type="paragraph" w:customStyle="1" w:styleId="Tablebullet1">
    <w:name w:val="Table bullet 1"/>
    <w:basedOn w:val="Normal"/>
    <w:rsid w:val="00B66FFB"/>
    <w:pPr>
      <w:tabs>
        <w:tab w:val="num" w:pos="288"/>
      </w:tabs>
      <w:spacing w:before="60" w:after="60" w:line="200" w:lineRule="atLeast"/>
      <w:ind w:left="173" w:hanging="173"/>
    </w:pPr>
    <w:rPr>
      <w:rFonts w:ascii="Wingdings" w:eastAsia="Wingdings" w:hAnsi="Wingdings"/>
      <w:color w:val="auto"/>
      <w:sz w:val="17"/>
      <w:szCs w:val="22"/>
      <w:lang w:val="en-US"/>
    </w:rPr>
  </w:style>
  <w:style w:type="paragraph" w:customStyle="1" w:styleId="Tabletextbold">
    <w:name w:val="Table text bold"/>
    <w:basedOn w:val="Normal"/>
    <w:next w:val="Normal"/>
    <w:qFormat/>
    <w:rsid w:val="00B66FFB"/>
    <w:pPr>
      <w:spacing w:before="60" w:after="60" w:line="200" w:lineRule="atLeast"/>
    </w:pPr>
    <w:rPr>
      <w:rFonts w:ascii="Wingdings" w:eastAsia="Wingdings" w:hAnsi="Wingdings"/>
      <w:b/>
      <w:color w:val="auto"/>
      <w:sz w:val="17"/>
      <w:szCs w:val="22"/>
      <w:lang w:val="en-US"/>
    </w:rPr>
  </w:style>
  <w:style w:type="table" w:customStyle="1" w:styleId="TableGrid10">
    <w:name w:val="TableGrid1"/>
    <w:rsid w:val="00B66FFB"/>
    <w:rPr>
      <w:rFonts w:ascii="Wingdings" w:eastAsia="Roboto" w:hAnsi="Wingdings"/>
      <w:sz w:val="22"/>
      <w:szCs w:val="22"/>
      <w:lang w:val="en-US" w:eastAsia="en-US"/>
    </w:rPr>
    <w:tblPr>
      <w:tblCellMar>
        <w:top w:w="0" w:type="dxa"/>
        <w:left w:w="0" w:type="dxa"/>
        <w:bottom w:w="0" w:type="dxa"/>
        <w:right w:w="0" w:type="dxa"/>
      </w:tblCellMar>
    </w:tblPr>
  </w:style>
  <w:style w:type="paragraph" w:customStyle="1" w:styleId="Chapterintroduction">
    <w:name w:val="Chapter introduction"/>
    <w:basedOn w:val="Normal"/>
    <w:next w:val="Normal"/>
    <w:link w:val="ChapterintroductionChar"/>
    <w:qFormat/>
    <w:rsid w:val="00B66FFB"/>
    <w:pPr>
      <w:spacing w:after="160" w:line="288" w:lineRule="auto"/>
      <w:jc w:val="both"/>
    </w:pPr>
    <w:rPr>
      <w:rFonts w:ascii="Wingdings" w:eastAsia="Wingdings" w:hAnsi="Wingdings"/>
      <w:i/>
      <w:color w:val="86BC25"/>
      <w:sz w:val="22"/>
      <w:szCs w:val="22"/>
    </w:rPr>
  </w:style>
  <w:style w:type="character" w:customStyle="1" w:styleId="ChapterintroductionChar">
    <w:name w:val="Chapter introduction Char"/>
    <w:basedOn w:val="DefaultParagraphFont"/>
    <w:link w:val="Chapterintroduction"/>
    <w:rsid w:val="00B66FFB"/>
    <w:rPr>
      <w:rFonts w:ascii="Wingdings" w:eastAsia="Wingdings" w:hAnsi="Wingdings"/>
      <w:i/>
      <w:color w:val="86BC25"/>
      <w:sz w:val="22"/>
      <w:szCs w:val="22"/>
      <w:lang w:val="en-GB" w:eastAsia="en-US"/>
    </w:rPr>
  </w:style>
  <w:style w:type="paragraph" w:customStyle="1" w:styleId="1">
    <w:name w:val="Βασικό1"/>
    <w:rsid w:val="00B66FFB"/>
    <w:pPr>
      <w:autoSpaceDN w:val="0"/>
      <w:textAlignment w:val="baseline"/>
    </w:pPr>
    <w:rPr>
      <w:sz w:val="22"/>
      <w:szCs w:val="22"/>
      <w:lang w:val="el-GR" w:eastAsia="en-US"/>
    </w:rPr>
  </w:style>
  <w:style w:type="character" w:customStyle="1" w:styleId="10">
    <w:name w:val="Προεπιλεγμένη γραμματοσειρά1"/>
    <w:rsid w:val="00B66FFB"/>
  </w:style>
  <w:style w:type="table" w:customStyle="1" w:styleId="GridTable4-Accent12">
    <w:name w:val="Grid Table 4 - Accent 12"/>
    <w:basedOn w:val="TableNormal"/>
    <w:next w:val="GridTable4-Accent1"/>
    <w:uiPriority w:val="49"/>
    <w:rsid w:val="00B66FFB"/>
    <w:rPr>
      <w:rFonts w:ascii="Wingdings" w:eastAsia="Wingdings"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paragraph" w:customStyle="1" w:styleId="ng-scope">
    <w:name w:val="ng-scope"/>
    <w:basedOn w:val="Normal"/>
    <w:rsid w:val="00B66FFB"/>
    <w:pPr>
      <w:spacing w:before="100" w:beforeAutospacing="1" w:after="100" w:afterAutospacing="1" w:line="240" w:lineRule="auto"/>
    </w:pPr>
    <w:rPr>
      <w:rFonts w:ascii="Roboto" w:eastAsia="Roboto" w:hAnsi="Roboto"/>
      <w:color w:val="auto"/>
      <w:sz w:val="24"/>
      <w:szCs w:val="24"/>
      <w:lang w:val="en-US"/>
    </w:rPr>
  </w:style>
  <w:style w:type="table" w:customStyle="1" w:styleId="GridTable1Light-Accent11">
    <w:name w:val="Grid Table 1 Light - Accent 11"/>
    <w:basedOn w:val="TableNormal"/>
    <w:next w:val="GridTable1Light-Accent1"/>
    <w:uiPriority w:val="46"/>
    <w:rsid w:val="00B66FFB"/>
    <w:rPr>
      <w:rFonts w:ascii="Wingdings" w:eastAsia="Wingdings" w:hAnsi="Wingdings"/>
      <w:sz w:val="22"/>
      <w:szCs w:val="22"/>
      <w:lang w:val="en-GB" w:eastAsia="en-US"/>
    </w:rPr>
    <w:tblPr>
      <w:tblStyleRowBandSize w:val="1"/>
      <w:tblStyleColBandSize w:val="1"/>
      <w:tblBorders>
        <w:top w:val="single" w:sz="4" w:space="0" w:color="D0EC9F"/>
        <w:left w:val="single" w:sz="4" w:space="0" w:color="D0EC9F"/>
        <w:bottom w:val="single" w:sz="4" w:space="0" w:color="D0EC9F"/>
        <w:right w:val="single" w:sz="4" w:space="0" w:color="D0EC9F"/>
        <w:insideH w:val="single" w:sz="4" w:space="0" w:color="D0EC9F"/>
        <w:insideV w:val="single" w:sz="4" w:space="0" w:color="D0EC9F"/>
      </w:tblBorders>
    </w:tblPr>
    <w:tblStylePr w:type="firstRow">
      <w:rPr>
        <w:b/>
        <w:bCs/>
      </w:rPr>
      <w:tblPr/>
      <w:tcPr>
        <w:tcBorders>
          <w:bottom w:val="single" w:sz="12" w:space="0" w:color="B9E370"/>
        </w:tcBorders>
      </w:tcPr>
    </w:tblStylePr>
    <w:tblStylePr w:type="lastRow">
      <w:rPr>
        <w:b/>
        <w:bCs/>
      </w:rPr>
      <w:tblPr/>
      <w:tcPr>
        <w:tcBorders>
          <w:top w:val="double" w:sz="2" w:space="0" w:color="B9E370"/>
        </w:tcBorders>
      </w:tcPr>
    </w:tblStylePr>
    <w:tblStylePr w:type="firstCol">
      <w:rPr>
        <w:b/>
        <w:bCs/>
      </w:rPr>
    </w:tblStylePr>
    <w:tblStylePr w:type="lastCol">
      <w:rPr>
        <w:b/>
        <w:bCs/>
      </w:rPr>
    </w:tblStylePr>
  </w:style>
  <w:style w:type="paragraph" w:customStyle="1" w:styleId="ECBullets">
    <w:name w:val="EC Bullets"/>
    <w:basedOn w:val="Normal"/>
    <w:link w:val="ECBulletsZchn"/>
    <w:qFormat/>
    <w:rsid w:val="00B66FFB"/>
    <w:pPr>
      <w:numPr>
        <w:numId w:val="29"/>
      </w:numPr>
      <w:autoSpaceDE w:val="0"/>
      <w:autoSpaceDN w:val="0"/>
      <w:adjustRightInd w:val="0"/>
      <w:spacing w:line="240" w:lineRule="auto"/>
      <w:jc w:val="both"/>
    </w:pPr>
    <w:rPr>
      <w:rFonts w:ascii="Wingdings" w:eastAsia="Wingdings" w:hAnsi="Wingdings" w:cs="OpenSans-CondensedLight"/>
      <w:sz w:val="20"/>
    </w:rPr>
  </w:style>
  <w:style w:type="character" w:customStyle="1" w:styleId="ECBulletsZchn">
    <w:name w:val="EC Bullets Zchn"/>
    <w:basedOn w:val="DefaultParagraphFont"/>
    <w:link w:val="ECBullets"/>
    <w:rsid w:val="00B66FFB"/>
    <w:rPr>
      <w:rFonts w:ascii="Wingdings" w:eastAsia="Wingdings" w:hAnsi="Wingdings" w:cs="OpenSans-CondensedLight"/>
      <w:color w:val="000000"/>
      <w:lang w:val="en-GB" w:eastAsia="en-US"/>
    </w:rPr>
  </w:style>
  <w:style w:type="table" w:customStyle="1" w:styleId="Deloittetable1">
    <w:name w:val="Deloitte table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Deloittetable611">
    <w:name w:val="Deloitte table61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paragraph" w:customStyle="1" w:styleId="ECVLeftHeading">
    <w:name w:val="_ECV_LeftHeading"/>
    <w:basedOn w:val="Normal"/>
    <w:rsid w:val="00B66FFB"/>
    <w:pPr>
      <w:widowControl w:val="0"/>
      <w:suppressLineNumbers/>
      <w:suppressAutoHyphens/>
      <w:spacing w:line="240" w:lineRule="auto"/>
      <w:ind w:right="283"/>
      <w:jc w:val="right"/>
    </w:pPr>
    <w:rPr>
      <w:rFonts w:ascii="ECSquareSansPro" w:eastAsia="Lucida Sans Unicode" w:hAnsi="ECSquareSansPro" w:cs="Arial Narrow"/>
      <w:caps/>
      <w:color w:val="0E4194"/>
      <w:spacing w:val="-6"/>
      <w:kern w:val="1"/>
      <w:szCs w:val="24"/>
      <w:lang w:eastAsia="zh-CN" w:bidi="hi-IN"/>
    </w:rPr>
  </w:style>
  <w:style w:type="paragraph" w:customStyle="1" w:styleId="ECVNameField">
    <w:name w:val="_ECV_NameField"/>
    <w:basedOn w:val="Normal"/>
    <w:rsid w:val="00B66FFB"/>
    <w:pPr>
      <w:widowControl w:val="0"/>
      <w:suppressLineNumbers/>
      <w:suppressAutoHyphens/>
      <w:spacing w:line="100" w:lineRule="atLeast"/>
    </w:pPr>
    <w:rPr>
      <w:rFonts w:ascii="ECSquareSansPro" w:eastAsia="Lucida Sans Unicode" w:hAnsi="ECSquareSansPro" w:cs="Arial Narrow"/>
      <w:color w:val="3F3A38"/>
      <w:spacing w:val="-6"/>
      <w:kern w:val="1"/>
      <w:sz w:val="26"/>
      <w:szCs w:val="18"/>
      <w:lang w:eastAsia="zh-CN" w:bidi="hi-IN"/>
    </w:rPr>
  </w:style>
  <w:style w:type="table" w:customStyle="1" w:styleId="Table1-PSPbrand1">
    <w:name w:val="Table 1 - PSP brand1"/>
    <w:basedOn w:val="TableNormal"/>
    <w:rsid w:val="00B66FFB"/>
    <w:rPr>
      <w:sz w:val="24"/>
      <w:szCs w:val="22"/>
      <w:lang w:val="nl-NL" w:eastAsia="en-GB"/>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D0CECE"/>
      </w:tcPr>
    </w:tblStylePr>
  </w:style>
  <w:style w:type="character" w:customStyle="1" w:styleId="Hyperlink1">
    <w:name w:val="Hyperlink1"/>
    <w:basedOn w:val="DefaultParagraphFont"/>
    <w:uiPriority w:val="99"/>
    <w:unhideWhenUsed/>
    <w:rsid w:val="00B66FFB"/>
    <w:rPr>
      <w:color w:val="00A3E0"/>
      <w:u w:val="single"/>
    </w:rPr>
  </w:style>
  <w:style w:type="table" w:customStyle="1" w:styleId="ListTable3-Accent12">
    <w:name w:val="List Table 3 - Accent 12"/>
    <w:basedOn w:val="TableNormal"/>
    <w:next w:val="ListTable3-Accent1"/>
    <w:uiPriority w:val="48"/>
    <w:rsid w:val="00B66FFB"/>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ListTable3-Accent11">
    <w:name w:val="List Table 3 - Accent 11"/>
    <w:basedOn w:val="TableNormal"/>
    <w:next w:val="ListTable3-Accent1"/>
    <w:uiPriority w:val="48"/>
    <w:rsid w:val="00B66FFB"/>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TableGrid12">
    <w:name w:val="Table Grid12"/>
    <w:basedOn w:val="TableNormal"/>
    <w:next w:val="TableGrid"/>
    <w:rsid w:val="00B66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2">
    <w:name w:val="numbullet2"/>
    <w:basedOn w:val="Normal"/>
    <w:rsid w:val="00B66FFB"/>
    <w:pPr>
      <w:numPr>
        <w:numId w:val="30"/>
      </w:numPr>
      <w:spacing w:after="60" w:line="240" w:lineRule="auto"/>
    </w:pPr>
    <w:rPr>
      <w:rFonts w:ascii="OpenSans-CondensedLight" w:eastAsia="Roboto" w:hAnsi="OpenSans-CondensedLight"/>
      <w:color w:val="auto"/>
      <w:sz w:val="20"/>
      <w:szCs w:val="16"/>
    </w:rPr>
  </w:style>
  <w:style w:type="table" w:customStyle="1" w:styleId="Deloittetable11">
    <w:name w:val="Deloitte table11"/>
    <w:basedOn w:val="TableNormal"/>
    <w:uiPriority w:val="99"/>
    <w:rsid w:val="00B66FFB"/>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table" w:customStyle="1" w:styleId="Deloittetable612">
    <w:name w:val="Deloitte table612"/>
    <w:basedOn w:val="TableNormal"/>
    <w:uiPriority w:val="99"/>
    <w:rsid w:val="00B66FFB"/>
    <w:rPr>
      <w:rFonts w:ascii="Wingdings" w:eastAsia="Wingdings" w:hAnsi="Wingdings"/>
      <w:sz w:val="17"/>
      <w:szCs w:val="22"/>
      <w:lang w:val="en-GB" w:eastAsia="en-US"/>
    </w:rPr>
    <w:tblPr>
      <w:tblBorders>
        <w:top w:val="single" w:sz="4" w:space="0" w:color="00A3E0"/>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00A3E0"/>
        </w:tcBorders>
      </w:tcPr>
    </w:tblStylePr>
  </w:style>
  <w:style w:type="table" w:customStyle="1" w:styleId="Deloittetable12">
    <w:name w:val="Deloitte table12"/>
    <w:basedOn w:val="TableNormal"/>
    <w:uiPriority w:val="99"/>
    <w:rsid w:val="00B66FFB"/>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paragraph" w:customStyle="1" w:styleId="Emphasize">
    <w:name w:val="Emphasize"/>
    <w:basedOn w:val="Normal"/>
    <w:link w:val="EmphasizeChar"/>
    <w:qFormat/>
    <w:rsid w:val="00B66FFB"/>
    <w:pPr>
      <w:spacing w:before="120" w:after="120" w:line="264" w:lineRule="auto"/>
      <w:jc w:val="both"/>
    </w:pPr>
    <w:rPr>
      <w:rFonts w:ascii="OpenSans-CondensedLight" w:eastAsia="Wingdings" w:hAnsi="OpenSans-CondensedLight"/>
      <w:b/>
      <w:color w:val="86BC25"/>
      <w:sz w:val="22"/>
      <w:szCs w:val="22"/>
    </w:rPr>
  </w:style>
  <w:style w:type="character" w:customStyle="1" w:styleId="EmphasizeChar">
    <w:name w:val="Emphasize Char"/>
    <w:basedOn w:val="DefaultParagraphFont"/>
    <w:link w:val="Emphasize"/>
    <w:rsid w:val="00B66FFB"/>
    <w:rPr>
      <w:rFonts w:eastAsia="Wingdings"/>
      <w:b/>
      <w:color w:val="86BC25"/>
      <w:sz w:val="22"/>
      <w:szCs w:val="22"/>
      <w:lang w:val="en-GB" w:eastAsia="en-US"/>
    </w:rPr>
  </w:style>
  <w:style w:type="character" w:customStyle="1" w:styleId="UnresolvedMention10">
    <w:name w:val="Unresolved Mention10"/>
    <w:basedOn w:val="DefaultParagraphFont"/>
    <w:uiPriority w:val="99"/>
    <w:semiHidden/>
    <w:unhideWhenUsed/>
    <w:rsid w:val="00B66FFB"/>
    <w:rPr>
      <w:color w:val="605E5C"/>
      <w:shd w:val="clear" w:color="auto" w:fill="E1DFDD"/>
    </w:rPr>
  </w:style>
  <w:style w:type="character" w:customStyle="1" w:styleId="Mention1">
    <w:name w:val="Mention1"/>
    <w:basedOn w:val="DefaultParagraphFont"/>
    <w:uiPriority w:val="99"/>
    <w:unhideWhenUsed/>
    <w:rsid w:val="00B66FFB"/>
    <w:rPr>
      <w:color w:val="2B579A"/>
      <w:shd w:val="clear" w:color="auto" w:fill="E1DFDD"/>
    </w:rPr>
  </w:style>
  <w:style w:type="character" w:customStyle="1" w:styleId="Mention2">
    <w:name w:val="Mention2"/>
    <w:basedOn w:val="DefaultParagraphFont"/>
    <w:uiPriority w:val="99"/>
    <w:unhideWhenUsed/>
    <w:rsid w:val="00B66FFB"/>
    <w:rPr>
      <w:color w:val="2B579A"/>
      <w:shd w:val="clear" w:color="auto" w:fill="E1DFDD"/>
    </w:rPr>
  </w:style>
  <w:style w:type="character" w:customStyle="1" w:styleId="UnresolvedMention3">
    <w:name w:val="Unresolved Mention3"/>
    <w:basedOn w:val="DefaultParagraphFont"/>
    <w:uiPriority w:val="99"/>
    <w:unhideWhenUsed/>
    <w:rsid w:val="00B66FFB"/>
    <w:rPr>
      <w:color w:val="605E5C"/>
      <w:shd w:val="clear" w:color="auto" w:fill="E1DFDD"/>
    </w:rPr>
  </w:style>
  <w:style w:type="character" w:customStyle="1" w:styleId="Mention3">
    <w:name w:val="Mention3"/>
    <w:basedOn w:val="DefaultParagraphFont"/>
    <w:uiPriority w:val="99"/>
    <w:unhideWhenUsed/>
    <w:rsid w:val="00B66FFB"/>
    <w:rPr>
      <w:color w:val="2B579A"/>
      <w:shd w:val="clear" w:color="auto" w:fill="E1DFDD"/>
    </w:rPr>
  </w:style>
  <w:style w:type="character" w:customStyle="1" w:styleId="UnresolvedMention4">
    <w:name w:val="Unresolved Mention4"/>
    <w:basedOn w:val="DefaultParagraphFont"/>
    <w:uiPriority w:val="99"/>
    <w:unhideWhenUsed/>
    <w:rsid w:val="00B66FFB"/>
    <w:rPr>
      <w:color w:val="605E5C"/>
      <w:shd w:val="clear" w:color="auto" w:fill="E1DFDD"/>
    </w:rPr>
  </w:style>
  <w:style w:type="character" w:customStyle="1" w:styleId="Mention4">
    <w:name w:val="Mention4"/>
    <w:basedOn w:val="DefaultParagraphFont"/>
    <w:uiPriority w:val="99"/>
    <w:unhideWhenUsed/>
    <w:rsid w:val="00B66FFB"/>
    <w:rPr>
      <w:color w:val="2B579A"/>
      <w:shd w:val="clear" w:color="auto" w:fill="E1DFDD"/>
    </w:rPr>
  </w:style>
  <w:style w:type="paragraph" w:customStyle="1" w:styleId="PM2-Body">
    <w:name w:val="PM2-Body"/>
    <w:basedOn w:val="Normal"/>
    <w:qFormat/>
    <w:rsid w:val="00B66FFB"/>
    <w:pPr>
      <w:spacing w:before="40" w:after="100" w:line="240" w:lineRule="auto"/>
      <w:jc w:val="both"/>
    </w:pPr>
    <w:rPr>
      <w:rFonts w:ascii="Wingdings" w:eastAsia="Arial Bold" w:hAnsi="Wingdings" w:cs="Wingdings"/>
      <w:color w:val="auto"/>
      <w:sz w:val="22"/>
      <w:lang w:val="en-CA"/>
    </w:rPr>
  </w:style>
  <w:style w:type="paragraph" w:customStyle="1" w:styleId="Guidance">
    <w:name w:val="Guidance"/>
    <w:basedOn w:val="Normal"/>
    <w:link w:val="GuidanceChar"/>
    <w:qFormat/>
    <w:rsid w:val="00B66FFB"/>
    <w:pPr>
      <w:spacing w:after="120" w:line="240" w:lineRule="atLeast"/>
      <w:ind w:left="720"/>
    </w:pPr>
    <w:rPr>
      <w:rFonts w:ascii="ECSquareSansPro" w:eastAsia="Lucida Sans Unicode" w:hAnsi="ECSquareSansPro" w:cs="ECSquareSansPro"/>
      <w:i/>
      <w:iCs/>
      <w:color w:val="7F7F7F"/>
      <w:sz w:val="24"/>
      <w:lang w:val="fr-BE" w:eastAsia="zh-CN"/>
    </w:rPr>
  </w:style>
  <w:style w:type="character" w:customStyle="1" w:styleId="GuidanceChar">
    <w:name w:val="Guidance Char"/>
    <w:link w:val="Guidance"/>
    <w:locked/>
    <w:rsid w:val="00B66FFB"/>
    <w:rPr>
      <w:rFonts w:ascii="ECSquareSansPro" w:eastAsia="Lucida Sans Unicode" w:hAnsi="ECSquareSansPro" w:cs="ECSquareSansPro"/>
      <w:i/>
      <w:iCs/>
      <w:color w:val="7F7F7F"/>
      <w:sz w:val="24"/>
      <w:lang w:val="fr-BE" w:eastAsia="zh-CN"/>
    </w:rPr>
  </w:style>
  <w:style w:type="table" w:customStyle="1" w:styleId="GridTable1Light1">
    <w:name w:val="Grid Table 1 Light1"/>
    <w:basedOn w:val="TableNormal"/>
    <w:next w:val="GridTable1Light"/>
    <w:uiPriority w:val="46"/>
    <w:rsid w:val="00B66FFB"/>
    <w:rPr>
      <w:rFonts w:ascii="Roboto" w:eastAsia="Roboto" w:hAnsi="Roboto"/>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normaltextrun">
    <w:name w:val="normaltextrun"/>
    <w:basedOn w:val="DefaultParagraphFont"/>
    <w:rsid w:val="00B66FFB"/>
  </w:style>
  <w:style w:type="paragraph" w:customStyle="1" w:styleId="eu-LISAbody">
    <w:name w:val="eu-LISA body"/>
    <w:qFormat/>
    <w:rsid w:val="00B66FFB"/>
    <w:pPr>
      <w:autoSpaceDE w:val="0"/>
      <w:autoSpaceDN w:val="0"/>
      <w:adjustRightInd w:val="0"/>
      <w:spacing w:before="120" w:after="120"/>
      <w:jc w:val="both"/>
      <w:textAlignment w:val="center"/>
    </w:pPr>
    <w:rPr>
      <w:rFonts w:ascii="&quot;Courier New&quot;" w:eastAsia="Webdings" w:hAnsi="&quot;Courier New&quot;" w:cs="OpenSans-CondensedLight"/>
      <w:color w:val="404040"/>
      <w:lang w:val="en-GB" w:eastAsia="en-US"/>
    </w:rPr>
  </w:style>
  <w:style w:type="character" w:customStyle="1" w:styleId="Heading5Char1">
    <w:name w:val="Heading 5 Char1"/>
    <w:basedOn w:val="DefaultParagraphFont"/>
    <w:uiPriority w:val="9"/>
    <w:semiHidden/>
    <w:rsid w:val="00B66FFB"/>
    <w:rPr>
      <w:rFonts w:asciiTheme="majorHAnsi" w:eastAsiaTheme="majorEastAsia" w:hAnsiTheme="majorHAnsi" w:cstheme="majorBidi"/>
      <w:color w:val="00176B" w:themeColor="accent1" w:themeShade="BF"/>
      <w:sz w:val="18"/>
      <w:lang w:val="en-GB" w:eastAsia="en-US"/>
    </w:rPr>
  </w:style>
  <w:style w:type="character" w:customStyle="1" w:styleId="Heading6Char1">
    <w:name w:val="Heading 6 Char1"/>
    <w:basedOn w:val="DefaultParagraphFont"/>
    <w:uiPriority w:val="9"/>
    <w:semiHidden/>
    <w:rsid w:val="00B66FFB"/>
    <w:rPr>
      <w:rFonts w:asciiTheme="majorHAnsi" w:eastAsiaTheme="majorEastAsia" w:hAnsiTheme="majorHAnsi" w:cstheme="majorBidi"/>
      <w:color w:val="000F47" w:themeColor="accent1" w:themeShade="7F"/>
      <w:sz w:val="18"/>
      <w:lang w:val="en-GB" w:eastAsia="en-US"/>
    </w:rPr>
  </w:style>
  <w:style w:type="character" w:customStyle="1" w:styleId="Heading7Char1">
    <w:name w:val="Heading 7 Char1"/>
    <w:basedOn w:val="DefaultParagraphFont"/>
    <w:uiPriority w:val="9"/>
    <w:semiHidden/>
    <w:rsid w:val="00B66FFB"/>
    <w:rPr>
      <w:rFonts w:asciiTheme="majorHAnsi" w:eastAsiaTheme="majorEastAsia" w:hAnsiTheme="majorHAnsi" w:cstheme="majorBidi"/>
      <w:i/>
      <w:iCs/>
      <w:color w:val="000F47" w:themeColor="accent1" w:themeShade="7F"/>
      <w:sz w:val="18"/>
      <w:lang w:val="en-GB" w:eastAsia="en-US"/>
    </w:rPr>
  </w:style>
  <w:style w:type="character" w:customStyle="1" w:styleId="Heading8Char1">
    <w:name w:val="Heading 8 Char1"/>
    <w:basedOn w:val="DefaultParagraphFont"/>
    <w:uiPriority w:val="9"/>
    <w:semiHidden/>
    <w:rsid w:val="00B66FFB"/>
    <w:rPr>
      <w:rFonts w:asciiTheme="majorHAnsi" w:eastAsiaTheme="majorEastAsia" w:hAnsiTheme="majorHAnsi" w:cstheme="majorBidi"/>
      <w:color w:val="737373" w:themeColor="text1" w:themeTint="D8"/>
      <w:sz w:val="21"/>
      <w:szCs w:val="21"/>
      <w:lang w:val="en-GB" w:eastAsia="en-US"/>
    </w:rPr>
  </w:style>
  <w:style w:type="character" w:customStyle="1" w:styleId="Heading9Char1">
    <w:name w:val="Heading 9 Char1"/>
    <w:basedOn w:val="DefaultParagraphFont"/>
    <w:uiPriority w:val="9"/>
    <w:semiHidden/>
    <w:rsid w:val="00B66FFB"/>
    <w:rPr>
      <w:rFonts w:asciiTheme="majorHAnsi" w:eastAsiaTheme="majorEastAsia" w:hAnsiTheme="majorHAnsi" w:cstheme="majorBidi"/>
      <w:i/>
      <w:iCs/>
      <w:color w:val="737373" w:themeColor="text1" w:themeTint="D8"/>
      <w:sz w:val="21"/>
      <w:szCs w:val="21"/>
      <w:lang w:val="en-GB" w:eastAsia="en-US"/>
    </w:rPr>
  </w:style>
  <w:style w:type="paragraph" w:styleId="ListBullet">
    <w:name w:val="List Bullet"/>
    <w:basedOn w:val="Normal"/>
    <w:uiPriority w:val="99"/>
    <w:unhideWhenUsed/>
    <w:rsid w:val="00B66FFB"/>
    <w:pPr>
      <w:spacing w:line="240" w:lineRule="auto"/>
      <w:ind w:left="568" w:hanging="360"/>
      <w:contextualSpacing/>
    </w:pPr>
  </w:style>
  <w:style w:type="paragraph" w:styleId="ListBullet2">
    <w:name w:val="List Bullet 2"/>
    <w:basedOn w:val="Normal"/>
    <w:uiPriority w:val="99"/>
    <w:semiHidden/>
    <w:unhideWhenUsed/>
    <w:rsid w:val="00B66FFB"/>
    <w:pPr>
      <w:spacing w:line="240" w:lineRule="auto"/>
      <w:ind w:left="720" w:hanging="360"/>
      <w:contextualSpacing/>
    </w:pPr>
  </w:style>
  <w:style w:type="paragraph" w:styleId="ListNumber">
    <w:name w:val="List Number"/>
    <w:basedOn w:val="Normal"/>
    <w:uiPriority w:val="99"/>
    <w:semiHidden/>
    <w:unhideWhenUsed/>
    <w:rsid w:val="00B66FFB"/>
    <w:pPr>
      <w:spacing w:line="240" w:lineRule="auto"/>
      <w:ind w:left="720" w:hanging="360"/>
      <w:contextualSpacing/>
    </w:pPr>
  </w:style>
  <w:style w:type="paragraph" w:styleId="ListNumber2">
    <w:name w:val="List Number 2"/>
    <w:basedOn w:val="Normal"/>
    <w:uiPriority w:val="99"/>
    <w:semiHidden/>
    <w:unhideWhenUsed/>
    <w:rsid w:val="00B66FFB"/>
    <w:pPr>
      <w:spacing w:line="240" w:lineRule="auto"/>
      <w:ind w:left="6881" w:hanging="360"/>
      <w:contextualSpacing/>
    </w:pPr>
  </w:style>
  <w:style w:type="table" w:styleId="PlainTable1">
    <w:name w:val="Plain Table 1"/>
    <w:basedOn w:val="TableNormal"/>
    <w:uiPriority w:val="41"/>
    <w:rsid w:val="00B66FF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B66FFB"/>
    <w:rPr>
      <w:color w:val="5A5A5A" w:themeColor="followedHyperlink"/>
      <w:u w:val="single"/>
    </w:rPr>
  </w:style>
  <w:style w:type="paragraph" w:styleId="Quote">
    <w:name w:val="Quote"/>
    <w:basedOn w:val="Normal"/>
    <w:next w:val="Normal"/>
    <w:link w:val="QuoteChar"/>
    <w:uiPriority w:val="29"/>
    <w:rsid w:val="00B66FFB"/>
    <w:pPr>
      <w:spacing w:before="200" w:after="160" w:line="240" w:lineRule="auto"/>
      <w:ind w:left="864" w:right="864"/>
      <w:jc w:val="center"/>
    </w:pPr>
    <w:rPr>
      <w:rFonts w:ascii="OpenSans-CondensedLight" w:eastAsia="Arial Bold" w:hAnsi="OpenSans-CondensedLight"/>
      <w:b/>
      <w:i/>
      <w:iCs/>
      <w:color w:val="86BC25"/>
      <w:sz w:val="24"/>
      <w:lang w:val="pl-PL" w:eastAsia="pl-PL"/>
    </w:rPr>
  </w:style>
  <w:style w:type="character" w:customStyle="1" w:styleId="QuoteChar1">
    <w:name w:val="Quote Char1"/>
    <w:basedOn w:val="DefaultParagraphFont"/>
    <w:uiPriority w:val="29"/>
    <w:rsid w:val="00B66FFB"/>
    <w:rPr>
      <w:rFonts w:ascii="TH SarabunPSK" w:hAnsi="TH SarabunPSK"/>
      <w:i/>
      <w:iCs/>
      <w:color w:val="838383" w:themeColor="text1" w:themeTint="BF"/>
      <w:sz w:val="18"/>
      <w:lang w:val="en-GB" w:eastAsia="en-US"/>
    </w:rPr>
  </w:style>
  <w:style w:type="character" w:customStyle="1" w:styleId="CommentTextChar1">
    <w:name w:val="Comment Text Char1"/>
    <w:basedOn w:val="DefaultParagraphFont"/>
    <w:uiPriority w:val="99"/>
    <w:rsid w:val="00B66FFB"/>
    <w:rPr>
      <w:rFonts w:ascii="TH SarabunPSK" w:hAnsi="TH SarabunPSK"/>
      <w:color w:val="000000"/>
      <w:lang w:val="en-GB" w:eastAsia="en-US"/>
    </w:rPr>
  </w:style>
  <w:style w:type="table" w:styleId="ListTable4">
    <w:name w:val="List Table 4"/>
    <w:basedOn w:val="TableNormal"/>
    <w:uiPriority w:val="49"/>
    <w:rsid w:val="00B66FFB"/>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tcBorders>
        <w:shd w:val="clear" w:color="auto" w:fill="5A5A5A" w:themeFill="text1"/>
      </w:tcPr>
    </w:tblStylePr>
    <w:tblStylePr w:type="lastRow">
      <w:rPr>
        <w:b/>
        <w:bCs/>
      </w:rPr>
      <w:tblPr/>
      <w:tcPr>
        <w:tcBorders>
          <w:top w:val="double" w:sz="4" w:space="0" w:color="9C9C9C" w:themeColor="text1" w:themeTint="99"/>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table" w:styleId="GridTable5Dark">
    <w:name w:val="Grid Table 5 Dark"/>
    <w:basedOn w:val="TableNormal"/>
    <w:uiPriority w:val="50"/>
    <w:rsid w:val="00B66F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text1"/>
      </w:tcPr>
    </w:tblStylePr>
    <w:tblStylePr w:type="band1Vert">
      <w:tblPr/>
      <w:tcPr>
        <w:shd w:val="clear" w:color="auto" w:fill="BDBDBD" w:themeFill="text1" w:themeFillTint="66"/>
      </w:tcPr>
    </w:tblStylePr>
    <w:tblStylePr w:type="band1Horz">
      <w:tblPr/>
      <w:tcPr>
        <w:shd w:val="clear" w:color="auto" w:fill="BDBDBD" w:themeFill="text1" w:themeFillTint="66"/>
      </w:tcPr>
    </w:tblStylePr>
  </w:style>
  <w:style w:type="character" w:customStyle="1" w:styleId="CommentSubjectChar1">
    <w:name w:val="Comment Subject Char1"/>
    <w:basedOn w:val="CommentTextChar1"/>
    <w:uiPriority w:val="99"/>
    <w:semiHidden/>
    <w:rsid w:val="00B66FFB"/>
    <w:rPr>
      <w:rFonts w:ascii="TH SarabunPSK" w:hAnsi="TH SarabunPSK"/>
      <w:b/>
      <w:bCs/>
      <w:color w:val="000000"/>
      <w:lang w:val="en-GB" w:eastAsia="en-US"/>
    </w:rPr>
  </w:style>
  <w:style w:type="table" w:styleId="GridTable1Light-Accent3">
    <w:name w:val="Grid Table 1 Light Accent 3"/>
    <w:basedOn w:val="TableNormal"/>
    <w:uiPriority w:val="46"/>
    <w:rsid w:val="00B66FFB"/>
    <w:tblPr>
      <w:tblStyleRowBandSize w:val="1"/>
      <w:tblStyleColBandSize w:val="1"/>
      <w:tblBorders>
        <w:top w:val="single" w:sz="4" w:space="0" w:color="A6BBE5" w:themeColor="accent3" w:themeTint="66"/>
        <w:left w:val="single" w:sz="4" w:space="0" w:color="A6BBE5" w:themeColor="accent3" w:themeTint="66"/>
        <w:bottom w:val="single" w:sz="4" w:space="0" w:color="A6BBE5" w:themeColor="accent3" w:themeTint="66"/>
        <w:right w:val="single" w:sz="4" w:space="0" w:color="A6BBE5" w:themeColor="accent3" w:themeTint="66"/>
        <w:insideH w:val="single" w:sz="4" w:space="0" w:color="A6BBE5" w:themeColor="accent3" w:themeTint="66"/>
        <w:insideV w:val="single" w:sz="4" w:space="0" w:color="A6BBE5" w:themeColor="accent3" w:themeTint="66"/>
      </w:tblBorders>
    </w:tblPr>
    <w:tblStylePr w:type="firstRow">
      <w:rPr>
        <w:b/>
        <w:bCs/>
      </w:rPr>
      <w:tblPr/>
      <w:tcPr>
        <w:tcBorders>
          <w:bottom w:val="single" w:sz="12" w:space="0" w:color="7A99D8" w:themeColor="accent3" w:themeTint="99"/>
        </w:tcBorders>
      </w:tcPr>
    </w:tblStylePr>
    <w:tblStylePr w:type="lastRow">
      <w:rPr>
        <w:b/>
        <w:bCs/>
      </w:rPr>
      <w:tblPr/>
      <w:tcPr>
        <w:tcBorders>
          <w:top w:val="double" w:sz="2" w:space="0" w:color="7A99D8" w:themeColor="accent3" w:themeTint="99"/>
        </w:tcBorders>
      </w:tcPr>
    </w:tblStylePr>
    <w:tblStylePr w:type="firstCol">
      <w:rPr>
        <w:b/>
        <w:bCs/>
      </w:rPr>
    </w:tblStylePr>
    <w:tblStylePr w:type="lastCol">
      <w:rPr>
        <w:b/>
        <w:bCs/>
      </w:rPr>
    </w:tblStylePr>
  </w:style>
  <w:style w:type="table" w:styleId="GridTable4">
    <w:name w:val="Grid Table 4"/>
    <w:basedOn w:val="TableNormal"/>
    <w:uiPriority w:val="49"/>
    <w:rsid w:val="00B66FFB"/>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insideV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insideV w:val="nil"/>
        </w:tcBorders>
        <w:shd w:val="clear" w:color="auto" w:fill="5A5A5A" w:themeFill="text1"/>
      </w:tcPr>
    </w:tblStylePr>
    <w:tblStylePr w:type="lastRow">
      <w:rPr>
        <w:b/>
        <w:bCs/>
      </w:rPr>
      <w:tblPr/>
      <w:tcPr>
        <w:tcBorders>
          <w:top w:val="double" w:sz="4" w:space="0" w:color="5A5A5A" w:themeColor="text1"/>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paragraph" w:styleId="NormalWeb">
    <w:name w:val="Normal (Web)"/>
    <w:basedOn w:val="Normal"/>
    <w:uiPriority w:val="99"/>
    <w:unhideWhenUsed/>
    <w:rsid w:val="00B66FFB"/>
    <w:pPr>
      <w:spacing w:line="240" w:lineRule="auto"/>
    </w:pPr>
    <w:rPr>
      <w:rFonts w:ascii="Roboto" w:hAnsi="Roboto"/>
      <w:sz w:val="24"/>
      <w:szCs w:val="24"/>
    </w:rPr>
  </w:style>
  <w:style w:type="table" w:styleId="GridTable2-Accent2">
    <w:name w:val="Grid Table 2 Accent 2"/>
    <w:basedOn w:val="TableNormal"/>
    <w:uiPriority w:val="47"/>
    <w:rsid w:val="00B66FFB"/>
    <w:tblPr>
      <w:tblStyleRowBandSize w:val="1"/>
      <w:tblStyleColBandSize w:val="1"/>
      <w:tblBorders>
        <w:top w:val="single" w:sz="2" w:space="0" w:color="2870FF" w:themeColor="accent2" w:themeTint="99"/>
        <w:bottom w:val="single" w:sz="2" w:space="0" w:color="2870FF" w:themeColor="accent2" w:themeTint="99"/>
        <w:insideH w:val="single" w:sz="2" w:space="0" w:color="2870FF" w:themeColor="accent2" w:themeTint="99"/>
        <w:insideV w:val="single" w:sz="2" w:space="0" w:color="2870FF" w:themeColor="accent2" w:themeTint="99"/>
      </w:tblBorders>
    </w:tblPr>
    <w:tblStylePr w:type="firstRow">
      <w:rPr>
        <w:b/>
        <w:bCs/>
      </w:rPr>
      <w:tblPr/>
      <w:tcPr>
        <w:tcBorders>
          <w:top w:val="nil"/>
          <w:bottom w:val="single" w:sz="12" w:space="0" w:color="2870FF" w:themeColor="accent2" w:themeTint="99"/>
          <w:insideH w:val="nil"/>
          <w:insideV w:val="nil"/>
        </w:tcBorders>
        <w:shd w:val="clear" w:color="auto" w:fill="FFFFFF" w:themeFill="background1"/>
      </w:tcPr>
    </w:tblStylePr>
    <w:tblStylePr w:type="lastRow">
      <w:rPr>
        <w:b/>
        <w:bCs/>
      </w:rPr>
      <w:tblPr/>
      <w:tcPr>
        <w:tcBorders>
          <w:top w:val="double" w:sz="2" w:space="0" w:color="287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paragraph" w:styleId="Title">
    <w:name w:val="Title"/>
    <w:basedOn w:val="Normal"/>
    <w:next w:val="Normal"/>
    <w:link w:val="TitleChar"/>
    <w:qFormat/>
    <w:rsid w:val="00B66FFB"/>
    <w:pPr>
      <w:spacing w:line="240" w:lineRule="auto"/>
      <w:contextualSpacing/>
    </w:pPr>
    <w:rPr>
      <w:rFonts w:ascii="OpenSans-CondensedLight" w:eastAsia="Times" w:hAnsi="OpenSans-CondensedLight"/>
      <w:spacing w:val="-10"/>
      <w:sz w:val="56"/>
      <w:szCs w:val="56"/>
      <w:lang w:val="pl-PL" w:eastAsia="pl-PL"/>
    </w:rPr>
  </w:style>
  <w:style w:type="character" w:customStyle="1" w:styleId="TitleChar1">
    <w:name w:val="Title Char1"/>
    <w:basedOn w:val="DefaultParagraphFont"/>
    <w:uiPriority w:val="10"/>
    <w:rsid w:val="00B66FFB"/>
    <w:rPr>
      <w:rFonts w:asciiTheme="majorHAnsi" w:eastAsiaTheme="majorEastAsia" w:hAnsiTheme="majorHAnsi" w:cstheme="majorBidi"/>
      <w:spacing w:val="-10"/>
      <w:kern w:val="28"/>
      <w:sz w:val="56"/>
      <w:szCs w:val="56"/>
      <w:lang w:val="en-GB" w:eastAsia="en-US"/>
    </w:rPr>
  </w:style>
  <w:style w:type="paragraph" w:styleId="Subtitle">
    <w:name w:val="Subtitle"/>
    <w:basedOn w:val="Normal"/>
    <w:next w:val="Normal"/>
    <w:link w:val="SubtitleChar"/>
    <w:uiPriority w:val="11"/>
    <w:qFormat/>
    <w:rsid w:val="00B66FFB"/>
    <w:pPr>
      <w:numPr>
        <w:ilvl w:val="1"/>
      </w:numPr>
      <w:spacing w:after="160" w:line="240" w:lineRule="auto"/>
    </w:pPr>
    <w:rPr>
      <w:rFonts w:ascii="OpenSans-CondensedLight" w:eastAsia="Arial Bold" w:hAnsi="OpenSans-CondensedLight"/>
      <w:color w:val="86BC25"/>
      <w:spacing w:val="15"/>
      <w:sz w:val="40"/>
      <w:lang w:val="pl-PL" w:eastAsia="pl-PL"/>
    </w:rPr>
  </w:style>
  <w:style w:type="character" w:customStyle="1" w:styleId="SubtitleChar1">
    <w:name w:val="Subtitle Char1"/>
    <w:basedOn w:val="DefaultParagraphFont"/>
    <w:uiPriority w:val="11"/>
    <w:rsid w:val="00B66FFB"/>
    <w:rPr>
      <w:rFonts w:asciiTheme="minorHAnsi" w:eastAsiaTheme="minorEastAsia" w:hAnsiTheme="minorHAnsi" w:cstheme="minorBidi"/>
      <w:color w:val="949494" w:themeColor="text1" w:themeTint="A5"/>
      <w:spacing w:val="15"/>
      <w:sz w:val="22"/>
      <w:szCs w:val="22"/>
      <w:lang w:val="en-GB" w:eastAsia="en-US"/>
    </w:rPr>
  </w:style>
  <w:style w:type="paragraph" w:styleId="IntenseQuote">
    <w:name w:val="Intense Quote"/>
    <w:basedOn w:val="Normal"/>
    <w:next w:val="Normal"/>
    <w:link w:val="IntenseQuoteChar1"/>
    <w:uiPriority w:val="30"/>
    <w:qFormat/>
    <w:rsid w:val="00B66FFB"/>
    <w:pPr>
      <w:pBdr>
        <w:top w:val="single" w:sz="4" w:space="10" w:color="001F8F" w:themeColor="accent1"/>
        <w:bottom w:val="single" w:sz="4" w:space="10" w:color="001F8F" w:themeColor="accent1"/>
      </w:pBdr>
      <w:spacing w:before="360" w:after="360" w:line="240" w:lineRule="auto"/>
      <w:ind w:left="864" w:right="864"/>
      <w:jc w:val="center"/>
    </w:pPr>
    <w:rPr>
      <w:i/>
      <w:iCs/>
      <w:color w:val="001F8F" w:themeColor="accent1"/>
    </w:rPr>
  </w:style>
  <w:style w:type="character" w:customStyle="1" w:styleId="IntenseQuoteChar1">
    <w:name w:val="Intense Quote Char1"/>
    <w:basedOn w:val="DefaultParagraphFont"/>
    <w:link w:val="IntenseQuote"/>
    <w:uiPriority w:val="30"/>
    <w:rsid w:val="00B66FFB"/>
    <w:rPr>
      <w:rFonts w:ascii="TH SarabunPSK" w:hAnsi="TH SarabunPSK"/>
      <w:i/>
      <w:iCs/>
      <w:color w:val="001F8F" w:themeColor="accent1"/>
      <w:sz w:val="18"/>
      <w:lang w:val="en-GB" w:eastAsia="en-US"/>
    </w:rPr>
  </w:style>
  <w:style w:type="paragraph" w:styleId="NoSpacing">
    <w:name w:val="No Spacing"/>
    <w:uiPriority w:val="1"/>
    <w:rsid w:val="00B66FFB"/>
    <w:rPr>
      <w:rFonts w:ascii="TH SarabunPSK" w:hAnsi="TH SarabunPSK"/>
      <w:color w:val="000000"/>
      <w:sz w:val="18"/>
      <w:lang w:val="en-GB" w:eastAsia="en-US"/>
    </w:rPr>
  </w:style>
  <w:style w:type="character" w:styleId="IntenseEmphasis">
    <w:name w:val="Intense Emphasis"/>
    <w:basedOn w:val="DefaultParagraphFont"/>
    <w:uiPriority w:val="21"/>
    <w:qFormat/>
    <w:rsid w:val="00B66FFB"/>
    <w:rPr>
      <w:i/>
      <w:iCs/>
      <w:color w:val="001F8F" w:themeColor="accent1"/>
    </w:rPr>
  </w:style>
  <w:style w:type="character" w:styleId="SubtleReference">
    <w:name w:val="Subtle Reference"/>
    <w:basedOn w:val="DefaultParagraphFont"/>
    <w:uiPriority w:val="31"/>
    <w:qFormat/>
    <w:rsid w:val="00B66FFB"/>
    <w:rPr>
      <w:smallCaps/>
      <w:color w:val="949494" w:themeColor="text1" w:themeTint="A5"/>
    </w:rPr>
  </w:style>
  <w:style w:type="character" w:styleId="IntenseReference">
    <w:name w:val="Intense Reference"/>
    <w:basedOn w:val="DefaultParagraphFont"/>
    <w:uiPriority w:val="32"/>
    <w:qFormat/>
    <w:rsid w:val="00B66FFB"/>
    <w:rPr>
      <w:b/>
      <w:bCs/>
      <w:smallCaps/>
      <w:color w:val="001F8F" w:themeColor="accent1"/>
      <w:spacing w:val="5"/>
    </w:rPr>
  </w:style>
  <w:style w:type="table" w:styleId="LightList-Accent1">
    <w:name w:val="Light List Accent 1"/>
    <w:basedOn w:val="TableNormal"/>
    <w:uiPriority w:val="61"/>
    <w:semiHidden/>
    <w:unhideWhenUsed/>
    <w:rsid w:val="00B66FFB"/>
    <w:tblPr>
      <w:tblStyleRowBandSize w:val="1"/>
      <w:tblStyleColBandSize w:val="1"/>
      <w:tblBorders>
        <w:top w:val="single" w:sz="8" w:space="0" w:color="001F8F" w:themeColor="accent1"/>
        <w:left w:val="single" w:sz="8" w:space="0" w:color="001F8F" w:themeColor="accent1"/>
        <w:bottom w:val="single" w:sz="8" w:space="0" w:color="001F8F" w:themeColor="accent1"/>
        <w:right w:val="single" w:sz="8" w:space="0" w:color="001F8F" w:themeColor="accent1"/>
      </w:tblBorders>
    </w:tblPr>
    <w:tblStylePr w:type="firstRow">
      <w:pPr>
        <w:spacing w:before="0" w:after="0" w:line="240" w:lineRule="auto"/>
      </w:pPr>
      <w:rPr>
        <w:b/>
        <w:bCs/>
        <w:color w:val="FFFFFF" w:themeColor="background1"/>
      </w:rPr>
      <w:tblPr/>
      <w:tcPr>
        <w:shd w:val="clear" w:color="auto" w:fill="001F8F" w:themeFill="accent1"/>
      </w:tcPr>
    </w:tblStylePr>
    <w:tblStylePr w:type="lastRow">
      <w:pPr>
        <w:spacing w:before="0" w:after="0" w:line="240" w:lineRule="auto"/>
      </w:pPr>
      <w:rPr>
        <w:b/>
        <w:bCs/>
      </w:rPr>
      <w:tblPr/>
      <w:tcPr>
        <w:tcBorders>
          <w:top w:val="double" w:sz="6" w:space="0" w:color="001F8F" w:themeColor="accent1"/>
          <w:left w:val="single" w:sz="8" w:space="0" w:color="001F8F" w:themeColor="accent1"/>
          <w:bottom w:val="single" w:sz="8" w:space="0" w:color="001F8F" w:themeColor="accent1"/>
          <w:right w:val="single" w:sz="8" w:space="0" w:color="001F8F" w:themeColor="accent1"/>
        </w:tcBorders>
      </w:tcPr>
    </w:tblStylePr>
    <w:tblStylePr w:type="firstCol">
      <w:rPr>
        <w:b/>
        <w:bCs/>
      </w:rPr>
    </w:tblStylePr>
    <w:tblStylePr w:type="lastCol">
      <w:rPr>
        <w:b/>
        <w:bCs/>
      </w:rPr>
    </w:tblStylePr>
    <w:tblStylePr w:type="band1Vert">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tblStylePr w:type="band1Horz">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style>
  <w:style w:type="paragraph" w:styleId="EndnoteText">
    <w:name w:val="endnote text"/>
    <w:basedOn w:val="Normal"/>
    <w:link w:val="EndnoteTextChar1"/>
    <w:uiPriority w:val="99"/>
    <w:unhideWhenUsed/>
    <w:rsid w:val="00B66FFB"/>
    <w:pPr>
      <w:spacing w:line="240" w:lineRule="auto"/>
    </w:pPr>
    <w:rPr>
      <w:sz w:val="20"/>
    </w:rPr>
  </w:style>
  <w:style w:type="character" w:customStyle="1" w:styleId="EndnoteTextChar1">
    <w:name w:val="Endnote Text Char1"/>
    <w:basedOn w:val="DefaultParagraphFont"/>
    <w:link w:val="EndnoteText"/>
    <w:uiPriority w:val="99"/>
    <w:rsid w:val="00B66FFB"/>
    <w:rPr>
      <w:rFonts w:ascii="TH SarabunPSK" w:hAnsi="TH SarabunPSK"/>
      <w:color w:val="000000"/>
      <w:lang w:val="en-GB" w:eastAsia="en-US"/>
    </w:rPr>
  </w:style>
  <w:style w:type="paragraph" w:styleId="PlainText">
    <w:name w:val="Plain Text"/>
    <w:basedOn w:val="Normal"/>
    <w:link w:val="PlainTextChar1"/>
    <w:uiPriority w:val="99"/>
    <w:semiHidden/>
    <w:unhideWhenUsed/>
    <w:rsid w:val="00B66FFB"/>
    <w:pPr>
      <w:spacing w:line="240" w:lineRule="auto"/>
    </w:pPr>
    <w:rPr>
      <w:rFonts w:ascii="Cambria Math" w:hAnsi="Cambria Math"/>
      <w:sz w:val="21"/>
      <w:szCs w:val="21"/>
    </w:rPr>
  </w:style>
  <w:style w:type="character" w:customStyle="1" w:styleId="PlainTextChar1">
    <w:name w:val="Plain Text Char1"/>
    <w:basedOn w:val="DefaultParagraphFont"/>
    <w:link w:val="PlainText"/>
    <w:uiPriority w:val="99"/>
    <w:semiHidden/>
    <w:rsid w:val="00B66FFB"/>
    <w:rPr>
      <w:rFonts w:ascii="Cambria Math" w:hAnsi="Cambria Math"/>
      <w:color w:val="000000"/>
      <w:sz w:val="21"/>
      <w:szCs w:val="21"/>
      <w:lang w:val="en-GB" w:eastAsia="en-US"/>
    </w:rPr>
  </w:style>
  <w:style w:type="table" w:styleId="LightShading">
    <w:name w:val="Light Shading"/>
    <w:basedOn w:val="TableNormal"/>
    <w:uiPriority w:val="60"/>
    <w:semiHidden/>
    <w:unhideWhenUsed/>
    <w:rsid w:val="00B66FFB"/>
    <w:rPr>
      <w:color w:val="434343" w:themeColor="text1" w:themeShade="BF"/>
    </w:rPr>
    <w:tblPr>
      <w:tblStyleRowBandSize w:val="1"/>
      <w:tblStyleColBandSize w:val="1"/>
      <w:tblBorders>
        <w:top w:val="single" w:sz="8" w:space="0" w:color="5A5A5A" w:themeColor="text1"/>
        <w:bottom w:val="single" w:sz="8" w:space="0" w:color="5A5A5A" w:themeColor="text1"/>
      </w:tblBorders>
    </w:tblPr>
    <w:tblStylePr w:type="fir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la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hemeFill="text1" w:themeFillTint="3F"/>
      </w:tcPr>
    </w:tblStylePr>
    <w:tblStylePr w:type="band1Horz">
      <w:tblPr/>
      <w:tcPr>
        <w:tcBorders>
          <w:left w:val="nil"/>
          <w:right w:val="nil"/>
          <w:insideH w:val="nil"/>
          <w:insideV w:val="nil"/>
        </w:tcBorders>
        <w:shd w:val="clear" w:color="auto" w:fill="D6D6D6" w:themeFill="text1" w:themeFillTint="3F"/>
      </w:tcPr>
    </w:tblStylePr>
  </w:style>
  <w:style w:type="table" w:styleId="GridTable4-Accent1">
    <w:name w:val="Grid Table 4 Accent 1"/>
    <w:basedOn w:val="TableNormal"/>
    <w:uiPriority w:val="49"/>
    <w:rsid w:val="00B66FFB"/>
    <w:tblPr>
      <w:tblStyleRowBandSize w:val="1"/>
      <w:tblStyleColBandSize w:val="1"/>
      <w:tblBorders>
        <w:top w:val="single" w:sz="4" w:space="0" w:color="2252FF" w:themeColor="accent1" w:themeTint="99"/>
        <w:left w:val="single" w:sz="4" w:space="0" w:color="2252FF" w:themeColor="accent1" w:themeTint="99"/>
        <w:bottom w:val="single" w:sz="4" w:space="0" w:color="2252FF" w:themeColor="accent1" w:themeTint="99"/>
        <w:right w:val="single" w:sz="4" w:space="0" w:color="2252FF" w:themeColor="accent1" w:themeTint="99"/>
        <w:insideH w:val="single" w:sz="4" w:space="0" w:color="2252FF" w:themeColor="accent1" w:themeTint="99"/>
        <w:insideV w:val="single" w:sz="4" w:space="0" w:color="2252FF" w:themeColor="accent1" w:themeTint="99"/>
      </w:tblBorders>
    </w:tblPr>
    <w:tblStylePr w:type="firstRow">
      <w:rPr>
        <w:b/>
        <w:bCs/>
        <w:color w:val="FFFFFF" w:themeColor="background1"/>
      </w:rPr>
      <w:tblPr/>
      <w:tcPr>
        <w:tcBorders>
          <w:top w:val="single" w:sz="4" w:space="0" w:color="001F8F" w:themeColor="accent1"/>
          <w:left w:val="single" w:sz="4" w:space="0" w:color="001F8F" w:themeColor="accent1"/>
          <w:bottom w:val="single" w:sz="4" w:space="0" w:color="001F8F" w:themeColor="accent1"/>
          <w:right w:val="single" w:sz="4" w:space="0" w:color="001F8F" w:themeColor="accent1"/>
          <w:insideH w:val="nil"/>
          <w:insideV w:val="nil"/>
        </w:tcBorders>
        <w:shd w:val="clear" w:color="auto" w:fill="001F8F" w:themeFill="accent1"/>
      </w:tcPr>
    </w:tblStylePr>
    <w:tblStylePr w:type="lastRow">
      <w:rPr>
        <w:b/>
        <w:bCs/>
      </w:rPr>
      <w:tblPr/>
      <w:tcPr>
        <w:tcBorders>
          <w:top w:val="double" w:sz="4" w:space="0" w:color="001F8F" w:themeColor="accent1"/>
        </w:tcBorders>
      </w:tcPr>
    </w:tblStylePr>
    <w:tblStylePr w:type="firstCol">
      <w:rPr>
        <w:b/>
        <w:bCs/>
      </w:rPr>
    </w:tblStylePr>
    <w:tblStylePr w:type="lastCol">
      <w:rPr>
        <w:b/>
        <w:bCs/>
      </w:rPr>
    </w:tblStylePr>
    <w:tblStylePr w:type="band1Vert">
      <w:tblPr/>
      <w:tcPr>
        <w:shd w:val="clear" w:color="auto" w:fill="B5C5FF" w:themeFill="accent1" w:themeFillTint="33"/>
      </w:tcPr>
    </w:tblStylePr>
    <w:tblStylePr w:type="band1Horz">
      <w:tblPr/>
      <w:tcPr>
        <w:shd w:val="clear" w:color="auto" w:fill="B5C5FF" w:themeFill="accent1" w:themeFillTint="33"/>
      </w:tcPr>
    </w:tblStylePr>
  </w:style>
  <w:style w:type="table" w:styleId="GridTable1Light-Accent1">
    <w:name w:val="Grid Table 1 Light Accent 1"/>
    <w:basedOn w:val="TableNormal"/>
    <w:uiPriority w:val="46"/>
    <w:rsid w:val="00B66FFB"/>
    <w:tblPr>
      <w:tblStyleRowBandSize w:val="1"/>
      <w:tblStyleColBandSize w:val="1"/>
      <w:tblBorders>
        <w:top w:val="single" w:sz="4" w:space="0" w:color="6C8BFF" w:themeColor="accent1" w:themeTint="66"/>
        <w:left w:val="single" w:sz="4" w:space="0" w:color="6C8BFF" w:themeColor="accent1" w:themeTint="66"/>
        <w:bottom w:val="single" w:sz="4" w:space="0" w:color="6C8BFF" w:themeColor="accent1" w:themeTint="66"/>
        <w:right w:val="single" w:sz="4" w:space="0" w:color="6C8BFF" w:themeColor="accent1" w:themeTint="66"/>
        <w:insideH w:val="single" w:sz="4" w:space="0" w:color="6C8BFF" w:themeColor="accent1" w:themeTint="66"/>
        <w:insideV w:val="single" w:sz="4" w:space="0" w:color="6C8BFF" w:themeColor="accent1" w:themeTint="66"/>
      </w:tblBorders>
    </w:tblPr>
    <w:tblStylePr w:type="firstRow">
      <w:rPr>
        <w:b/>
        <w:bCs/>
      </w:rPr>
      <w:tblPr/>
      <w:tcPr>
        <w:tcBorders>
          <w:bottom w:val="single" w:sz="12" w:space="0" w:color="2252FF" w:themeColor="accent1" w:themeTint="99"/>
        </w:tcBorders>
      </w:tcPr>
    </w:tblStylePr>
    <w:tblStylePr w:type="lastRow">
      <w:rPr>
        <w:b/>
        <w:bCs/>
      </w:rPr>
      <w:tblPr/>
      <w:tcPr>
        <w:tcBorders>
          <w:top w:val="double" w:sz="2" w:space="0" w:color="2252FF"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B66FFB"/>
    <w:tblPr>
      <w:tblStyleRowBandSize w:val="1"/>
      <w:tblStyleColBandSize w:val="1"/>
      <w:tblBorders>
        <w:top w:val="single" w:sz="4" w:space="0" w:color="001F8F" w:themeColor="accent1"/>
        <w:left w:val="single" w:sz="4" w:space="0" w:color="001F8F" w:themeColor="accent1"/>
        <w:bottom w:val="single" w:sz="4" w:space="0" w:color="001F8F" w:themeColor="accent1"/>
        <w:right w:val="single" w:sz="4" w:space="0" w:color="001F8F" w:themeColor="accent1"/>
      </w:tblBorders>
    </w:tblPr>
    <w:tblStylePr w:type="firstRow">
      <w:rPr>
        <w:b/>
        <w:bCs/>
        <w:color w:val="FFFFFF" w:themeColor="background1"/>
      </w:rPr>
      <w:tblPr/>
      <w:tcPr>
        <w:shd w:val="clear" w:color="auto" w:fill="001F8F" w:themeFill="accent1"/>
      </w:tcPr>
    </w:tblStylePr>
    <w:tblStylePr w:type="lastRow">
      <w:rPr>
        <w:b/>
        <w:bCs/>
      </w:rPr>
      <w:tblPr/>
      <w:tcPr>
        <w:tcBorders>
          <w:top w:val="double" w:sz="4" w:space="0" w:color="001F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F8F" w:themeColor="accent1"/>
          <w:right w:val="single" w:sz="4" w:space="0" w:color="001F8F" w:themeColor="accent1"/>
        </w:tcBorders>
      </w:tcPr>
    </w:tblStylePr>
    <w:tblStylePr w:type="band1Horz">
      <w:tblPr/>
      <w:tcPr>
        <w:tcBorders>
          <w:top w:val="single" w:sz="4" w:space="0" w:color="001F8F" w:themeColor="accent1"/>
          <w:bottom w:val="single" w:sz="4" w:space="0" w:color="001F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themeColor="accent1"/>
          <w:left w:val="nil"/>
        </w:tcBorders>
      </w:tcPr>
    </w:tblStylePr>
    <w:tblStylePr w:type="swCell">
      <w:tblPr/>
      <w:tcPr>
        <w:tcBorders>
          <w:top w:val="double" w:sz="4" w:space="0" w:color="001F8F" w:themeColor="accent1"/>
          <w:right w:val="nil"/>
        </w:tcBorders>
      </w:tcPr>
    </w:tblStylePr>
  </w:style>
  <w:style w:type="table" w:styleId="GridTable1Light">
    <w:name w:val="Grid Table 1 Light"/>
    <w:basedOn w:val="TableNormal"/>
    <w:uiPriority w:val="46"/>
    <w:rsid w:val="00B66FFB"/>
    <w:tblPr>
      <w:tblStyleRowBandSize w:val="1"/>
      <w:tblStyleColBandSize w:val="1"/>
      <w:tblBorders>
        <w:top w:val="single" w:sz="4" w:space="0" w:color="BDBDBD" w:themeColor="text1" w:themeTint="66"/>
        <w:left w:val="single" w:sz="4" w:space="0" w:color="BDBDBD" w:themeColor="text1" w:themeTint="66"/>
        <w:bottom w:val="single" w:sz="4" w:space="0" w:color="BDBDBD" w:themeColor="text1" w:themeTint="66"/>
        <w:right w:val="single" w:sz="4" w:space="0" w:color="BDBDBD" w:themeColor="text1" w:themeTint="66"/>
        <w:insideH w:val="single" w:sz="4" w:space="0" w:color="BDBDBD" w:themeColor="text1" w:themeTint="66"/>
        <w:insideV w:val="single" w:sz="4" w:space="0" w:color="BDBDBD" w:themeColor="text1" w:themeTint="66"/>
      </w:tblBorders>
    </w:tblPr>
    <w:tblStylePr w:type="firstRow">
      <w:rPr>
        <w:b/>
        <w:bCs/>
      </w:rPr>
      <w:tblPr/>
      <w:tcPr>
        <w:tcBorders>
          <w:bottom w:val="single" w:sz="12" w:space="0" w:color="9C9C9C" w:themeColor="text1" w:themeTint="99"/>
        </w:tcBorders>
      </w:tcPr>
    </w:tblStylePr>
    <w:tblStylePr w:type="lastRow">
      <w:rPr>
        <w:b/>
        <w:bCs/>
      </w:rPr>
      <w:tblPr/>
      <w:tcPr>
        <w:tcBorders>
          <w:top w:val="double" w:sz="2" w:space="0" w:color="9C9C9C" w:themeColor="text1" w:themeTint="99"/>
        </w:tcBorders>
      </w:tcPr>
    </w:tblStylePr>
    <w:tblStylePr w:type="firstCol">
      <w:rPr>
        <w:b/>
        <w:bCs/>
      </w:rPr>
    </w:tblStylePr>
    <w:tblStylePr w:type="lastCol">
      <w:rPr>
        <w:b/>
        <w:bCs/>
      </w:rPr>
    </w:tblStylePr>
  </w:style>
  <w:style w:type="character" w:customStyle="1" w:styleId="hgkelc">
    <w:name w:val="hgkelc"/>
    <w:basedOn w:val="DefaultParagraphFont"/>
    <w:rsid w:val="00B66FFB"/>
  </w:style>
  <w:style w:type="table" w:customStyle="1" w:styleId="TableGrid7">
    <w:name w:val="Table Grid7"/>
    <w:basedOn w:val="TableNormal"/>
    <w:next w:val="TableGrid"/>
    <w:uiPriority w:val="59"/>
    <w:rsid w:val="00B66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66FFB"/>
    <w:pPr>
      <w:spacing w:line="240" w:lineRule="auto"/>
    </w:pPr>
  </w:style>
  <w:style w:type="table" w:styleId="GridTable1Light-Accent2">
    <w:name w:val="Grid Table 1 Light Accent 2"/>
    <w:basedOn w:val="TableNormal"/>
    <w:uiPriority w:val="46"/>
    <w:rsid w:val="00AA025B"/>
    <w:tblPr>
      <w:tblStyleRowBandSize w:val="1"/>
      <w:tblStyleColBandSize w:val="1"/>
      <w:tblBorders>
        <w:top w:val="single" w:sz="4" w:space="0" w:color="709FFF" w:themeColor="accent2" w:themeTint="66"/>
        <w:left w:val="single" w:sz="4" w:space="0" w:color="709FFF" w:themeColor="accent2" w:themeTint="66"/>
        <w:bottom w:val="single" w:sz="4" w:space="0" w:color="709FFF" w:themeColor="accent2" w:themeTint="66"/>
        <w:right w:val="single" w:sz="4" w:space="0" w:color="709FFF" w:themeColor="accent2" w:themeTint="66"/>
        <w:insideH w:val="single" w:sz="4" w:space="0" w:color="709FFF" w:themeColor="accent2" w:themeTint="66"/>
        <w:insideV w:val="single" w:sz="4" w:space="0" w:color="709FFF" w:themeColor="accent2" w:themeTint="66"/>
      </w:tblBorders>
    </w:tblPr>
    <w:tblStylePr w:type="firstRow">
      <w:rPr>
        <w:b/>
        <w:bCs/>
      </w:rPr>
      <w:tblPr/>
      <w:tcPr>
        <w:tcBorders>
          <w:bottom w:val="single" w:sz="12" w:space="0" w:color="2870FF" w:themeColor="accent2" w:themeTint="99"/>
        </w:tcBorders>
      </w:tcPr>
    </w:tblStylePr>
    <w:tblStylePr w:type="lastRow">
      <w:rPr>
        <w:b/>
        <w:bCs/>
      </w:rPr>
      <w:tblPr/>
      <w:tcPr>
        <w:tcBorders>
          <w:top w:val="double" w:sz="2" w:space="0" w:color="2870FF" w:themeColor="accent2"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AA025B"/>
    <w:rPr>
      <w:color w:val="7C96C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D6E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D6E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D6E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D6EB" w:themeColor="accent6"/>
        </w:tcBorders>
        <w:shd w:val="clear" w:color="auto" w:fill="FFFFFF" w:themeFill="background1"/>
      </w:tcPr>
    </w:tblStylePr>
    <w:tblStylePr w:type="band1Vert">
      <w:tblPr/>
      <w:tcPr>
        <w:shd w:val="clear" w:color="auto" w:fill="F4F6FB" w:themeFill="accent6" w:themeFillTint="33"/>
      </w:tcPr>
    </w:tblStylePr>
    <w:tblStylePr w:type="band1Horz">
      <w:tblPr/>
      <w:tcPr>
        <w:shd w:val="clear" w:color="auto" w:fill="F4F6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AA025B"/>
    <w:tblPr>
      <w:tblStyleRowBandSize w:val="1"/>
      <w:tblStyleColBandSize w:val="1"/>
      <w:tblBorders>
        <w:top w:val="single" w:sz="4" w:space="0" w:color="D6DEEE" w:themeColor="accent5" w:themeTint="66"/>
        <w:left w:val="single" w:sz="4" w:space="0" w:color="D6DEEE" w:themeColor="accent5" w:themeTint="66"/>
        <w:bottom w:val="single" w:sz="4" w:space="0" w:color="D6DEEE" w:themeColor="accent5" w:themeTint="66"/>
        <w:right w:val="single" w:sz="4" w:space="0" w:color="D6DEEE" w:themeColor="accent5" w:themeTint="66"/>
        <w:insideH w:val="single" w:sz="4" w:space="0" w:color="D6DEEE" w:themeColor="accent5" w:themeTint="66"/>
        <w:insideV w:val="single" w:sz="4" w:space="0" w:color="D6DEEE" w:themeColor="accent5" w:themeTint="66"/>
      </w:tblBorders>
    </w:tblPr>
    <w:tblStylePr w:type="firstRow">
      <w:rPr>
        <w:b/>
        <w:bCs/>
      </w:rPr>
      <w:tblPr/>
      <w:tcPr>
        <w:tcBorders>
          <w:bottom w:val="single" w:sz="12" w:space="0" w:color="C1CDE6" w:themeColor="accent5" w:themeTint="99"/>
        </w:tcBorders>
      </w:tcPr>
    </w:tblStylePr>
    <w:tblStylePr w:type="lastRow">
      <w:rPr>
        <w:b/>
        <w:bCs/>
      </w:rPr>
      <w:tblPr/>
      <w:tcPr>
        <w:tcBorders>
          <w:top w:val="double" w:sz="2" w:space="0" w:color="C1CDE6"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025B"/>
    <w:tblPr>
      <w:tblStyleRowBandSize w:val="1"/>
      <w:tblStyleColBandSize w:val="1"/>
      <w:tblBorders>
        <w:top w:val="single" w:sz="4" w:space="0" w:color="C1CEE6" w:themeColor="accent4" w:themeTint="66"/>
        <w:left w:val="single" w:sz="4" w:space="0" w:color="C1CEE6" w:themeColor="accent4" w:themeTint="66"/>
        <w:bottom w:val="single" w:sz="4" w:space="0" w:color="C1CEE6" w:themeColor="accent4" w:themeTint="66"/>
        <w:right w:val="single" w:sz="4" w:space="0" w:color="C1CEE6" w:themeColor="accent4" w:themeTint="66"/>
        <w:insideH w:val="single" w:sz="4" w:space="0" w:color="C1CEE6" w:themeColor="accent4" w:themeTint="66"/>
        <w:insideV w:val="single" w:sz="4" w:space="0" w:color="C1CEE6" w:themeColor="accent4" w:themeTint="66"/>
      </w:tblBorders>
    </w:tblPr>
    <w:tblStylePr w:type="firstRow">
      <w:rPr>
        <w:b/>
        <w:bCs/>
      </w:rPr>
      <w:tblPr/>
      <w:tcPr>
        <w:tcBorders>
          <w:bottom w:val="single" w:sz="12" w:space="0" w:color="A3B5DA" w:themeColor="accent4" w:themeTint="99"/>
        </w:tcBorders>
      </w:tcPr>
    </w:tblStylePr>
    <w:tblStylePr w:type="lastRow">
      <w:rPr>
        <w:b/>
        <w:bCs/>
      </w:rPr>
      <w:tblPr/>
      <w:tcPr>
        <w:tcBorders>
          <w:top w:val="double" w:sz="2" w:space="0" w:color="A3B5DA" w:themeColor="accent4" w:themeTint="99"/>
        </w:tcBorders>
      </w:tcPr>
    </w:tblStylePr>
    <w:tblStylePr w:type="firstCol">
      <w:rPr>
        <w:b/>
        <w:bCs/>
      </w:rPr>
    </w:tblStylePr>
    <w:tblStylePr w:type="lastCol">
      <w:rPr>
        <w:b/>
        <w:bCs/>
      </w:rPr>
    </w:tblStylePr>
  </w:style>
  <w:style w:type="table" w:styleId="ListTable4-Accent5">
    <w:name w:val="List Table 4 Accent 5"/>
    <w:basedOn w:val="TableNormal"/>
    <w:uiPriority w:val="49"/>
    <w:rsid w:val="00E746B2"/>
    <w:tblPr>
      <w:tblStyleRowBandSize w:val="1"/>
      <w:tblStyleColBandSize w:val="1"/>
      <w:tblBorders>
        <w:top w:val="single" w:sz="4" w:space="0" w:color="C1CDE6" w:themeColor="accent5" w:themeTint="99"/>
        <w:left w:val="single" w:sz="4" w:space="0" w:color="C1CDE6" w:themeColor="accent5" w:themeTint="99"/>
        <w:bottom w:val="single" w:sz="4" w:space="0" w:color="C1CDE6" w:themeColor="accent5" w:themeTint="99"/>
        <w:right w:val="single" w:sz="4" w:space="0" w:color="C1CDE6" w:themeColor="accent5" w:themeTint="99"/>
        <w:insideH w:val="single" w:sz="4" w:space="0" w:color="C1CDE6" w:themeColor="accent5" w:themeTint="99"/>
      </w:tblBorders>
    </w:tblPr>
    <w:tblStylePr w:type="firstRow">
      <w:rPr>
        <w:b/>
        <w:bCs/>
        <w:color w:val="FFFFFF" w:themeColor="background1"/>
      </w:rPr>
      <w:tblPr/>
      <w:tcPr>
        <w:tcBorders>
          <w:top w:val="single" w:sz="4" w:space="0" w:color="99ADD6" w:themeColor="accent5"/>
          <w:left w:val="single" w:sz="4" w:space="0" w:color="99ADD6" w:themeColor="accent5"/>
          <w:bottom w:val="single" w:sz="4" w:space="0" w:color="99ADD6" w:themeColor="accent5"/>
          <w:right w:val="single" w:sz="4" w:space="0" w:color="99ADD6" w:themeColor="accent5"/>
          <w:insideH w:val="nil"/>
        </w:tcBorders>
        <w:shd w:val="clear" w:color="auto" w:fill="99ADD6" w:themeFill="accent5"/>
      </w:tcPr>
    </w:tblStylePr>
    <w:tblStylePr w:type="lastRow">
      <w:rPr>
        <w:b/>
        <w:bCs/>
      </w:rPr>
      <w:tblPr/>
      <w:tcPr>
        <w:tcBorders>
          <w:top w:val="double" w:sz="4" w:space="0" w:color="C1CDE6" w:themeColor="accent5" w:themeTint="99"/>
        </w:tcBorders>
      </w:tcPr>
    </w:tblStylePr>
    <w:tblStylePr w:type="firstCol">
      <w:rPr>
        <w:b/>
        <w:bCs/>
      </w:rPr>
    </w:tblStylePr>
    <w:tblStylePr w:type="lastCol">
      <w:rPr>
        <w:b/>
        <w:bCs/>
      </w:rPr>
    </w:tblStylePr>
    <w:tblStylePr w:type="band1Vert">
      <w:tblPr/>
      <w:tcPr>
        <w:shd w:val="clear" w:color="auto" w:fill="EAEEF6" w:themeFill="accent5" w:themeFillTint="33"/>
      </w:tcPr>
    </w:tblStylePr>
    <w:tblStylePr w:type="band1Horz">
      <w:tblPr/>
      <w:tcPr>
        <w:shd w:val="clear" w:color="auto" w:fill="EAEEF6" w:themeFill="accent5" w:themeFillTint="33"/>
      </w:tcPr>
    </w:tblStylePr>
  </w:style>
  <w:style w:type="paragraph" w:customStyle="1" w:styleId="justificado">
    <w:name w:val="justificado"/>
    <w:basedOn w:val="Normal"/>
    <w:rsid w:val="004636B8"/>
    <w:pPr>
      <w:spacing w:before="100" w:beforeAutospacing="1" w:after="100" w:afterAutospacing="1" w:line="240" w:lineRule="auto"/>
    </w:pPr>
    <w:rPr>
      <w:rFonts w:ascii="Roboto" w:eastAsia="Roboto" w:hAnsi="Roboto"/>
      <w:color w:val="auto"/>
      <w:sz w:val="24"/>
      <w:szCs w:val="24"/>
      <w:lang w:val="en-US"/>
    </w:rPr>
  </w:style>
  <w:style w:type="table" w:customStyle="1" w:styleId="TableGrid6">
    <w:name w:val="Table Grid6"/>
    <w:basedOn w:val="TableNormal"/>
    <w:next w:val="TableGrid"/>
    <w:uiPriority w:val="39"/>
    <w:rsid w:val="00463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3">
    <w:name w:val="List Table 7 Colorful Accent 3"/>
    <w:basedOn w:val="TableNormal"/>
    <w:uiPriority w:val="52"/>
    <w:rsid w:val="004636B8"/>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
    <w:name w:val="No List2"/>
    <w:next w:val="NoList"/>
    <w:uiPriority w:val="99"/>
    <w:semiHidden/>
    <w:unhideWhenUsed/>
    <w:rsid w:val="004636B8"/>
  </w:style>
  <w:style w:type="numbering" w:customStyle="1" w:styleId="FBulletlist1">
    <w:name w:val="F.Bullet list1"/>
    <w:uiPriority w:val="99"/>
    <w:rsid w:val="004636B8"/>
  </w:style>
  <w:style w:type="numbering" w:customStyle="1" w:styleId="FSectionList2">
    <w:name w:val="F.Section List2"/>
    <w:uiPriority w:val="99"/>
    <w:rsid w:val="004636B8"/>
  </w:style>
  <w:style w:type="numbering" w:customStyle="1" w:styleId="FSectionList11">
    <w:name w:val="F.Section List11"/>
    <w:uiPriority w:val="99"/>
    <w:rsid w:val="004636B8"/>
  </w:style>
  <w:style w:type="numbering" w:customStyle="1" w:styleId="FSubtitle11List11">
    <w:name w:val="F.Subtitle 11 List11"/>
    <w:uiPriority w:val="99"/>
    <w:rsid w:val="004636B8"/>
  </w:style>
  <w:style w:type="table" w:customStyle="1" w:styleId="F3TableBlue1">
    <w:name w:val="F.3 Table Blue1"/>
    <w:basedOn w:val="TableNormal"/>
    <w:uiPriority w:val="99"/>
    <w:rsid w:val="004636B8"/>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Agency FB" w:hAnsi="Agency FB"/>
        <w:b/>
        <w:i w:val="0"/>
        <w:color w:val="FFFFFF" w:themeColor="background1"/>
        <w:sz w:val="18"/>
      </w:rPr>
      <w:tblPr/>
      <w:tcPr>
        <w:shd w:val="clear" w:color="auto" w:fill="003399"/>
      </w:tcPr>
    </w:tblStylePr>
    <w:tblStylePr w:type="lastRow">
      <w:rPr>
        <w:rFonts w:ascii="Agency FB" w:hAnsi="Agency FB"/>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table" w:customStyle="1" w:styleId="MediumShading2-Accent51">
    <w:name w:val="Medium Shading 2 - Accent 51"/>
    <w:basedOn w:val="TableNormal"/>
    <w:next w:val="MediumShading2-Accent5"/>
    <w:uiPriority w:val="64"/>
    <w:rsid w:val="004636B8"/>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1">
    <w:name w:val="F.4 Table Green1"/>
    <w:basedOn w:val="TableNormal"/>
    <w:uiPriority w:val="99"/>
    <w:rsid w:val="004636B8"/>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color w:val="FFFFFF" w:themeColor="background2"/>
        <w:sz w:val="18"/>
      </w:rPr>
      <w:tblPr/>
      <w:tcPr>
        <w:shd w:val="clear" w:color="auto" w:fill="7AB800"/>
      </w:tcPr>
    </w:tblStylePr>
    <w:tblStylePr w:type="lastRow">
      <w:rPr>
        <w:rFonts w:ascii="Agency FB" w:hAnsi="Agency FB"/>
        <w:b/>
        <w:color w:val="7AB800"/>
        <w:sz w:val="18"/>
      </w:rPr>
    </w:tblStylePr>
    <w:tblStylePr w:type="band1Vert">
      <w:tblPr>
        <w:jc w:val="right"/>
      </w:tblPr>
      <w:trPr>
        <w:jc w:val="right"/>
      </w:trPr>
    </w:tblStylePr>
    <w:tblStylePr w:type="band2Vert">
      <w:tblPr>
        <w:jc w:val="right"/>
      </w:tblPr>
      <w:trPr>
        <w:jc w:val="right"/>
      </w:trPr>
    </w:tblStylePr>
  </w:style>
  <w:style w:type="table" w:customStyle="1" w:styleId="F5TableLightBlue1">
    <w:name w:val="F.5 Table LightBlue1"/>
    <w:basedOn w:val="TableNormal"/>
    <w:uiPriority w:val="99"/>
    <w:rsid w:val="004636B8"/>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color w:val="FFFFFF"/>
        <w:sz w:val="18"/>
      </w:rPr>
      <w:tblPr/>
      <w:tcPr>
        <w:shd w:val="clear" w:color="auto" w:fill="0094D5"/>
      </w:tcPr>
    </w:tblStylePr>
    <w:tblStylePr w:type="lastRow">
      <w:rPr>
        <w:rFonts w:ascii="Agency FB" w:hAnsi="Agency FB"/>
        <w:b/>
        <w:color w:val="0094D5"/>
        <w:sz w:val="18"/>
      </w:rPr>
    </w:tblStylePr>
  </w:style>
  <w:style w:type="table" w:customStyle="1" w:styleId="F6TableImage1">
    <w:name w:val="F.6 Table Image1"/>
    <w:basedOn w:val="TableNormal"/>
    <w:uiPriority w:val="99"/>
    <w:rsid w:val="004636B8"/>
    <w:rPr>
      <w:rFonts w:ascii="TH SarabunPSK" w:hAnsi="TH SarabunPSK"/>
      <w:sz w:val="18"/>
    </w:rPr>
    <w:tblPr>
      <w:tblInd w:w="227" w:type="dxa"/>
      <w:tblCellMar>
        <w:left w:w="227" w:type="dxa"/>
        <w:right w:w="227" w:type="dxa"/>
      </w:tblCellMar>
    </w:tblPr>
    <w:tcPr>
      <w:shd w:val="clear" w:color="auto" w:fill="E6E6E6"/>
    </w:tcPr>
    <w:tblStylePr w:type="firstRow">
      <w:rPr>
        <w:rFonts w:ascii="Agency FB" w:hAnsi="Agency FB"/>
        <w:b w:val="0"/>
        <w:sz w:val="18"/>
      </w:rPr>
    </w:tblStylePr>
  </w:style>
  <w:style w:type="table" w:customStyle="1" w:styleId="F2TableGray1">
    <w:name w:val="F.2 Table Gray1"/>
    <w:basedOn w:val="TableNormal"/>
    <w:uiPriority w:val="99"/>
    <w:rsid w:val="004636B8"/>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F1TableGray1">
    <w:name w:val="F.1 Table Gray1"/>
    <w:basedOn w:val="TableNormal"/>
    <w:uiPriority w:val="99"/>
    <w:rsid w:val="004636B8"/>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sz w:val="18"/>
      </w:rPr>
      <w:tblPr/>
      <w:tcPr>
        <w:tcBorders>
          <w:bottom w:val="single" w:sz="12" w:space="0" w:color="5A5A5A"/>
        </w:tcBorders>
        <w:shd w:val="clear" w:color="auto" w:fill="F0F0F0"/>
      </w:tcPr>
    </w:tblStylePr>
  </w:style>
  <w:style w:type="table" w:customStyle="1" w:styleId="ListTable7Colorful-Accent31">
    <w:name w:val="List Table 7 Colorful - Accent 31"/>
    <w:basedOn w:val="TableNormal"/>
    <w:next w:val="ListTable7Colorful-Accent3"/>
    <w:uiPriority w:val="52"/>
    <w:rsid w:val="004636B8"/>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andard0">
    <w:name w:val="standard"/>
    <w:basedOn w:val="DefaultParagraphFont"/>
    <w:rsid w:val="004636B8"/>
  </w:style>
  <w:style w:type="character" w:customStyle="1" w:styleId="Style1Char">
    <w:name w:val="Style1 Char"/>
    <w:basedOn w:val="Heading2Char"/>
    <w:rsid w:val="004636B8"/>
    <w:rPr>
      <w:rFonts w:asciiTheme="majorHAnsi" w:eastAsiaTheme="majorEastAsia" w:hAnsiTheme="majorHAnsi" w:cstheme="majorBidi"/>
      <w:b/>
      <w:bCs/>
      <w:color w:val="003399"/>
      <w:sz w:val="22"/>
      <w:szCs w:val="26"/>
      <w:lang w:val="en-GB" w:eastAsia="en-US"/>
    </w:rPr>
  </w:style>
  <w:style w:type="table" w:customStyle="1" w:styleId="ListTable7Colorful-Accent311">
    <w:name w:val="List Table 7 Colorful - Accent 311"/>
    <w:basedOn w:val="TableNormal"/>
    <w:next w:val="ListTable7Colorful-Accent3"/>
    <w:uiPriority w:val="52"/>
    <w:rsid w:val="004636B8"/>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Agency FB" w:eastAsia="Times New Roman" w:hAnsi="Agency FB"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Agency FB" w:eastAsia="Times New Roman" w:hAnsi="Agency FB"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Agency FB" w:eastAsia="Times New Roman" w:hAnsi="Agency FB"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Agency FB" w:eastAsia="Times New Roman" w:hAnsi="Agency FB"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sonormal0">
    <w:name w:val="msonormal"/>
    <w:basedOn w:val="Normal"/>
    <w:uiPriority w:val="99"/>
    <w:semiHidden/>
    <w:rsid w:val="004636B8"/>
    <w:pPr>
      <w:spacing w:before="100" w:beforeAutospacing="1" w:after="100" w:afterAutospacing="1" w:line="240" w:lineRule="auto"/>
    </w:pPr>
    <w:rPr>
      <w:rFonts w:ascii="Roboto" w:eastAsia="Roboto" w:hAnsi="Roboto"/>
      <w:color w:val="auto"/>
      <w:sz w:val="24"/>
      <w:szCs w:val="24"/>
      <w:lang w:val="en-US"/>
    </w:rPr>
  </w:style>
  <w:style w:type="paragraph" w:customStyle="1" w:styleId="paragraph">
    <w:name w:val="paragraph"/>
    <w:basedOn w:val="Normal"/>
    <w:rsid w:val="004636B8"/>
    <w:pPr>
      <w:spacing w:before="100" w:beforeAutospacing="1" w:after="100" w:afterAutospacing="1" w:line="240" w:lineRule="auto"/>
    </w:pPr>
    <w:rPr>
      <w:rFonts w:ascii="Roboto" w:eastAsia="Roboto" w:hAnsi="Roboto"/>
      <w:color w:val="auto"/>
      <w:sz w:val="24"/>
      <w:szCs w:val="24"/>
      <w:lang w:val="en-US"/>
    </w:rPr>
  </w:style>
  <w:style w:type="character" w:customStyle="1" w:styleId="eop">
    <w:name w:val="eop"/>
    <w:basedOn w:val="DefaultParagraphFont"/>
    <w:rsid w:val="004636B8"/>
  </w:style>
  <w:style w:type="table" w:customStyle="1" w:styleId="TableGrid13">
    <w:name w:val="Table Grid13"/>
    <w:basedOn w:val="TableNormal"/>
    <w:next w:val="TableGrid"/>
    <w:uiPriority w:val="39"/>
    <w:rsid w:val="00463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licationdirecte">
    <w:name w:val="applicationdirecte"/>
    <w:basedOn w:val="Normal"/>
    <w:rsid w:val="004636B8"/>
    <w:pPr>
      <w:spacing w:before="100" w:beforeAutospacing="1" w:after="100" w:afterAutospacing="1" w:line="240" w:lineRule="auto"/>
    </w:pPr>
    <w:rPr>
      <w:rFonts w:ascii="Roboto" w:eastAsia="Roboto" w:hAnsi="Roboto"/>
      <w:color w:val="auto"/>
      <w:sz w:val="24"/>
      <w:szCs w:val="24"/>
      <w:lang w:val="en-US"/>
    </w:rPr>
  </w:style>
  <w:style w:type="table" w:styleId="ListTable7Colorful-Accent4">
    <w:name w:val="List Table 7 Colorful Accent 4"/>
    <w:basedOn w:val="TableNormal"/>
    <w:uiPriority w:val="52"/>
    <w:rsid w:val="004636B8"/>
    <w:rPr>
      <w:color w:val="3F5F9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85C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85C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85C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85C2" w:themeColor="accent4"/>
        </w:tcBorders>
        <w:shd w:val="clear" w:color="auto" w:fill="FFFFFF" w:themeFill="background1"/>
      </w:tcPr>
    </w:tblStylePr>
    <w:tblStylePr w:type="band1Vert">
      <w:tblPr/>
      <w:tcPr>
        <w:shd w:val="clear" w:color="auto" w:fill="E0E6F2" w:themeFill="accent4" w:themeFillTint="33"/>
      </w:tcPr>
    </w:tblStylePr>
    <w:tblStylePr w:type="band1Horz">
      <w:tblPr/>
      <w:tcPr>
        <w:shd w:val="clear" w:color="auto" w:fill="E0E6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5">
    <w:name w:val="Grid Table 5 Dark Accent 5"/>
    <w:basedOn w:val="TableNormal"/>
    <w:uiPriority w:val="50"/>
    <w:rsid w:val="004636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E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A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A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A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ADD6" w:themeFill="accent5"/>
      </w:tcPr>
    </w:tblStylePr>
    <w:tblStylePr w:type="band1Vert">
      <w:tblPr/>
      <w:tcPr>
        <w:shd w:val="clear" w:color="auto" w:fill="D6DEEE" w:themeFill="accent5" w:themeFillTint="66"/>
      </w:tcPr>
    </w:tblStylePr>
    <w:tblStylePr w:type="band1Horz">
      <w:tblPr/>
      <w:tcPr>
        <w:shd w:val="clear" w:color="auto" w:fill="D6DEEE" w:themeFill="accent5" w:themeFillTint="66"/>
      </w:tcPr>
    </w:tblStylePr>
  </w:style>
  <w:style w:type="character" w:customStyle="1" w:styleId="highlight">
    <w:name w:val="highlight"/>
    <w:basedOn w:val="DefaultParagraphFont"/>
    <w:rsid w:val="004636B8"/>
  </w:style>
  <w:style w:type="paragraph" w:customStyle="1" w:styleId="VIS1">
    <w:name w:val="VIS1"/>
    <w:basedOn w:val="Normal"/>
    <w:next w:val="Normal"/>
    <w:uiPriority w:val="9"/>
    <w:qFormat/>
    <w:rsid w:val="004636B8"/>
    <w:pPr>
      <w:keepNext/>
      <w:keepLines/>
      <w:spacing w:before="240" w:after="120" w:line="320" w:lineRule="exact"/>
      <w:ind w:left="510" w:hanging="510"/>
      <w:outlineLvl w:val="0"/>
    </w:pPr>
    <w:rPr>
      <w:rFonts w:eastAsia="Arial MT Std Light"/>
      <w:b/>
      <w:bCs/>
      <w:color w:val="003399"/>
      <w:sz w:val="28"/>
      <w:szCs w:val="28"/>
    </w:rPr>
  </w:style>
  <w:style w:type="paragraph" w:customStyle="1" w:styleId="H21">
    <w:name w:val="H21"/>
    <w:basedOn w:val="Normal"/>
    <w:next w:val="Normal"/>
    <w:uiPriority w:val="9"/>
    <w:unhideWhenUsed/>
    <w:qFormat/>
    <w:rsid w:val="004636B8"/>
    <w:pPr>
      <w:keepNext/>
      <w:keepLines/>
      <w:spacing w:after="120" w:line="280" w:lineRule="exact"/>
      <w:ind w:left="510" w:hanging="510"/>
      <w:outlineLvl w:val="1"/>
    </w:pPr>
    <w:rPr>
      <w:rFonts w:eastAsia="Arial MT Std Light"/>
      <w:b/>
      <w:bCs/>
      <w:color w:val="003399"/>
      <w:szCs w:val="26"/>
      <w:lang w:val="en-US"/>
    </w:rPr>
  </w:style>
  <w:style w:type="paragraph" w:customStyle="1" w:styleId="head3221">
    <w:name w:val="head 3221"/>
    <w:basedOn w:val="Normal"/>
    <w:next w:val="Normal"/>
    <w:uiPriority w:val="9"/>
    <w:unhideWhenUsed/>
    <w:qFormat/>
    <w:rsid w:val="004636B8"/>
    <w:pPr>
      <w:keepNext/>
      <w:keepLines/>
      <w:spacing w:after="60" w:line="280" w:lineRule="exact"/>
      <w:ind w:left="1134" w:hanging="624"/>
      <w:outlineLvl w:val="2"/>
    </w:pPr>
    <w:rPr>
      <w:rFonts w:eastAsia="Arial MT Std Light"/>
      <w:b/>
      <w:bCs/>
      <w:lang w:val="en-US"/>
    </w:rPr>
  </w:style>
  <w:style w:type="paragraph" w:customStyle="1" w:styleId="Heading4PSP1">
    <w:name w:val="Heading 4 PSP1"/>
    <w:basedOn w:val="Normal"/>
    <w:next w:val="Normal"/>
    <w:uiPriority w:val="9"/>
    <w:unhideWhenUsed/>
    <w:qFormat/>
    <w:rsid w:val="00ED37CD"/>
    <w:pPr>
      <w:keepNext/>
      <w:keepLines/>
      <w:spacing w:after="60" w:line="280" w:lineRule="exact"/>
      <w:ind w:left="794" w:hanging="794"/>
      <w:outlineLvl w:val="3"/>
    </w:pPr>
    <w:rPr>
      <w:rFonts w:eastAsia="Arial MT Std Light"/>
      <w:b/>
      <w:bCs/>
      <w:iCs/>
      <w:color w:val="auto"/>
      <w:sz w:val="24"/>
      <w:szCs w:val="24"/>
      <w:lang w:val="en-US"/>
    </w:rPr>
  </w:style>
  <w:style w:type="character" w:customStyle="1" w:styleId="SubtleEmphasis1">
    <w:name w:val="Subtle Emphasis1"/>
    <w:basedOn w:val="DefaultParagraphFont"/>
    <w:uiPriority w:val="19"/>
    <w:qFormat/>
    <w:rsid w:val="004636B8"/>
    <w:rPr>
      <w:i/>
      <w:iCs/>
      <w:color w:val="ACACAC"/>
    </w:rPr>
  </w:style>
  <w:style w:type="character" w:customStyle="1" w:styleId="Heading1Char1">
    <w:name w:val="Heading 1 Char1"/>
    <w:basedOn w:val="DefaultParagraphFont"/>
    <w:uiPriority w:val="9"/>
    <w:rsid w:val="004636B8"/>
    <w:rPr>
      <w:rFonts w:asciiTheme="majorHAnsi" w:eastAsiaTheme="majorEastAsia" w:hAnsiTheme="majorHAnsi" w:cstheme="majorBidi"/>
      <w:color w:val="00176B" w:themeColor="accent1" w:themeShade="BF"/>
      <w:sz w:val="32"/>
      <w:szCs w:val="32"/>
    </w:rPr>
  </w:style>
  <w:style w:type="numbering" w:customStyle="1" w:styleId="NoList11">
    <w:name w:val="No List11"/>
    <w:next w:val="NoList"/>
    <w:uiPriority w:val="99"/>
    <w:semiHidden/>
    <w:unhideWhenUsed/>
    <w:rsid w:val="004636B8"/>
  </w:style>
  <w:style w:type="table" w:customStyle="1" w:styleId="PlainTable12">
    <w:name w:val="Plain Table 12"/>
    <w:basedOn w:val="TableNormal"/>
    <w:next w:val="PlainTable1"/>
    <w:uiPriority w:val="41"/>
    <w:rsid w:val="004636B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llowedHyperlink2">
    <w:name w:val="FollowedHyperlink2"/>
    <w:basedOn w:val="DefaultParagraphFont"/>
    <w:uiPriority w:val="99"/>
    <w:semiHidden/>
    <w:unhideWhenUsed/>
    <w:rsid w:val="004636B8"/>
    <w:rPr>
      <w:color w:val="5A5A5A"/>
      <w:u w:val="single"/>
    </w:rPr>
  </w:style>
  <w:style w:type="table" w:customStyle="1" w:styleId="ListTable42">
    <w:name w:val="List Table 42"/>
    <w:basedOn w:val="TableNormal"/>
    <w:next w:val="ListTable4"/>
    <w:uiPriority w:val="49"/>
    <w:rsid w:val="004636B8"/>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tcBorders>
        <w:shd w:val="clear" w:color="auto" w:fill="5A5A5A"/>
      </w:tcPr>
    </w:tblStylePr>
    <w:tblStylePr w:type="lastRow">
      <w:rPr>
        <w:b/>
        <w:bCs/>
      </w:rPr>
      <w:tblPr/>
      <w:tcPr>
        <w:tcBorders>
          <w:top w:val="double" w:sz="4" w:space="0" w:color="9C9C9C"/>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5Dark2">
    <w:name w:val="Grid Table 5 Dark2"/>
    <w:basedOn w:val="TableNormal"/>
    <w:next w:val="GridTable5Dark"/>
    <w:uiPriority w:val="50"/>
    <w:rsid w:val="004636B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DE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5A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5A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5A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5A5A"/>
      </w:tcPr>
    </w:tblStylePr>
    <w:tblStylePr w:type="band1Vert">
      <w:tblPr/>
      <w:tcPr>
        <w:shd w:val="clear" w:color="auto" w:fill="BDBDBD"/>
      </w:tcPr>
    </w:tblStylePr>
    <w:tblStylePr w:type="band1Horz">
      <w:tblPr/>
      <w:tcPr>
        <w:shd w:val="clear" w:color="auto" w:fill="BDBDBD"/>
      </w:tcPr>
    </w:tblStylePr>
  </w:style>
  <w:style w:type="table" w:customStyle="1" w:styleId="GridTable1Light-Accent32">
    <w:name w:val="Grid Table 1 Light - Accent 32"/>
    <w:basedOn w:val="TableNormal"/>
    <w:next w:val="GridTable1Light-Accent3"/>
    <w:uiPriority w:val="46"/>
    <w:rsid w:val="004636B8"/>
    <w:tblPr>
      <w:tblStyleRowBandSize w:val="1"/>
      <w:tblStyleColBandSize w:val="1"/>
      <w:tblBorders>
        <w:top w:val="single" w:sz="4" w:space="0" w:color="A6BBE5"/>
        <w:left w:val="single" w:sz="4" w:space="0" w:color="A6BBE5"/>
        <w:bottom w:val="single" w:sz="4" w:space="0" w:color="A6BBE5"/>
        <w:right w:val="single" w:sz="4" w:space="0" w:color="A6BBE5"/>
        <w:insideH w:val="single" w:sz="4" w:space="0" w:color="A6BBE5"/>
        <w:insideV w:val="single" w:sz="4" w:space="0" w:color="A6BBE5"/>
      </w:tblBorders>
    </w:tblPr>
    <w:tblStylePr w:type="firstRow">
      <w:rPr>
        <w:b/>
        <w:bCs/>
      </w:rPr>
      <w:tblPr/>
      <w:tcPr>
        <w:tcBorders>
          <w:bottom w:val="single" w:sz="12" w:space="0" w:color="7A99D8"/>
        </w:tcBorders>
      </w:tcPr>
    </w:tblStylePr>
    <w:tblStylePr w:type="lastRow">
      <w:rPr>
        <w:b/>
        <w:bCs/>
      </w:rPr>
      <w:tblPr/>
      <w:tcPr>
        <w:tcBorders>
          <w:top w:val="double" w:sz="2" w:space="0" w:color="7A99D8"/>
        </w:tcBorders>
      </w:tcPr>
    </w:tblStylePr>
    <w:tblStylePr w:type="firstCol">
      <w:rPr>
        <w:b/>
        <w:bCs/>
      </w:rPr>
    </w:tblStylePr>
    <w:tblStylePr w:type="lastCol">
      <w:rPr>
        <w:b/>
        <w:bCs/>
      </w:rPr>
    </w:tblStylePr>
  </w:style>
  <w:style w:type="table" w:customStyle="1" w:styleId="GridTable42">
    <w:name w:val="Grid Table 42"/>
    <w:basedOn w:val="TableNormal"/>
    <w:next w:val="GridTable4"/>
    <w:uiPriority w:val="49"/>
    <w:rsid w:val="004636B8"/>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insideV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insideV w:val="nil"/>
        </w:tcBorders>
        <w:shd w:val="clear" w:color="auto" w:fill="5A5A5A"/>
      </w:tcPr>
    </w:tblStylePr>
    <w:tblStylePr w:type="lastRow">
      <w:rPr>
        <w:b/>
        <w:bCs/>
      </w:rPr>
      <w:tblPr/>
      <w:tcPr>
        <w:tcBorders>
          <w:top w:val="double" w:sz="4" w:space="0" w:color="5A5A5A"/>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2-Accent22">
    <w:name w:val="Grid Table 2 - Accent 22"/>
    <w:basedOn w:val="TableNormal"/>
    <w:next w:val="GridTable2-Accent2"/>
    <w:uiPriority w:val="47"/>
    <w:rsid w:val="004636B8"/>
    <w:tblPr>
      <w:tblStyleRowBandSize w:val="1"/>
      <w:tblStyleColBandSize w:val="1"/>
      <w:tblBorders>
        <w:top w:val="single" w:sz="2" w:space="0" w:color="2870FF"/>
        <w:bottom w:val="single" w:sz="2" w:space="0" w:color="2870FF"/>
        <w:insideH w:val="single" w:sz="2" w:space="0" w:color="2870FF"/>
        <w:insideV w:val="single" w:sz="2" w:space="0" w:color="2870FF"/>
      </w:tblBorders>
    </w:tblPr>
    <w:tblStylePr w:type="firstRow">
      <w:rPr>
        <w:b/>
        <w:bCs/>
      </w:rPr>
      <w:tblPr/>
      <w:tcPr>
        <w:tcBorders>
          <w:top w:val="nil"/>
          <w:bottom w:val="single" w:sz="12" w:space="0" w:color="2870FF"/>
          <w:insideH w:val="nil"/>
          <w:insideV w:val="nil"/>
        </w:tcBorders>
        <w:shd w:val="clear" w:color="auto" w:fill="FFFFFF"/>
      </w:tcPr>
    </w:tblStylePr>
    <w:tblStylePr w:type="lastRow">
      <w:rPr>
        <w:b/>
        <w:bCs/>
      </w:rPr>
      <w:tblPr/>
      <w:tcPr>
        <w:tcBorders>
          <w:top w:val="double" w:sz="2" w:space="0" w:color="2870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paragraph" w:customStyle="1" w:styleId="IntenseQuote2">
    <w:name w:val="Intense Quote2"/>
    <w:basedOn w:val="Normal"/>
    <w:next w:val="Normal"/>
    <w:uiPriority w:val="30"/>
    <w:rsid w:val="004636B8"/>
    <w:pPr>
      <w:pBdr>
        <w:top w:val="single" w:sz="4" w:space="10" w:color="001F8F"/>
        <w:bottom w:val="single" w:sz="4" w:space="10" w:color="001F8F"/>
      </w:pBdr>
      <w:spacing w:before="360" w:after="360"/>
      <w:ind w:left="864" w:right="864"/>
      <w:jc w:val="center"/>
    </w:pPr>
    <w:rPr>
      <w:rFonts w:eastAsiaTheme="minorHAnsi" w:cstheme="minorBidi"/>
      <w:i/>
      <w:iCs/>
      <w:color w:val="001F8F"/>
      <w:szCs w:val="18"/>
      <w:lang w:val="en-US"/>
    </w:rPr>
  </w:style>
  <w:style w:type="character" w:customStyle="1" w:styleId="IntenseEmphasis2">
    <w:name w:val="Intense Emphasis2"/>
    <w:basedOn w:val="DefaultParagraphFont"/>
    <w:uiPriority w:val="21"/>
    <w:rsid w:val="004636B8"/>
    <w:rPr>
      <w:i/>
      <w:iCs/>
      <w:color w:val="001F8F"/>
    </w:rPr>
  </w:style>
  <w:style w:type="character" w:customStyle="1" w:styleId="SubtleReference2">
    <w:name w:val="Subtle Reference2"/>
    <w:basedOn w:val="DefaultParagraphFont"/>
    <w:uiPriority w:val="31"/>
    <w:rsid w:val="004636B8"/>
    <w:rPr>
      <w:smallCaps/>
      <w:color w:val="949494"/>
    </w:rPr>
  </w:style>
  <w:style w:type="character" w:customStyle="1" w:styleId="IntenseReference2">
    <w:name w:val="Intense Reference2"/>
    <w:basedOn w:val="DefaultParagraphFont"/>
    <w:uiPriority w:val="32"/>
    <w:rsid w:val="004636B8"/>
    <w:rPr>
      <w:b/>
      <w:bCs/>
      <w:smallCaps/>
      <w:color w:val="001F8F"/>
      <w:spacing w:val="5"/>
    </w:rPr>
  </w:style>
  <w:style w:type="table" w:customStyle="1" w:styleId="LightList-Accent11">
    <w:name w:val="Light List - Accent 11"/>
    <w:basedOn w:val="TableNormal"/>
    <w:next w:val="LightList-Accent1"/>
    <w:uiPriority w:val="61"/>
    <w:semiHidden/>
    <w:unhideWhenUsed/>
    <w:rsid w:val="004636B8"/>
    <w:tblPr>
      <w:tblStyleRowBandSize w:val="1"/>
      <w:tblStyleColBandSize w:val="1"/>
      <w:tblBorders>
        <w:top w:val="single" w:sz="8" w:space="0" w:color="001F8F"/>
        <w:left w:val="single" w:sz="8" w:space="0" w:color="001F8F"/>
        <w:bottom w:val="single" w:sz="8" w:space="0" w:color="001F8F"/>
        <w:right w:val="single" w:sz="8" w:space="0" w:color="001F8F"/>
      </w:tblBorders>
    </w:tblPr>
    <w:tblStylePr w:type="firstRow">
      <w:pPr>
        <w:spacing w:before="0" w:after="0" w:line="240" w:lineRule="auto"/>
      </w:pPr>
      <w:rPr>
        <w:b/>
        <w:bCs/>
        <w:color w:val="FFFFFF"/>
      </w:rPr>
      <w:tblPr/>
      <w:tcPr>
        <w:shd w:val="clear" w:color="auto" w:fill="001F8F"/>
      </w:tcPr>
    </w:tblStylePr>
    <w:tblStylePr w:type="lastRow">
      <w:pPr>
        <w:spacing w:before="0" w:after="0" w:line="240" w:lineRule="auto"/>
      </w:pPr>
      <w:rPr>
        <w:b/>
        <w:bCs/>
      </w:rPr>
      <w:tblPr/>
      <w:tcPr>
        <w:tcBorders>
          <w:top w:val="double" w:sz="6" w:space="0" w:color="001F8F"/>
          <w:left w:val="single" w:sz="8" w:space="0" w:color="001F8F"/>
          <w:bottom w:val="single" w:sz="8" w:space="0" w:color="001F8F"/>
          <w:right w:val="single" w:sz="8" w:space="0" w:color="001F8F"/>
        </w:tcBorders>
      </w:tcPr>
    </w:tblStylePr>
    <w:tblStylePr w:type="firstCol">
      <w:rPr>
        <w:b/>
        <w:bCs/>
      </w:rPr>
    </w:tblStylePr>
    <w:tblStylePr w:type="lastCol">
      <w:rPr>
        <w:b/>
        <w:bCs/>
      </w:rPr>
    </w:tblStylePr>
    <w:tblStylePr w:type="band1Vert">
      <w:tblPr/>
      <w:tcPr>
        <w:tcBorders>
          <w:top w:val="single" w:sz="8" w:space="0" w:color="001F8F"/>
          <w:left w:val="single" w:sz="8" w:space="0" w:color="001F8F"/>
          <w:bottom w:val="single" w:sz="8" w:space="0" w:color="001F8F"/>
          <w:right w:val="single" w:sz="8" w:space="0" w:color="001F8F"/>
        </w:tcBorders>
      </w:tcPr>
    </w:tblStylePr>
    <w:tblStylePr w:type="band1Horz">
      <w:tblPr/>
      <w:tcPr>
        <w:tcBorders>
          <w:top w:val="single" w:sz="8" w:space="0" w:color="001F8F"/>
          <w:left w:val="single" w:sz="8" w:space="0" w:color="001F8F"/>
          <w:bottom w:val="single" w:sz="8" w:space="0" w:color="001F8F"/>
          <w:right w:val="single" w:sz="8" w:space="0" w:color="001F8F"/>
        </w:tcBorders>
      </w:tcPr>
    </w:tblStylePr>
  </w:style>
  <w:style w:type="table" w:customStyle="1" w:styleId="LightShading2">
    <w:name w:val="Light Shading2"/>
    <w:basedOn w:val="TableNormal"/>
    <w:next w:val="LightShading"/>
    <w:uiPriority w:val="60"/>
    <w:semiHidden/>
    <w:unhideWhenUsed/>
    <w:rsid w:val="004636B8"/>
    <w:rPr>
      <w:color w:val="434343"/>
    </w:rPr>
    <w:tblPr>
      <w:tblStyleRowBandSize w:val="1"/>
      <w:tblStyleColBandSize w:val="1"/>
      <w:tblBorders>
        <w:top w:val="single" w:sz="8" w:space="0" w:color="5A5A5A"/>
        <w:bottom w:val="single" w:sz="8" w:space="0" w:color="5A5A5A"/>
      </w:tblBorders>
    </w:tblPr>
    <w:tblStylePr w:type="fir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la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cPr>
    </w:tblStylePr>
    <w:tblStylePr w:type="band1Horz">
      <w:tblPr/>
      <w:tcPr>
        <w:tcBorders>
          <w:left w:val="nil"/>
          <w:right w:val="nil"/>
          <w:insideH w:val="nil"/>
          <w:insideV w:val="nil"/>
        </w:tcBorders>
        <w:shd w:val="clear" w:color="auto" w:fill="D6D6D6"/>
      </w:tcPr>
    </w:tblStylePr>
  </w:style>
  <w:style w:type="table" w:customStyle="1" w:styleId="GridTable4-Accent13">
    <w:name w:val="Grid Table 4 - Accent 13"/>
    <w:basedOn w:val="TableNormal"/>
    <w:next w:val="GridTable4-Accent1"/>
    <w:uiPriority w:val="49"/>
    <w:rsid w:val="004636B8"/>
    <w:tblPr>
      <w:tblStyleRowBandSize w:val="1"/>
      <w:tblStyleColBandSize w:val="1"/>
      <w:tblBorders>
        <w:top w:val="single" w:sz="4" w:space="0" w:color="2252FF"/>
        <w:left w:val="single" w:sz="4" w:space="0" w:color="2252FF"/>
        <w:bottom w:val="single" w:sz="4" w:space="0" w:color="2252FF"/>
        <w:right w:val="single" w:sz="4" w:space="0" w:color="2252FF"/>
        <w:insideH w:val="single" w:sz="4" w:space="0" w:color="2252FF"/>
        <w:insideV w:val="single" w:sz="4" w:space="0" w:color="2252FF"/>
      </w:tblBorders>
    </w:tblPr>
    <w:tblStylePr w:type="firstRow">
      <w:rPr>
        <w:b/>
        <w:bCs/>
        <w:color w:val="FFFFFF"/>
      </w:rPr>
      <w:tblPr/>
      <w:tcPr>
        <w:tcBorders>
          <w:top w:val="single" w:sz="4" w:space="0" w:color="001F8F"/>
          <w:left w:val="single" w:sz="4" w:space="0" w:color="001F8F"/>
          <w:bottom w:val="single" w:sz="4" w:space="0" w:color="001F8F"/>
          <w:right w:val="single" w:sz="4" w:space="0" w:color="001F8F"/>
          <w:insideH w:val="nil"/>
          <w:insideV w:val="nil"/>
        </w:tcBorders>
        <w:shd w:val="clear" w:color="auto" w:fill="001F8F"/>
      </w:tcPr>
    </w:tblStylePr>
    <w:tblStylePr w:type="lastRow">
      <w:rPr>
        <w:b/>
        <w:bCs/>
      </w:rPr>
      <w:tblPr/>
      <w:tcPr>
        <w:tcBorders>
          <w:top w:val="double" w:sz="4" w:space="0" w:color="001F8F"/>
        </w:tcBorders>
      </w:tcPr>
    </w:tblStylePr>
    <w:tblStylePr w:type="firstCol">
      <w:rPr>
        <w:b/>
        <w:bCs/>
      </w:rPr>
    </w:tblStylePr>
    <w:tblStylePr w:type="lastCol">
      <w:rPr>
        <w:b/>
        <w:bCs/>
      </w:rPr>
    </w:tblStylePr>
    <w:tblStylePr w:type="band1Vert">
      <w:tblPr/>
      <w:tcPr>
        <w:shd w:val="clear" w:color="auto" w:fill="B5C5FF"/>
      </w:tcPr>
    </w:tblStylePr>
    <w:tblStylePr w:type="band1Horz">
      <w:tblPr/>
      <w:tcPr>
        <w:shd w:val="clear" w:color="auto" w:fill="B5C5FF"/>
      </w:tcPr>
    </w:tblStylePr>
  </w:style>
  <w:style w:type="table" w:customStyle="1" w:styleId="GridTable1Light-Accent12">
    <w:name w:val="Grid Table 1 Light - Accent 12"/>
    <w:basedOn w:val="TableNormal"/>
    <w:next w:val="GridTable1Light-Accent1"/>
    <w:uiPriority w:val="46"/>
    <w:rsid w:val="004636B8"/>
    <w:tblPr>
      <w:tblStyleRowBandSize w:val="1"/>
      <w:tblStyleColBandSize w:val="1"/>
      <w:tblBorders>
        <w:top w:val="single" w:sz="4" w:space="0" w:color="6C8BFF"/>
        <w:left w:val="single" w:sz="4" w:space="0" w:color="6C8BFF"/>
        <w:bottom w:val="single" w:sz="4" w:space="0" w:color="6C8BFF"/>
        <w:right w:val="single" w:sz="4" w:space="0" w:color="6C8BFF"/>
        <w:insideH w:val="single" w:sz="4" w:space="0" w:color="6C8BFF"/>
        <w:insideV w:val="single" w:sz="4" w:space="0" w:color="6C8BFF"/>
      </w:tblBorders>
    </w:tblPr>
    <w:tblStylePr w:type="firstRow">
      <w:rPr>
        <w:b/>
        <w:bCs/>
      </w:rPr>
      <w:tblPr/>
      <w:tcPr>
        <w:tcBorders>
          <w:bottom w:val="single" w:sz="12" w:space="0" w:color="2252FF"/>
        </w:tcBorders>
      </w:tcPr>
    </w:tblStylePr>
    <w:tblStylePr w:type="lastRow">
      <w:rPr>
        <w:b/>
        <w:bCs/>
      </w:rPr>
      <w:tblPr/>
      <w:tcPr>
        <w:tcBorders>
          <w:top w:val="double" w:sz="2" w:space="0" w:color="2252FF"/>
        </w:tcBorders>
      </w:tcPr>
    </w:tblStylePr>
    <w:tblStylePr w:type="firstCol">
      <w:rPr>
        <w:b/>
        <w:bCs/>
      </w:rPr>
    </w:tblStylePr>
    <w:tblStylePr w:type="lastCol">
      <w:rPr>
        <w:b/>
        <w:bCs/>
      </w:rPr>
    </w:tblStylePr>
  </w:style>
  <w:style w:type="table" w:customStyle="1" w:styleId="ListTable3-Accent13">
    <w:name w:val="List Table 3 - Accent 13"/>
    <w:basedOn w:val="TableNormal"/>
    <w:next w:val="ListTable3-Accent1"/>
    <w:uiPriority w:val="48"/>
    <w:rsid w:val="004636B8"/>
    <w:tblPr>
      <w:tblStyleRowBandSize w:val="1"/>
      <w:tblStyleColBandSize w:val="1"/>
      <w:tblBorders>
        <w:top w:val="single" w:sz="4" w:space="0" w:color="001F8F"/>
        <w:left w:val="single" w:sz="4" w:space="0" w:color="001F8F"/>
        <w:bottom w:val="single" w:sz="4" w:space="0" w:color="001F8F"/>
        <w:right w:val="single" w:sz="4" w:space="0" w:color="001F8F"/>
      </w:tblBorders>
    </w:tblPr>
    <w:tblStylePr w:type="firstRow">
      <w:rPr>
        <w:b/>
        <w:bCs/>
        <w:color w:val="FFFFFF"/>
      </w:rPr>
      <w:tblPr/>
      <w:tcPr>
        <w:shd w:val="clear" w:color="auto" w:fill="001F8F"/>
      </w:tcPr>
    </w:tblStylePr>
    <w:tblStylePr w:type="lastRow">
      <w:rPr>
        <w:b/>
        <w:bCs/>
      </w:rPr>
      <w:tblPr/>
      <w:tcPr>
        <w:tcBorders>
          <w:top w:val="double" w:sz="4" w:space="0" w:color="001F8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1F8F"/>
          <w:right w:val="single" w:sz="4" w:space="0" w:color="001F8F"/>
        </w:tcBorders>
      </w:tcPr>
    </w:tblStylePr>
    <w:tblStylePr w:type="band1Horz">
      <w:tblPr/>
      <w:tcPr>
        <w:tcBorders>
          <w:top w:val="single" w:sz="4" w:space="0" w:color="001F8F"/>
          <w:bottom w:val="single" w:sz="4" w:space="0" w:color="001F8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left w:val="nil"/>
        </w:tcBorders>
      </w:tcPr>
    </w:tblStylePr>
    <w:tblStylePr w:type="swCell">
      <w:tblPr/>
      <w:tcPr>
        <w:tcBorders>
          <w:top w:val="double" w:sz="4" w:space="0" w:color="001F8F"/>
          <w:right w:val="nil"/>
        </w:tcBorders>
      </w:tcPr>
    </w:tblStylePr>
  </w:style>
  <w:style w:type="table" w:customStyle="1" w:styleId="GridTable1Light2">
    <w:name w:val="Grid Table 1 Light2"/>
    <w:basedOn w:val="TableNormal"/>
    <w:next w:val="GridTable1Light"/>
    <w:uiPriority w:val="46"/>
    <w:rsid w:val="004636B8"/>
    <w:tblPr>
      <w:tblStyleRowBandSize w:val="1"/>
      <w:tblStyleColBandSize w:val="1"/>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Pr>
    <w:tblStylePr w:type="firstRow">
      <w:rPr>
        <w:b/>
        <w:bCs/>
      </w:rPr>
      <w:tblPr/>
      <w:tcPr>
        <w:tcBorders>
          <w:bottom w:val="single" w:sz="12" w:space="0" w:color="9C9C9C"/>
        </w:tcBorders>
      </w:tcPr>
    </w:tblStylePr>
    <w:tblStylePr w:type="lastRow">
      <w:rPr>
        <w:b/>
        <w:bCs/>
      </w:rPr>
      <w:tblPr/>
      <w:tcPr>
        <w:tcBorders>
          <w:top w:val="double" w:sz="2" w:space="0" w:color="9C9C9C"/>
        </w:tcBorders>
      </w:tcPr>
    </w:tblStylePr>
    <w:tblStylePr w:type="firstCol">
      <w:rPr>
        <w:b/>
        <w:bCs/>
      </w:rPr>
    </w:tblStylePr>
    <w:tblStylePr w:type="lastCol">
      <w:rPr>
        <w:b/>
        <w:bCs/>
      </w:rPr>
    </w:tblStylePr>
  </w:style>
  <w:style w:type="table" w:customStyle="1" w:styleId="ListTable7Colorful-Accent41">
    <w:name w:val="List Table 7 Colorful - Accent 41"/>
    <w:basedOn w:val="TableNormal"/>
    <w:next w:val="ListTable7Colorful-Accent4"/>
    <w:uiPriority w:val="52"/>
    <w:rsid w:val="004636B8"/>
    <w:rPr>
      <w:color w:val="3F5F9E"/>
    </w:rPr>
    <w:tblPr>
      <w:tblStyleRowBandSize w:val="1"/>
      <w:tblStyleColBandSize w:val="1"/>
    </w:tblPr>
    <w:tblStylePr w:type="firstRow">
      <w:rPr>
        <w:rFonts w:ascii="Agency FB" w:eastAsia="MS Gothic" w:hAnsi="Agency FB" w:cs="Times New Roman"/>
        <w:i/>
        <w:iCs/>
        <w:sz w:val="26"/>
      </w:rPr>
      <w:tblPr/>
      <w:tcPr>
        <w:tcBorders>
          <w:bottom w:val="single" w:sz="4" w:space="0" w:color="6685C2"/>
        </w:tcBorders>
        <w:shd w:val="clear" w:color="auto" w:fill="FFFFFF"/>
      </w:tcPr>
    </w:tblStylePr>
    <w:tblStylePr w:type="lastRow">
      <w:rPr>
        <w:rFonts w:ascii="Agency FB" w:eastAsia="MS Gothic" w:hAnsi="Agency FB" w:cs="Times New Roman"/>
        <w:i/>
        <w:iCs/>
        <w:sz w:val="26"/>
      </w:rPr>
      <w:tblPr/>
      <w:tcPr>
        <w:tcBorders>
          <w:top w:val="single" w:sz="4" w:space="0" w:color="6685C2"/>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6685C2"/>
        </w:tcBorders>
        <w:shd w:val="clear" w:color="auto" w:fill="FFFFFF"/>
      </w:tcPr>
    </w:tblStylePr>
    <w:tblStylePr w:type="lastCol">
      <w:rPr>
        <w:rFonts w:ascii="Agency FB" w:eastAsia="MS Gothic" w:hAnsi="Agency FB" w:cs="Times New Roman"/>
        <w:i/>
        <w:iCs/>
        <w:sz w:val="26"/>
      </w:rPr>
      <w:tblPr/>
      <w:tcPr>
        <w:tcBorders>
          <w:left w:val="single" w:sz="4" w:space="0" w:color="6685C2"/>
        </w:tcBorders>
        <w:shd w:val="clear" w:color="auto" w:fill="FFFFFF"/>
      </w:tcPr>
    </w:tblStylePr>
    <w:tblStylePr w:type="band1Vert">
      <w:tblPr/>
      <w:tcPr>
        <w:shd w:val="clear" w:color="auto" w:fill="E0E6F2"/>
      </w:tcPr>
    </w:tblStylePr>
    <w:tblStylePr w:type="band1Horz">
      <w:tblPr/>
      <w:tcPr>
        <w:shd w:val="clear" w:color="auto" w:fill="E0E6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1">
    <w:name w:val="Grid Table 4 - Accent 51"/>
    <w:basedOn w:val="TableNormal"/>
    <w:next w:val="GridTable4-Accent5"/>
    <w:uiPriority w:val="49"/>
    <w:rsid w:val="004636B8"/>
    <w:tblPr>
      <w:tblStyleRowBandSize w:val="1"/>
      <w:tblStyleColBandSize w:val="1"/>
      <w:tblBorders>
        <w:top w:val="single" w:sz="4" w:space="0" w:color="C1CDE6"/>
        <w:left w:val="single" w:sz="4" w:space="0" w:color="C1CDE6"/>
        <w:bottom w:val="single" w:sz="4" w:space="0" w:color="C1CDE6"/>
        <w:right w:val="single" w:sz="4" w:space="0" w:color="C1CDE6"/>
        <w:insideH w:val="single" w:sz="4" w:space="0" w:color="C1CDE6"/>
        <w:insideV w:val="single" w:sz="4" w:space="0" w:color="C1CDE6"/>
      </w:tblBorders>
    </w:tblPr>
    <w:tblStylePr w:type="firstRow">
      <w:rPr>
        <w:b/>
        <w:bCs/>
        <w:color w:val="FFFFFF"/>
      </w:rPr>
      <w:tblPr/>
      <w:tcPr>
        <w:tcBorders>
          <w:top w:val="single" w:sz="4" w:space="0" w:color="99ADD6"/>
          <w:left w:val="single" w:sz="4" w:space="0" w:color="99ADD6"/>
          <w:bottom w:val="single" w:sz="4" w:space="0" w:color="99ADD6"/>
          <w:right w:val="single" w:sz="4" w:space="0" w:color="99ADD6"/>
          <w:insideH w:val="nil"/>
          <w:insideV w:val="nil"/>
        </w:tcBorders>
        <w:shd w:val="clear" w:color="auto" w:fill="99ADD6"/>
      </w:tcPr>
    </w:tblStylePr>
    <w:tblStylePr w:type="lastRow">
      <w:rPr>
        <w:b/>
        <w:bCs/>
      </w:rPr>
      <w:tblPr/>
      <w:tcPr>
        <w:tcBorders>
          <w:top w:val="double" w:sz="4" w:space="0" w:color="99ADD6"/>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table" w:customStyle="1" w:styleId="GridTable5Dark-Accent51">
    <w:name w:val="Grid Table 5 Dark - Accent 51"/>
    <w:basedOn w:val="TableNormal"/>
    <w:next w:val="GridTable5Dark-Accent5"/>
    <w:uiPriority w:val="50"/>
    <w:rsid w:val="004636B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E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ADD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ADD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ADD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ADD6"/>
      </w:tcPr>
    </w:tblStylePr>
    <w:tblStylePr w:type="band1Vert">
      <w:tblPr/>
      <w:tcPr>
        <w:shd w:val="clear" w:color="auto" w:fill="D6DEEE"/>
      </w:tcPr>
    </w:tblStylePr>
    <w:tblStylePr w:type="band1Horz">
      <w:tblPr/>
      <w:tcPr>
        <w:shd w:val="clear" w:color="auto" w:fill="D6DEEE"/>
      </w:tcPr>
    </w:tblStylePr>
  </w:style>
  <w:style w:type="character" w:customStyle="1" w:styleId="Heading3Char1">
    <w:name w:val="Heading 3 Char1"/>
    <w:basedOn w:val="DefaultParagraphFont"/>
    <w:uiPriority w:val="9"/>
    <w:semiHidden/>
    <w:rsid w:val="004636B8"/>
    <w:rPr>
      <w:rFonts w:asciiTheme="majorHAnsi" w:eastAsiaTheme="majorEastAsia" w:hAnsiTheme="majorHAnsi" w:cstheme="majorBidi"/>
      <w:color w:val="000F47" w:themeColor="accent1" w:themeShade="7F"/>
      <w:sz w:val="24"/>
      <w:szCs w:val="24"/>
    </w:rPr>
  </w:style>
  <w:style w:type="character" w:customStyle="1" w:styleId="Heading2Char1">
    <w:name w:val="Heading 2 Char1"/>
    <w:basedOn w:val="DefaultParagraphFont"/>
    <w:uiPriority w:val="9"/>
    <w:semiHidden/>
    <w:rsid w:val="004636B8"/>
    <w:rPr>
      <w:rFonts w:asciiTheme="majorHAnsi" w:eastAsiaTheme="majorEastAsia" w:hAnsiTheme="majorHAnsi" w:cstheme="majorBidi"/>
      <w:color w:val="00176B" w:themeColor="accent1" w:themeShade="BF"/>
      <w:sz w:val="26"/>
      <w:szCs w:val="26"/>
    </w:rPr>
  </w:style>
  <w:style w:type="character" w:customStyle="1" w:styleId="Heading4Char1">
    <w:name w:val="Heading 4 Char1"/>
    <w:basedOn w:val="DefaultParagraphFont"/>
    <w:uiPriority w:val="9"/>
    <w:semiHidden/>
    <w:rsid w:val="004636B8"/>
    <w:rPr>
      <w:rFonts w:asciiTheme="majorHAnsi" w:eastAsiaTheme="majorEastAsia" w:hAnsiTheme="majorHAnsi" w:cstheme="majorBidi"/>
      <w:i/>
      <w:iCs/>
      <w:color w:val="00176B" w:themeColor="accent1" w:themeShade="BF"/>
    </w:rPr>
  </w:style>
  <w:style w:type="character" w:customStyle="1" w:styleId="IntenseQuoteChar2">
    <w:name w:val="Intense Quote Char2"/>
    <w:basedOn w:val="DefaultParagraphFont"/>
    <w:uiPriority w:val="30"/>
    <w:rsid w:val="004636B8"/>
    <w:rPr>
      <w:i/>
      <w:iCs/>
      <w:color w:val="001F8F" w:themeColor="accent1"/>
    </w:rPr>
  </w:style>
  <w:style w:type="paragraph" w:styleId="TOC4">
    <w:name w:val="toc 4"/>
    <w:basedOn w:val="Normal"/>
    <w:next w:val="Normal"/>
    <w:autoRedefine/>
    <w:uiPriority w:val="39"/>
    <w:unhideWhenUsed/>
    <w:rsid w:val="004636B8"/>
    <w:pPr>
      <w:spacing w:after="100"/>
      <w:ind w:left="540"/>
    </w:pPr>
  </w:style>
  <w:style w:type="character" w:customStyle="1" w:styleId="UnresolvedMention5">
    <w:name w:val="Unresolved Mention5"/>
    <w:basedOn w:val="DefaultParagraphFont"/>
    <w:uiPriority w:val="99"/>
    <w:semiHidden/>
    <w:unhideWhenUsed/>
    <w:rsid w:val="004636B8"/>
    <w:rPr>
      <w:color w:val="605E5C"/>
      <w:shd w:val="clear" w:color="auto" w:fill="E1DFDD"/>
    </w:rPr>
  </w:style>
  <w:style w:type="character" w:customStyle="1" w:styleId="UnresolvedMention6">
    <w:name w:val="Unresolved Mention6"/>
    <w:basedOn w:val="DefaultParagraphFont"/>
    <w:uiPriority w:val="99"/>
    <w:unhideWhenUsed/>
    <w:rsid w:val="004636B8"/>
    <w:rPr>
      <w:color w:val="605E5C"/>
      <w:shd w:val="clear" w:color="auto" w:fill="E1DFDD"/>
    </w:rPr>
  </w:style>
  <w:style w:type="character" w:customStyle="1" w:styleId="Mention5">
    <w:name w:val="Mention5"/>
    <w:basedOn w:val="DefaultParagraphFont"/>
    <w:uiPriority w:val="99"/>
    <w:unhideWhenUsed/>
    <w:rsid w:val="004636B8"/>
    <w:rPr>
      <w:color w:val="2B579A"/>
      <w:shd w:val="clear" w:color="auto" w:fill="E1DFDD"/>
    </w:rPr>
  </w:style>
  <w:style w:type="table" w:customStyle="1" w:styleId="TableGrid8">
    <w:name w:val="Table Grid8"/>
    <w:basedOn w:val="TableNormal"/>
    <w:next w:val="TableGrid"/>
    <w:rsid w:val="00555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CD5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rsid w:val="00162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5F2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661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6F1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0C6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E55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2C07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FF1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C1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666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C2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200ED2"/>
  </w:style>
  <w:style w:type="table" w:customStyle="1" w:styleId="ListTable7Colorful-Accent3111">
    <w:name w:val="List Table 7 Colorful - Accent 3111"/>
    <w:basedOn w:val="TableNormal"/>
    <w:next w:val="ListTable7Colorful-Accent3"/>
    <w:uiPriority w:val="52"/>
    <w:rsid w:val="00DF20B6"/>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1">
    <w:name w:val="Table Grid71"/>
    <w:basedOn w:val="TableNormal"/>
    <w:next w:val="TableGrid"/>
    <w:uiPriority w:val="59"/>
    <w:rsid w:val="00337B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2">
    <w:name w:val="List Table 7 Colorful - Accent 312"/>
    <w:basedOn w:val="TableNormal"/>
    <w:next w:val="ListTable7Colorful-Accent3"/>
    <w:uiPriority w:val="52"/>
    <w:rsid w:val="00337BD0"/>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3">
    <w:name w:val="No List3"/>
    <w:next w:val="NoList"/>
    <w:uiPriority w:val="99"/>
    <w:semiHidden/>
    <w:unhideWhenUsed/>
    <w:rsid w:val="007753A7"/>
  </w:style>
  <w:style w:type="table" w:customStyle="1" w:styleId="TableGrid24">
    <w:name w:val="Table Grid24"/>
    <w:basedOn w:val="TableNormal"/>
    <w:next w:val="TableGrid"/>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Bulletlist2">
    <w:name w:val="F.Bullet list2"/>
    <w:uiPriority w:val="99"/>
    <w:rsid w:val="007753A7"/>
  </w:style>
  <w:style w:type="numbering" w:customStyle="1" w:styleId="FChapterlist12">
    <w:name w:val="F.Chapter list12"/>
    <w:uiPriority w:val="99"/>
    <w:rsid w:val="007753A7"/>
  </w:style>
  <w:style w:type="numbering" w:customStyle="1" w:styleId="FSectionList3">
    <w:name w:val="F.Section List3"/>
    <w:uiPriority w:val="99"/>
    <w:rsid w:val="007753A7"/>
  </w:style>
  <w:style w:type="numbering" w:customStyle="1" w:styleId="FSectionList12">
    <w:name w:val="F.Section List12"/>
    <w:uiPriority w:val="99"/>
    <w:rsid w:val="007753A7"/>
  </w:style>
  <w:style w:type="numbering" w:customStyle="1" w:styleId="FSubtitle11List12">
    <w:name w:val="F.Subtitle 11 List12"/>
    <w:uiPriority w:val="99"/>
    <w:rsid w:val="007753A7"/>
  </w:style>
  <w:style w:type="table" w:customStyle="1" w:styleId="F3TableBlue2">
    <w:name w:val="F.3 Table Blue2"/>
    <w:basedOn w:val="TableNormal"/>
    <w:uiPriority w:val="99"/>
    <w:rsid w:val="007753A7"/>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Agency FB" w:hAnsi="Agency FB"/>
        <w:b/>
        <w:i w:val="0"/>
        <w:color w:val="FFFFFF" w:themeColor="background1"/>
        <w:sz w:val="18"/>
      </w:rPr>
      <w:tblPr/>
      <w:tcPr>
        <w:shd w:val="clear" w:color="auto" w:fill="003399"/>
      </w:tcPr>
    </w:tblStylePr>
    <w:tblStylePr w:type="lastRow">
      <w:rPr>
        <w:rFonts w:ascii="Agency FB" w:hAnsi="Agency FB"/>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table" w:customStyle="1" w:styleId="MediumShading2-Accent52">
    <w:name w:val="Medium Shading 2 - Accent 52"/>
    <w:basedOn w:val="TableNormal"/>
    <w:next w:val="MediumShading2-Accent5"/>
    <w:uiPriority w:val="64"/>
    <w:rsid w:val="007753A7"/>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2">
    <w:name w:val="F.4 Table Green2"/>
    <w:basedOn w:val="TableNormal"/>
    <w:uiPriority w:val="99"/>
    <w:rsid w:val="007753A7"/>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color w:val="FFFFFF" w:themeColor="background2"/>
        <w:sz w:val="18"/>
      </w:rPr>
      <w:tblPr/>
      <w:tcPr>
        <w:shd w:val="clear" w:color="auto" w:fill="7AB800"/>
      </w:tcPr>
    </w:tblStylePr>
    <w:tblStylePr w:type="lastRow">
      <w:rPr>
        <w:rFonts w:ascii="Agency FB" w:hAnsi="Agency FB"/>
        <w:b/>
        <w:color w:val="7AB800"/>
        <w:sz w:val="18"/>
      </w:rPr>
    </w:tblStylePr>
    <w:tblStylePr w:type="band1Vert">
      <w:tblPr>
        <w:jc w:val="right"/>
      </w:tblPr>
      <w:trPr>
        <w:jc w:val="right"/>
      </w:trPr>
    </w:tblStylePr>
    <w:tblStylePr w:type="band2Vert">
      <w:tblPr>
        <w:jc w:val="right"/>
      </w:tblPr>
      <w:trPr>
        <w:jc w:val="right"/>
      </w:trPr>
    </w:tblStylePr>
  </w:style>
  <w:style w:type="table" w:customStyle="1" w:styleId="F5TableLightBlue2">
    <w:name w:val="F.5 Table LightBlue2"/>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color w:val="FFFFFF"/>
        <w:sz w:val="18"/>
      </w:rPr>
      <w:tblPr/>
      <w:tcPr>
        <w:shd w:val="clear" w:color="auto" w:fill="0094D5"/>
      </w:tcPr>
    </w:tblStylePr>
    <w:tblStylePr w:type="lastRow">
      <w:rPr>
        <w:rFonts w:ascii="Agency FB" w:hAnsi="Agency FB"/>
        <w:b/>
        <w:color w:val="0094D5"/>
        <w:sz w:val="18"/>
      </w:rPr>
    </w:tblStylePr>
  </w:style>
  <w:style w:type="table" w:customStyle="1" w:styleId="F6TableImage2">
    <w:name w:val="F.6 Table Image2"/>
    <w:basedOn w:val="TableNormal"/>
    <w:uiPriority w:val="99"/>
    <w:rsid w:val="007753A7"/>
    <w:rPr>
      <w:rFonts w:ascii="TH SarabunPSK" w:hAnsi="TH SarabunPSK"/>
      <w:sz w:val="18"/>
    </w:rPr>
    <w:tblPr>
      <w:tblInd w:w="227" w:type="dxa"/>
      <w:tblCellMar>
        <w:left w:w="227" w:type="dxa"/>
        <w:right w:w="227" w:type="dxa"/>
      </w:tblCellMar>
    </w:tblPr>
    <w:tcPr>
      <w:shd w:val="clear" w:color="auto" w:fill="E6E6E6"/>
    </w:tcPr>
    <w:tblStylePr w:type="firstRow">
      <w:rPr>
        <w:rFonts w:ascii="Agency FB" w:hAnsi="Agency FB"/>
        <w:b w:val="0"/>
        <w:sz w:val="18"/>
      </w:rPr>
    </w:tblStylePr>
  </w:style>
  <w:style w:type="table" w:customStyle="1" w:styleId="F2TableGray2">
    <w:name w:val="F.2 Table Gray2"/>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F1TableGray2">
    <w:name w:val="F.1 Table Gray2"/>
    <w:basedOn w:val="TableNormal"/>
    <w:uiPriority w:val="99"/>
    <w:rsid w:val="007753A7"/>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sz w:val="18"/>
      </w:rPr>
      <w:tblPr/>
      <w:tcPr>
        <w:tcBorders>
          <w:bottom w:val="single" w:sz="12" w:space="0" w:color="5A5A5A"/>
        </w:tcBorders>
        <w:shd w:val="clear" w:color="auto" w:fill="F0F0F0"/>
      </w:tcPr>
    </w:tblStylePr>
  </w:style>
  <w:style w:type="numbering" w:customStyle="1" w:styleId="NoList12">
    <w:name w:val="No List12"/>
    <w:next w:val="NoList"/>
    <w:uiPriority w:val="99"/>
    <w:semiHidden/>
    <w:unhideWhenUsed/>
    <w:rsid w:val="007753A7"/>
  </w:style>
  <w:style w:type="table" w:customStyle="1" w:styleId="TabelaRenova11">
    <w:name w:val="Tabela Renova11"/>
    <w:basedOn w:val="TableNormal"/>
    <w:next w:val="TableGrid"/>
    <w:qFormat/>
    <w:rsid w:val="007753A7"/>
    <w:rPr>
      <w:rFonts w:ascii="Wingdings" w:eastAsia="Wingdings" w:hAnsi="Wingdings"/>
      <w:sz w:val="22"/>
      <w:szCs w:val="22"/>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table" w:customStyle="1" w:styleId="Deloittetable2">
    <w:name w:val="Deloitte table2"/>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PlainTable111">
    <w:name w:val="Plain Table 111"/>
    <w:basedOn w:val="TableNormal"/>
    <w:next w:val="PlainTable1"/>
    <w:uiPriority w:val="41"/>
    <w:rsid w:val="007753A7"/>
    <w:rPr>
      <w:rFonts w:ascii="Wingdings" w:eastAsia="Wingdings" w:hAnsi="Wingdings"/>
      <w:sz w:val="22"/>
      <w:szCs w:val="22"/>
      <w:lang w:val="en-GB"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413">
    <w:name w:val="List Table 413"/>
    <w:basedOn w:val="TableNormal"/>
    <w:next w:val="ListTable4"/>
    <w:uiPriority w:val="49"/>
    <w:rsid w:val="007753A7"/>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12">
    <w:name w:val="Grid Table 5 Dark12"/>
    <w:basedOn w:val="TableNormal"/>
    <w:next w:val="GridTable5Dark"/>
    <w:uiPriority w:val="50"/>
    <w:rsid w:val="007753A7"/>
    <w:rPr>
      <w:rFonts w:ascii="Wingdings" w:eastAsia="Wingdings"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1-PSPbrand2">
    <w:name w:val="Table 1 - PSP brand2"/>
    <w:basedOn w:val="TableNormal"/>
    <w:rsid w:val="007753A7"/>
    <w:rPr>
      <w:sz w:val="24"/>
      <w:szCs w:val="22"/>
      <w:lang w:val="nl-NL" w:eastAsia="en-GB"/>
    </w:rPr>
    <w:tblPr>
      <w:tblStyleRowBandSize w:val="1"/>
      <w:tblInd w:w="0" w:type="nil"/>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BCBCB9"/>
      </w:tcPr>
    </w:tblStylePr>
  </w:style>
  <w:style w:type="table" w:customStyle="1" w:styleId="PSPbrandtable11">
    <w:name w:val="PSP brand table 1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table" w:customStyle="1" w:styleId="Deloittetable3211">
    <w:name w:val="Deloitte table3211"/>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GridTable1Light-Accent311">
    <w:name w:val="Grid Table 1 Light - Accent 311"/>
    <w:basedOn w:val="TableNormal"/>
    <w:next w:val="GridTable1Light-Accent3"/>
    <w:uiPriority w:val="46"/>
    <w:rsid w:val="007753A7"/>
    <w:rPr>
      <w:rFonts w:ascii="Wingdings" w:eastAsia="Wingdings" w:hAnsi="Wingdings"/>
      <w:sz w:val="22"/>
      <w:szCs w:val="22"/>
      <w:lang w:val="en-GB" w:eastAsia="en-US"/>
    </w:rPr>
    <w:tblPr>
      <w:tblStyleRowBandSize w:val="1"/>
      <w:tblStyleColBandSize w:val="1"/>
      <w:tblBorders>
        <w:top w:val="single" w:sz="4" w:space="0" w:color="C0E1F4"/>
        <w:left w:val="single" w:sz="4" w:space="0" w:color="C0E1F4"/>
        <w:bottom w:val="single" w:sz="4" w:space="0" w:color="C0E1F4"/>
        <w:right w:val="single" w:sz="4" w:space="0" w:color="C0E1F4"/>
        <w:insideH w:val="single" w:sz="4" w:space="0" w:color="C0E1F4"/>
        <w:insideV w:val="single" w:sz="4" w:space="0" w:color="C0E1F4"/>
      </w:tblBorders>
    </w:tblPr>
    <w:tblStylePr w:type="firstRow">
      <w:rPr>
        <w:b/>
        <w:bCs/>
      </w:rPr>
      <w:tblPr/>
      <w:tcPr>
        <w:tcBorders>
          <w:bottom w:val="single" w:sz="12" w:space="0" w:color="A0D2EF"/>
        </w:tcBorders>
      </w:tcPr>
    </w:tblStylePr>
    <w:tblStylePr w:type="lastRow">
      <w:rPr>
        <w:b/>
        <w:bCs/>
      </w:rPr>
      <w:tblPr/>
      <w:tcPr>
        <w:tcBorders>
          <w:top w:val="double" w:sz="2" w:space="0" w:color="A0D2EF"/>
        </w:tcBorders>
      </w:tcPr>
    </w:tblStylePr>
    <w:tblStylePr w:type="firstCol">
      <w:rPr>
        <w:b/>
        <w:bCs/>
      </w:rPr>
    </w:tblStylePr>
    <w:tblStylePr w:type="lastCol">
      <w:rPr>
        <w:b/>
        <w:bCs/>
      </w:rPr>
    </w:tblStylePr>
  </w:style>
  <w:style w:type="table" w:customStyle="1" w:styleId="Deloittetable613">
    <w:name w:val="Deloitte table613"/>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PSPbrandtable1411">
    <w:name w:val="PSP brand table 141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table" w:customStyle="1" w:styleId="ListTable4114">
    <w:name w:val="List Table 4114"/>
    <w:basedOn w:val="TableNormal"/>
    <w:uiPriority w:val="49"/>
    <w:rsid w:val="007753A7"/>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412">
    <w:name w:val="Grid Table 412"/>
    <w:basedOn w:val="TableNormal"/>
    <w:next w:val="GridTable4"/>
    <w:uiPriority w:val="49"/>
    <w:rsid w:val="007753A7"/>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Deloitte21">
    <w:name w:val="Deloitte21"/>
    <w:basedOn w:val="TableNormal"/>
    <w:next w:val="TableGrid"/>
    <w:uiPriority w:val="59"/>
    <w:rsid w:val="007753A7"/>
    <w:rPr>
      <w:rFonts w:ascii="Wingdings" w:eastAsia="Arial Bold" w:hAnsi="Wingdings"/>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121">
    <w:name w:val="List Table 41121"/>
    <w:basedOn w:val="TableNormal"/>
    <w:uiPriority w:val="49"/>
    <w:rsid w:val="007753A7"/>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31">
    <w:name w:val="List Table 41131"/>
    <w:basedOn w:val="TableNormal"/>
    <w:uiPriority w:val="49"/>
    <w:rsid w:val="007753A7"/>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11">
    <w:name w:val="List Table 41111"/>
    <w:basedOn w:val="TableNormal"/>
    <w:uiPriority w:val="49"/>
    <w:rsid w:val="007753A7"/>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2-Accent211">
    <w:name w:val="Grid Table 2 - Accent 211"/>
    <w:basedOn w:val="TableNormal"/>
    <w:next w:val="GridTable2-Accent2"/>
    <w:uiPriority w:val="47"/>
    <w:rsid w:val="007753A7"/>
    <w:rPr>
      <w:rFonts w:ascii="Wingdings" w:eastAsia="Wingdings" w:hAnsi="Wingdings"/>
      <w:sz w:val="22"/>
      <w:szCs w:val="22"/>
      <w:lang w:val="en-GB" w:eastAsia="en-US"/>
    </w:rPr>
    <w:tblPr>
      <w:tblStyleRowBandSize w:val="1"/>
      <w:tblStyleColBandSize w:val="1"/>
      <w:tblBorders>
        <w:top w:val="single" w:sz="2" w:space="0" w:color="17F689"/>
        <w:bottom w:val="single" w:sz="2" w:space="0" w:color="17F689"/>
        <w:insideH w:val="single" w:sz="2" w:space="0" w:color="17F689"/>
        <w:insideV w:val="single" w:sz="2" w:space="0" w:color="17F689"/>
      </w:tblBorders>
    </w:tblPr>
    <w:tblStylePr w:type="firstRow">
      <w:rPr>
        <w:b/>
        <w:bCs/>
      </w:rPr>
      <w:tblPr/>
      <w:tcPr>
        <w:tcBorders>
          <w:top w:val="nil"/>
          <w:bottom w:val="single" w:sz="12" w:space="0" w:color="17F689"/>
          <w:insideH w:val="nil"/>
          <w:insideV w:val="nil"/>
        </w:tcBorders>
        <w:shd w:val="clear" w:color="auto" w:fill="FFFFFF"/>
      </w:tcPr>
    </w:tblStylePr>
    <w:tblStylePr w:type="lastRow">
      <w:rPr>
        <w:b/>
        <w:bCs/>
      </w:rPr>
      <w:tblPr/>
      <w:tcPr>
        <w:tcBorders>
          <w:top w:val="double" w:sz="2" w:space="0" w:color="17F68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1FCD7"/>
      </w:tcPr>
    </w:tblStylePr>
    <w:tblStylePr w:type="band1Horz">
      <w:tblPr/>
      <w:tcPr>
        <w:shd w:val="clear" w:color="auto" w:fill="B1FCD7"/>
      </w:tcPr>
    </w:tblStylePr>
  </w:style>
  <w:style w:type="numbering" w:customStyle="1" w:styleId="BulletEU2">
    <w:name w:val="Bullet EU2"/>
    <w:uiPriority w:val="99"/>
    <w:rsid w:val="001D33A1"/>
  </w:style>
  <w:style w:type="numbering" w:customStyle="1" w:styleId="EUStylelist1">
    <w:name w:val="EU Style list1"/>
    <w:uiPriority w:val="99"/>
    <w:rsid w:val="001D33A1"/>
  </w:style>
  <w:style w:type="table" w:customStyle="1" w:styleId="GridTable4111">
    <w:name w:val="Grid Table 4111"/>
    <w:basedOn w:val="TableNormal"/>
    <w:uiPriority w:val="49"/>
    <w:rsid w:val="007753A7"/>
    <w:rPr>
      <w:rFonts w:ascii="Wingdings" w:eastAsia="Arial Bold" w:hAnsi="Wingdings"/>
      <w:sz w:val="22"/>
      <w:szCs w:val="22"/>
      <w:lang w:val="en-GB" w:eastAsia="en-US"/>
    </w:rPr>
    <w:tblPr>
      <w:tblStyleRowBandSize w:val="1"/>
      <w:tblStyleColBandSize w:val="1"/>
      <w:tblBorders>
        <w:bottom w:val="single" w:sz="6" w:space="0" w:color="DBDCDE"/>
        <w:insideV w:val="single" w:sz="6" w:space="0" w:color="DBDCDE"/>
      </w:tblBorders>
    </w:tblPr>
    <w:tblStylePr w:type="firstRow">
      <w:rPr>
        <w:b/>
        <w:bCs/>
        <w:color w:val="FFFFFF"/>
      </w:rPr>
      <w:tblPr/>
      <w:tcPr>
        <w:shd w:val="clear" w:color="auto" w:fill="D0D0CE"/>
      </w:tcPr>
    </w:tblStylePr>
    <w:tblStylePr w:type="lastRow">
      <w:rPr>
        <w:b/>
        <w:bCs/>
      </w:rPr>
      <w:tblPr/>
      <w:tcPr>
        <w:tcBorders>
          <w:top w:val="double" w:sz="4" w:space="0" w:color="000000"/>
          <w:bottom w:val="single" w:sz="6" w:space="0" w:color="F5F5F5"/>
        </w:tcBorders>
      </w:tcPr>
    </w:tblStylePr>
    <w:tblStylePr w:type="firstCol">
      <w:rPr>
        <w:b/>
        <w:bCs/>
      </w:rPr>
    </w:tblStylePr>
    <w:tblStylePr w:type="lastCol">
      <w:rPr>
        <w:b/>
        <w:bCs/>
      </w:rPr>
    </w:tblStylePr>
    <w:tblStylePr w:type="band1Vert">
      <w:tblPr/>
      <w:tcPr>
        <w:shd w:val="clear" w:color="auto" w:fill="CCCCCC"/>
      </w:tcPr>
    </w:tblStylePr>
    <w:tblStylePr w:type="band1Horz">
      <w:tblPr/>
      <w:tcPr>
        <w:tcBorders>
          <w:insideV w:val="single" w:sz="6" w:space="0" w:color="FFFFFF"/>
        </w:tcBorders>
        <w:shd w:val="clear" w:color="auto" w:fill="DBDCDE"/>
      </w:tcPr>
    </w:tblStylePr>
    <w:tblStylePr w:type="band2Horz">
      <w:tblPr/>
      <w:tcPr>
        <w:tcBorders>
          <w:insideV w:val="single" w:sz="6" w:space="0" w:color="DBDCDE"/>
        </w:tcBorders>
      </w:tcPr>
    </w:tblStylePr>
  </w:style>
  <w:style w:type="table" w:customStyle="1" w:styleId="GridTable4-Accent112">
    <w:name w:val="Grid Table 4 - Accent 112"/>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TertiaryEUtablestyle1">
    <w:name w:val="Tertiary EU table style1"/>
    <w:basedOn w:val="TableNormal"/>
    <w:uiPriority w:val="99"/>
    <w:rsid w:val="007753A7"/>
    <w:rPr>
      <w:rFonts w:ascii="ECSquareSansPro" w:eastAsia="SimSun" w:hAnsi="ECSquareSansPro"/>
      <w:sz w:val="18"/>
      <w:lang w:val="en-GB" w:eastAsia="en-US"/>
    </w:rPr>
    <w:tblPr>
      <w:tblBorders>
        <w:top w:val="single" w:sz="4" w:space="0" w:color="D0D0CE"/>
        <w:left w:val="single" w:sz="4" w:space="0" w:color="D0D0CE"/>
        <w:bottom w:val="single" w:sz="4" w:space="0" w:color="D0D0CE"/>
        <w:right w:val="single" w:sz="4" w:space="0" w:color="D0D0CE"/>
        <w:insideH w:val="single" w:sz="4" w:space="0" w:color="D0D0CE"/>
        <w:insideV w:val="single" w:sz="4" w:space="0" w:color="D0D0CE"/>
      </w:tblBorders>
    </w:tblPr>
    <w:tcPr>
      <w:shd w:val="clear" w:color="auto" w:fill="auto"/>
    </w:tcPr>
    <w:tblStylePr w:type="firstRow">
      <w:rPr>
        <w:rFonts w:ascii="Arial" w:hAnsi="Arial"/>
        <w:b/>
        <w:sz w:val="20"/>
      </w:rPr>
      <w:tblPr/>
      <w:tcPr>
        <w:shd w:val="clear" w:color="auto" w:fill="D0D0CE"/>
      </w:tcPr>
    </w:tblStylePr>
  </w:style>
  <w:style w:type="table" w:customStyle="1" w:styleId="LightList-Accent1112">
    <w:name w:val="Light List - Accent 1112"/>
    <w:basedOn w:val="TableNormal"/>
    <w:next w:val="LightList-Accent1"/>
    <w:uiPriority w:val="61"/>
    <w:rsid w:val="007753A7"/>
    <w:rPr>
      <w:rFonts w:ascii="ECSquareSansPro" w:eastAsia="SimSun"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table" w:customStyle="1" w:styleId="MainEUtablestyle-Alternative1">
    <w:name w:val="Main EU table style - Alternative1"/>
    <w:basedOn w:val="TableNormal"/>
    <w:uiPriority w:val="99"/>
    <w:rsid w:val="007753A7"/>
    <w:rPr>
      <w:rFonts w:ascii="ECSquareSansPro" w:eastAsia="SimSun" w:hAnsi="ECSquareSansPro"/>
      <w:sz w:val="18"/>
      <w:lang w:val="en-GB" w:eastAsia="en-US"/>
    </w:rPr>
    <w:tblPr>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Arial" w:hAnsi="Arial"/>
        <w:b w:val="0"/>
        <w:color w:val="FFFFFF"/>
        <w:sz w:val="18"/>
      </w:rPr>
    </w:tblStylePr>
    <w:tblStylePr w:type="firstCol">
      <w:rPr>
        <w:rFonts w:ascii="Arial" w:hAnsi="Arial"/>
        <w:b/>
        <w:color w:val="FFFFFF"/>
        <w:sz w:val="20"/>
      </w:rPr>
      <w:tblPr/>
      <w:tcPr>
        <w:tcBorders>
          <w:top w:val="nil"/>
          <w:left w:val="nil"/>
          <w:bottom w:val="nil"/>
          <w:right w:val="nil"/>
          <w:insideH w:val="single" w:sz="4" w:space="0" w:color="FFFFFF"/>
          <w:insideV w:val="single" w:sz="4" w:space="0" w:color="FFFFFF"/>
        </w:tcBorders>
        <w:shd w:val="clear" w:color="auto" w:fill="86BC25"/>
      </w:tcPr>
    </w:tblStylePr>
  </w:style>
  <w:style w:type="table" w:customStyle="1" w:styleId="GridTable7Colorful-Accent312">
    <w:name w:val="Grid Table 7 Colorful - Accent 312"/>
    <w:basedOn w:val="TableNormal"/>
    <w:uiPriority w:val="52"/>
    <w:rsid w:val="007753A7"/>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2">
    <w:name w:val="List Table 6 Colorful - Accent 312"/>
    <w:basedOn w:val="TableNormal"/>
    <w:uiPriority w:val="51"/>
    <w:rsid w:val="007753A7"/>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2">
    <w:name w:val="Grid Table 2 - Accent 312"/>
    <w:basedOn w:val="TableNormal"/>
    <w:uiPriority w:val="47"/>
    <w:rsid w:val="007753A7"/>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2">
    <w:name w:val="Grid Table 4 - Accent 312"/>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LightList-Accent11111">
    <w:name w:val="Light List - Accent 11111"/>
    <w:basedOn w:val="TableNormal"/>
    <w:next w:val="LightList-Accent1"/>
    <w:uiPriority w:val="61"/>
    <w:rsid w:val="007753A7"/>
    <w:rPr>
      <w:rFonts w:ascii="ECSquareSansPro"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numbering" w:customStyle="1" w:styleId="BulletEU11">
    <w:name w:val="Bullet EU11"/>
    <w:uiPriority w:val="99"/>
    <w:rsid w:val="007753A7"/>
  </w:style>
  <w:style w:type="numbering" w:customStyle="1" w:styleId="BulletPointEU2">
    <w:name w:val="BulletPoint EU2"/>
    <w:next w:val="BulletPointEU1"/>
    <w:uiPriority w:val="99"/>
    <w:rsid w:val="007753A7"/>
  </w:style>
  <w:style w:type="numbering" w:customStyle="1" w:styleId="EUList1">
    <w:name w:val="EU List1"/>
    <w:uiPriority w:val="99"/>
    <w:rsid w:val="001D33A1"/>
  </w:style>
  <w:style w:type="numbering" w:customStyle="1" w:styleId="BulletPointEU11">
    <w:name w:val="BulletPoint EU11"/>
    <w:uiPriority w:val="99"/>
    <w:rsid w:val="007753A7"/>
  </w:style>
  <w:style w:type="table" w:customStyle="1" w:styleId="MediumShading1-Accent12">
    <w:name w:val="Medium Shading 1 - Accent 12"/>
    <w:basedOn w:val="TableNormal"/>
    <w:next w:val="MediumShading1-Accent1"/>
    <w:uiPriority w:val="63"/>
    <w:rsid w:val="007753A7"/>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customStyle="1" w:styleId="LightList-Accent32">
    <w:name w:val="Light List - Accent 32"/>
    <w:basedOn w:val="TableNormal"/>
    <w:next w:val="LightList-Accent3"/>
    <w:uiPriority w:val="61"/>
    <w:rsid w:val="007753A7"/>
    <w:rPr>
      <w:rFonts w:ascii="ECSquareSansPro" w:hAnsi="ECSquareSansPro"/>
      <w:color w:val="FFFFFF"/>
      <w:lang w:val="en-GB" w:eastAsia="en-GB"/>
    </w:rPr>
    <w:tblPr>
      <w:tblStyleRowBandSize w:val="1"/>
      <w:tblStyleColBandSize w:val="1"/>
      <w:tblBorders>
        <w:top w:val="single" w:sz="8" w:space="0" w:color="72C7E7"/>
        <w:left w:val="single" w:sz="8" w:space="0" w:color="72C7E7"/>
        <w:bottom w:val="single" w:sz="8" w:space="0" w:color="72C7E7"/>
        <w:right w:val="single" w:sz="8" w:space="0" w:color="72C7E7"/>
      </w:tblBorders>
    </w:tblPr>
    <w:tblStylePr w:type="firstRow">
      <w:pPr>
        <w:spacing w:before="0" w:after="0" w:line="240" w:lineRule="auto"/>
      </w:pPr>
      <w:rPr>
        <w:b/>
        <w:bCs/>
        <w:color w:val="FFFFFF"/>
      </w:rPr>
      <w:tblPr/>
      <w:tcPr>
        <w:shd w:val="clear" w:color="auto" w:fill="72C7E7"/>
      </w:tcPr>
    </w:tblStylePr>
    <w:tblStylePr w:type="lastRow">
      <w:pPr>
        <w:spacing w:before="0" w:after="0" w:line="240" w:lineRule="auto"/>
      </w:pPr>
      <w:rPr>
        <w:b/>
        <w:bCs/>
      </w:rPr>
      <w:tblPr/>
      <w:tcPr>
        <w:tcBorders>
          <w:top w:val="double" w:sz="6" w:space="0" w:color="72C7E7"/>
          <w:left w:val="single" w:sz="8" w:space="0" w:color="72C7E7"/>
          <w:bottom w:val="single" w:sz="8" w:space="0" w:color="72C7E7"/>
          <w:right w:val="single" w:sz="8" w:space="0" w:color="72C7E7"/>
        </w:tcBorders>
      </w:tcPr>
    </w:tblStylePr>
    <w:tblStylePr w:type="firstCol">
      <w:rPr>
        <w:b/>
        <w:bCs/>
      </w:rPr>
    </w:tblStylePr>
    <w:tblStylePr w:type="lastCol">
      <w:rPr>
        <w:b/>
        <w:bCs/>
      </w:rPr>
    </w:tblStylePr>
    <w:tblStylePr w:type="band1Vert">
      <w:tblPr/>
      <w:tcPr>
        <w:tcBorders>
          <w:top w:val="single" w:sz="8" w:space="0" w:color="72C7E7"/>
          <w:left w:val="single" w:sz="8" w:space="0" w:color="72C7E7"/>
          <w:bottom w:val="single" w:sz="8" w:space="0" w:color="72C7E7"/>
          <w:right w:val="single" w:sz="8" w:space="0" w:color="72C7E7"/>
        </w:tcBorders>
      </w:tcPr>
    </w:tblStylePr>
    <w:tblStylePr w:type="band1Horz">
      <w:tblPr/>
      <w:tcPr>
        <w:tcBorders>
          <w:top w:val="single" w:sz="8" w:space="0" w:color="72C7E7"/>
          <w:left w:val="single" w:sz="8" w:space="0" w:color="72C7E7"/>
          <w:bottom w:val="single" w:sz="8" w:space="0" w:color="72C7E7"/>
          <w:right w:val="single" w:sz="8" w:space="0" w:color="72C7E7"/>
        </w:tcBorders>
      </w:tcPr>
    </w:tblStylePr>
  </w:style>
  <w:style w:type="table" w:customStyle="1" w:styleId="LightList-Accent41">
    <w:name w:val="Light List - Accent 41"/>
    <w:basedOn w:val="TableNormal"/>
    <w:next w:val="LightList-Accent4"/>
    <w:uiPriority w:val="61"/>
    <w:rsid w:val="007753A7"/>
    <w:rPr>
      <w:lang w:val="en-GB" w:eastAsia="en-GB"/>
    </w:rPr>
    <w:tblPr>
      <w:tblStyleRowBandSize w:val="1"/>
      <w:tblStyleColBandSize w:val="1"/>
      <w:tblBorders>
        <w:top w:val="single" w:sz="8" w:space="0" w:color="C9DD03"/>
        <w:left w:val="single" w:sz="8" w:space="0" w:color="C9DD03"/>
        <w:bottom w:val="single" w:sz="8" w:space="0" w:color="C9DD03"/>
        <w:right w:val="single" w:sz="8" w:space="0" w:color="C9DD03"/>
      </w:tblBorders>
    </w:tblPr>
    <w:tblStylePr w:type="firstRow">
      <w:pPr>
        <w:spacing w:before="0" w:after="0" w:line="240" w:lineRule="auto"/>
      </w:pPr>
      <w:rPr>
        <w:b/>
        <w:bCs/>
        <w:color w:val="FFFFFF"/>
      </w:rPr>
      <w:tblPr/>
      <w:tcPr>
        <w:shd w:val="clear" w:color="auto" w:fill="C9DD03"/>
      </w:tcPr>
    </w:tblStylePr>
    <w:tblStylePr w:type="lastRow">
      <w:pPr>
        <w:spacing w:before="0" w:after="0" w:line="240" w:lineRule="auto"/>
      </w:pPr>
      <w:rPr>
        <w:b/>
        <w:bCs/>
      </w:rPr>
      <w:tblPr/>
      <w:tcPr>
        <w:tcBorders>
          <w:top w:val="double" w:sz="6" w:space="0" w:color="C9DD03"/>
          <w:left w:val="single" w:sz="8" w:space="0" w:color="C9DD03"/>
          <w:bottom w:val="single" w:sz="8" w:space="0" w:color="C9DD03"/>
          <w:right w:val="single" w:sz="8" w:space="0" w:color="C9DD03"/>
        </w:tcBorders>
      </w:tcPr>
    </w:tblStylePr>
    <w:tblStylePr w:type="firstCol">
      <w:rPr>
        <w:b/>
        <w:bCs/>
      </w:rPr>
    </w:tblStylePr>
    <w:tblStylePr w:type="lastCol">
      <w:rPr>
        <w:b/>
        <w:bCs/>
      </w:rPr>
    </w:tblStylePr>
    <w:tblStylePr w:type="band1Vert">
      <w:tblPr/>
      <w:tcPr>
        <w:tcBorders>
          <w:top w:val="single" w:sz="8" w:space="0" w:color="C9DD03"/>
          <w:left w:val="single" w:sz="8" w:space="0" w:color="C9DD03"/>
          <w:bottom w:val="single" w:sz="8" w:space="0" w:color="C9DD03"/>
          <w:right w:val="single" w:sz="8" w:space="0" w:color="C9DD03"/>
        </w:tcBorders>
      </w:tcPr>
    </w:tblStylePr>
    <w:tblStylePr w:type="band1Horz">
      <w:tblPr/>
      <w:tcPr>
        <w:tcBorders>
          <w:top w:val="single" w:sz="8" w:space="0" w:color="C9DD03"/>
          <w:left w:val="single" w:sz="8" w:space="0" w:color="C9DD03"/>
          <w:bottom w:val="single" w:sz="8" w:space="0" w:color="C9DD03"/>
          <w:right w:val="single" w:sz="8" w:space="0" w:color="C9DD03"/>
        </w:tcBorders>
      </w:tcPr>
    </w:tblStylePr>
  </w:style>
  <w:style w:type="table" w:customStyle="1" w:styleId="SecondaryEUtablestyle1">
    <w:name w:val="Secondary EU table style1"/>
    <w:basedOn w:val="TableNormal"/>
    <w:uiPriority w:val="99"/>
    <w:rsid w:val="007753A7"/>
    <w:rPr>
      <w:rFonts w:ascii="ECSquareSansPro" w:hAnsi="ECSquareSansPro"/>
      <w:sz w:val="18"/>
      <w:lang w:val="en-GB" w:eastAsia="en-GB"/>
    </w:rPr>
    <w:tblPr>
      <w:tblStyleRowBandSize w:val="1"/>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Pr>
    <w:tblStylePr w:type="firstRow">
      <w:rPr>
        <w:rFonts w:ascii="Arial" w:hAnsi="Arial"/>
        <w:b/>
        <w:color w:val="FFFFFF"/>
        <w:sz w:val="20"/>
      </w:rPr>
      <w:tblPr/>
      <w:tcPr>
        <w:shd w:val="clear" w:color="auto" w:fill="92D400"/>
      </w:tcPr>
    </w:tblStylePr>
    <w:tblStylePr w:type="band2Horz">
      <w:tblPr/>
      <w:tcPr>
        <w:shd w:val="clear" w:color="auto" w:fill="D9FF87"/>
      </w:tcPr>
    </w:tblStylePr>
  </w:style>
  <w:style w:type="table" w:customStyle="1" w:styleId="LightList-Accent311">
    <w:name w:val="Light List - Accent 311"/>
    <w:basedOn w:val="TableNormal"/>
    <w:next w:val="LightList-Accent3"/>
    <w:uiPriority w:val="61"/>
    <w:rsid w:val="007753A7"/>
    <w:rPr>
      <w:rFonts w:ascii="SimSun" w:eastAsia="SimSun" w:hAnsi="SimSun"/>
      <w:lang w:val="en-GB"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table" w:customStyle="1" w:styleId="ListTable4-Accent311">
    <w:name w:val="List Table 4 - Accent 311"/>
    <w:basedOn w:val="TableNormal"/>
    <w:uiPriority w:val="49"/>
    <w:rsid w:val="007753A7"/>
    <w:rPr>
      <w:sz w:val="22"/>
      <w:szCs w:val="22"/>
      <w:lang w:val="de-DE" w:eastAsia="en-GB"/>
    </w:rPr>
    <w:tblPr>
      <w:tblStyleRowBandSize w:val="1"/>
      <w:tblStyleColBandSize w:val="1"/>
      <w:tblBorders>
        <w:top w:val="single" w:sz="4" w:space="0" w:color="AADDF0"/>
        <w:left w:val="single" w:sz="4" w:space="0" w:color="AADDF0"/>
        <w:bottom w:val="single" w:sz="4" w:space="0" w:color="AADDF0"/>
        <w:right w:val="single" w:sz="4" w:space="0" w:color="AADDF0"/>
        <w:insideH w:val="single" w:sz="4" w:space="0" w:color="AADDF0"/>
      </w:tblBorders>
    </w:tblPr>
    <w:tblStylePr w:type="firstRow">
      <w:rPr>
        <w:b/>
        <w:bCs/>
        <w:color w:val="FFFFFF"/>
      </w:rPr>
      <w:tblPr/>
      <w:tcPr>
        <w:tcBorders>
          <w:top w:val="single" w:sz="4" w:space="0" w:color="72C7E7"/>
          <w:left w:val="single" w:sz="4" w:space="0" w:color="72C7E7"/>
          <w:bottom w:val="single" w:sz="4" w:space="0" w:color="72C7E7"/>
          <w:right w:val="single" w:sz="4" w:space="0" w:color="72C7E7"/>
          <w:insideH w:val="nil"/>
        </w:tcBorders>
        <w:shd w:val="clear" w:color="auto" w:fill="72C7E7"/>
      </w:tcPr>
    </w:tblStylePr>
    <w:tblStylePr w:type="lastRow">
      <w:rPr>
        <w:b/>
        <w:bCs/>
      </w:rPr>
      <w:tblPr/>
      <w:tcPr>
        <w:tcBorders>
          <w:top w:val="double" w:sz="4" w:space="0" w:color="AADDF0"/>
        </w:tcBorders>
      </w:tcPr>
    </w:tblStylePr>
    <w:tblStylePr w:type="firstCol">
      <w:rPr>
        <w:b/>
        <w:bCs/>
      </w:rPr>
    </w:tblStylePr>
    <w:tblStylePr w:type="lastCol">
      <w:rPr>
        <w:b/>
        <w:bCs/>
      </w:rPr>
    </w:tblStylePr>
    <w:tblStylePr w:type="band1Vert">
      <w:tblPr/>
      <w:tcPr>
        <w:shd w:val="clear" w:color="auto" w:fill="E2F3FA"/>
      </w:tcPr>
    </w:tblStylePr>
    <w:tblStylePr w:type="band1Horz">
      <w:tblPr/>
      <w:tcPr>
        <w:shd w:val="clear" w:color="auto" w:fill="E2F3FA"/>
      </w:tcPr>
    </w:tblStylePr>
  </w:style>
  <w:style w:type="table" w:customStyle="1" w:styleId="Grigliatabella21">
    <w:name w:val="Griglia tabella21"/>
    <w:basedOn w:val="TableNormal"/>
    <w:uiPriority w:val="59"/>
    <w:rsid w:val="007753A7"/>
    <w:pPr>
      <w:spacing w:line="264" w:lineRule="auto"/>
    </w:pPr>
    <w:rPr>
      <w:rFonts w:ascii="Roboto" w:eastAsia="Roboto" w:hAnsi="Robo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redential11">
    <w:name w:val="Credential1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01">
    <w:name w:val="Credential20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1">
    <w:name w:val="Credential2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31">
    <w:name w:val="Credential3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41">
    <w:name w:val="Credential4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51">
    <w:name w:val="Credential5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61">
    <w:name w:val="Credential6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91">
    <w:name w:val="Credential9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21">
    <w:name w:val="Credential12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51">
    <w:name w:val="Credential15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MediumShading2-Accent12">
    <w:name w:val="Medium Shading 2 - Accent 12"/>
    <w:basedOn w:val="TableNormal"/>
    <w:next w:val="MediumShading2-Accent1"/>
    <w:uiPriority w:val="64"/>
    <w:semiHidden/>
    <w:unhideWhenUsed/>
    <w:rsid w:val="007753A7"/>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Table4121">
    <w:name w:val="List Table 4121"/>
    <w:basedOn w:val="TableNormal"/>
    <w:uiPriority w:val="49"/>
    <w:rsid w:val="007753A7"/>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5Dark111">
    <w:name w:val="Grid Table 5 Dark111"/>
    <w:basedOn w:val="TableNormal"/>
    <w:uiPriority w:val="50"/>
    <w:rsid w:val="007753A7"/>
    <w:rPr>
      <w:rFonts w:ascii="Wingdings" w:eastAsia="Arial Bold"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PSPbrand1">
    <w:name w:val="Table - PSP brand1"/>
    <w:basedOn w:val="TableNormal"/>
    <w:uiPriority w:val="99"/>
    <w:rsid w:val="007753A7"/>
    <w:rPr>
      <w:rFonts w:ascii="Wingdings" w:eastAsia="Arial Bold" w:hAnsi="Wingdings"/>
      <w:sz w:val="22"/>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Calibri" w:hAnsi="Calibri"/>
        <w:sz w:val="24"/>
      </w:rPr>
      <w:tblPr/>
      <w:tcPr>
        <w:shd w:val="clear" w:color="auto" w:fill="000000"/>
      </w:tcPr>
    </w:tblStylePr>
    <w:tblStylePr w:type="band1Horz">
      <w:tblPr/>
      <w:tcPr>
        <w:shd w:val="clear" w:color="auto" w:fill="BCBCB9"/>
      </w:tcPr>
    </w:tblStylePr>
  </w:style>
  <w:style w:type="table" w:customStyle="1" w:styleId="Style11">
    <w:name w:val="Style1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rPr>
        <w:b/>
        <w:color w:val="86BC25"/>
      </w:rPr>
      <w:tblPr/>
      <w:tcPr>
        <w:shd w:val="clear" w:color="auto" w:fill="000000"/>
      </w:tcPr>
    </w:tblStylePr>
    <w:tblStylePr w:type="band2Horz">
      <w:tblPr/>
      <w:tcPr>
        <w:shd w:val="clear" w:color="auto" w:fill="BCBCB9"/>
      </w:tcPr>
    </w:tblStylePr>
  </w:style>
  <w:style w:type="table" w:customStyle="1" w:styleId="PSP21">
    <w:name w:val="PSP 2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vAlign w:val="center"/>
    </w:tcPr>
    <w:tblStylePr w:type="firstRow">
      <w:rPr>
        <w:b/>
        <w:color w:val="86BC25"/>
      </w:rPr>
      <w:tblPr/>
      <w:tcPr>
        <w:shd w:val="clear" w:color="auto" w:fill="000000"/>
      </w:tcPr>
    </w:tblStylePr>
    <w:tblStylePr w:type="band1Horz">
      <w:tblPr/>
      <w:tcPr>
        <w:shd w:val="clear" w:color="auto" w:fill="FFFFFF"/>
      </w:tcPr>
    </w:tblStylePr>
    <w:tblStylePr w:type="band2Horz">
      <w:tblPr/>
      <w:tcPr>
        <w:shd w:val="clear" w:color="auto" w:fill="BCBCB9"/>
      </w:tcPr>
    </w:tblStylePr>
  </w:style>
  <w:style w:type="table" w:customStyle="1" w:styleId="ListTable312">
    <w:name w:val="List Table 312"/>
    <w:basedOn w:val="TableNormal"/>
    <w:uiPriority w:val="48"/>
    <w:rsid w:val="007753A7"/>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4-Accent1111">
    <w:name w:val="Grid Table 4 - Accent 1111"/>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GridTable7Colorful-Accent3111">
    <w:name w:val="Grid Table 7 Colorful - Accent 3111"/>
    <w:basedOn w:val="TableNormal"/>
    <w:uiPriority w:val="52"/>
    <w:rsid w:val="007753A7"/>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11">
    <w:name w:val="List Table 6 Colorful - Accent 3111"/>
    <w:basedOn w:val="TableNormal"/>
    <w:uiPriority w:val="51"/>
    <w:rsid w:val="007753A7"/>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11">
    <w:name w:val="Grid Table 2 - Accent 3111"/>
    <w:basedOn w:val="TableNormal"/>
    <w:uiPriority w:val="47"/>
    <w:rsid w:val="007753A7"/>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11">
    <w:name w:val="Grid Table 4 - Accent 3111"/>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ListTable3111">
    <w:name w:val="List Table 3111"/>
    <w:basedOn w:val="TableNormal"/>
    <w:uiPriority w:val="48"/>
    <w:rsid w:val="007753A7"/>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MediumShading1-Accent111">
    <w:name w:val="Medium Shading 1 - Accent 111"/>
    <w:basedOn w:val="TableNormal"/>
    <w:uiPriority w:val="63"/>
    <w:rsid w:val="007753A7"/>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customStyle="1" w:styleId="MediumShading2-Accent111">
    <w:name w:val="Medium Shading 2 - Accent 111"/>
    <w:basedOn w:val="TableNormal"/>
    <w:uiPriority w:val="64"/>
    <w:semiHidden/>
    <w:unhideWhenUsed/>
    <w:rsid w:val="007753A7"/>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
    <w:name w:val="Table Grid111"/>
    <w:basedOn w:val="TableNormal"/>
    <w:next w:val="TableGrid"/>
    <w:rsid w:val="007753A7"/>
    <w:rPr>
      <w:rFonts w:eastAsia="Lucida Sans Unicode" w:cs="ECSquareSansPro"/>
      <w:color w:val="000000"/>
      <w:sz w:val="22"/>
      <w:szCs w:val="22"/>
      <w:lang w:val="nl-BE"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51">
    <w:name w:val="Medium Shading 1 - Accent 51"/>
    <w:basedOn w:val="TableNormal"/>
    <w:next w:val="MediumShading1-Accent5"/>
    <w:uiPriority w:val="63"/>
    <w:rsid w:val="007753A7"/>
    <w:rPr>
      <w:rFonts w:ascii="Roboto" w:hAnsi="Roboto"/>
      <w:lang w:val="en-GB" w:eastAsia="en-GB"/>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0" w:after="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0" w:after="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table" w:customStyle="1" w:styleId="TableGrid611">
    <w:name w:val="Table Grid611"/>
    <w:basedOn w:val="TableNormal"/>
    <w:next w:val="TableGrid"/>
    <w:uiPriority w:val="59"/>
    <w:rsid w:val="007753A7"/>
    <w:rPr>
      <w:rFonts w:ascii="Wingdings" w:eastAsia="Wingdings" w:hAnsi="Wingding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JayeshNavinShahEasterEgg1">
    <w:name w:val="JayeshNavinShahEasterEgg1"/>
    <w:uiPriority w:val="99"/>
    <w:rsid w:val="001D33A1"/>
  </w:style>
  <w:style w:type="table" w:customStyle="1" w:styleId="TableGrid110">
    <w:name w:val="Table Grid110"/>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next w:val="LightShading"/>
    <w:uiPriority w:val="60"/>
    <w:rsid w:val="007753A7"/>
    <w:rPr>
      <w:rFonts w:ascii="Wingdings" w:eastAsia="Wingdings" w:hAnsi="Wingdings"/>
      <w:color w:val="000000"/>
      <w:sz w:val="22"/>
      <w:szCs w:val="22"/>
      <w:lang w:val="en-S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1">
    <w:name w:val="Table Grid51"/>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11">
    <w:name w:val="Deloitte11"/>
    <w:basedOn w:val="TableNormal"/>
    <w:next w:val="TableGrid"/>
    <w:uiPriority w:val="59"/>
    <w:rsid w:val="007753A7"/>
    <w:pPr>
      <w:spacing w:before="120" w:line="260" w:lineRule="exact"/>
      <w:ind w:left="567"/>
    </w:pPr>
    <w:rPr>
      <w:rFonts w:ascii="SimSun" w:eastAsia="SimSun" w:hAnsi="SimSun"/>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
    <w:rsid w:val="007753A7"/>
    <w:rPr>
      <w:rFonts w:ascii="Wingdings" w:eastAsia="Arial Bold" w:hAnsi="Wingdings"/>
      <w:sz w:val="22"/>
      <w:szCs w:val="22"/>
      <w:lang w:val="en-US" w:eastAsia="en-US"/>
    </w:rPr>
    <w:tblPr>
      <w:tblCellMar>
        <w:top w:w="0" w:type="dxa"/>
        <w:left w:w="0" w:type="dxa"/>
        <w:bottom w:w="0" w:type="dxa"/>
        <w:right w:w="0" w:type="dxa"/>
      </w:tblCellMar>
    </w:tblPr>
  </w:style>
  <w:style w:type="table" w:customStyle="1" w:styleId="TableGrid112">
    <w:name w:val="TableGrid11"/>
    <w:rsid w:val="007753A7"/>
    <w:rPr>
      <w:rFonts w:ascii="Wingdings" w:eastAsia="Roboto" w:hAnsi="Wingdings"/>
      <w:sz w:val="22"/>
      <w:szCs w:val="22"/>
      <w:lang w:val="en-US" w:eastAsia="en-US"/>
    </w:rPr>
    <w:tblPr>
      <w:tblCellMar>
        <w:top w:w="0" w:type="dxa"/>
        <w:left w:w="0" w:type="dxa"/>
        <w:bottom w:w="0" w:type="dxa"/>
        <w:right w:w="0" w:type="dxa"/>
      </w:tblCellMar>
    </w:tblPr>
  </w:style>
  <w:style w:type="table" w:customStyle="1" w:styleId="GridTable4-Accent121">
    <w:name w:val="Grid Table 4 - Accent 121"/>
    <w:basedOn w:val="TableNormal"/>
    <w:next w:val="GridTable4-Accent1"/>
    <w:uiPriority w:val="49"/>
    <w:rsid w:val="007753A7"/>
    <w:rPr>
      <w:rFonts w:ascii="Wingdings" w:eastAsia="Wingdings"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GridTable1Light-Accent111">
    <w:name w:val="Grid Table 1 Light - Accent 111"/>
    <w:basedOn w:val="TableNormal"/>
    <w:next w:val="GridTable1Light-Accent1"/>
    <w:uiPriority w:val="46"/>
    <w:rsid w:val="007753A7"/>
    <w:rPr>
      <w:rFonts w:ascii="Wingdings" w:eastAsia="Wingdings" w:hAnsi="Wingdings"/>
      <w:sz w:val="22"/>
      <w:szCs w:val="22"/>
      <w:lang w:val="en-GB" w:eastAsia="en-US"/>
    </w:rPr>
    <w:tblPr>
      <w:tblStyleRowBandSize w:val="1"/>
      <w:tblStyleColBandSize w:val="1"/>
      <w:tblBorders>
        <w:top w:val="single" w:sz="4" w:space="0" w:color="D0EC9F"/>
        <w:left w:val="single" w:sz="4" w:space="0" w:color="D0EC9F"/>
        <w:bottom w:val="single" w:sz="4" w:space="0" w:color="D0EC9F"/>
        <w:right w:val="single" w:sz="4" w:space="0" w:color="D0EC9F"/>
        <w:insideH w:val="single" w:sz="4" w:space="0" w:color="D0EC9F"/>
        <w:insideV w:val="single" w:sz="4" w:space="0" w:color="D0EC9F"/>
      </w:tblBorders>
    </w:tblPr>
    <w:tblStylePr w:type="firstRow">
      <w:rPr>
        <w:b/>
        <w:bCs/>
      </w:rPr>
      <w:tblPr/>
      <w:tcPr>
        <w:tcBorders>
          <w:bottom w:val="single" w:sz="12" w:space="0" w:color="B9E370"/>
        </w:tcBorders>
      </w:tcPr>
    </w:tblStylePr>
    <w:tblStylePr w:type="lastRow">
      <w:rPr>
        <w:b/>
        <w:bCs/>
      </w:rPr>
      <w:tblPr/>
      <w:tcPr>
        <w:tcBorders>
          <w:top w:val="double" w:sz="2" w:space="0" w:color="B9E370"/>
        </w:tcBorders>
      </w:tcPr>
    </w:tblStylePr>
    <w:tblStylePr w:type="firstCol">
      <w:rPr>
        <w:b/>
        <w:bCs/>
      </w:rPr>
    </w:tblStylePr>
    <w:tblStylePr w:type="lastCol">
      <w:rPr>
        <w:b/>
        <w:bCs/>
      </w:rPr>
    </w:tblStylePr>
  </w:style>
  <w:style w:type="table" w:customStyle="1" w:styleId="Deloittetable13">
    <w:name w:val="Deloitte table13"/>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Deloittetable6111">
    <w:name w:val="Deloitte table6111"/>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Table1-PSPbrand11">
    <w:name w:val="Table 1 - PSP brand11"/>
    <w:basedOn w:val="TableNormal"/>
    <w:rsid w:val="007753A7"/>
    <w:rPr>
      <w:sz w:val="24"/>
      <w:szCs w:val="22"/>
      <w:lang w:val="nl-NL" w:eastAsia="en-GB"/>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D0CECE"/>
      </w:tcPr>
    </w:tblStylePr>
  </w:style>
  <w:style w:type="table" w:customStyle="1" w:styleId="ListTable3-Accent121">
    <w:name w:val="List Table 3 - Accent 121"/>
    <w:basedOn w:val="TableNormal"/>
    <w:next w:val="ListTable3-Accent1"/>
    <w:uiPriority w:val="48"/>
    <w:rsid w:val="007753A7"/>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ListTable3-Accent111">
    <w:name w:val="List Table 3 - Accent 111"/>
    <w:basedOn w:val="TableNormal"/>
    <w:next w:val="ListTable3-Accent1"/>
    <w:uiPriority w:val="48"/>
    <w:rsid w:val="007753A7"/>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TableGrid121">
    <w:name w:val="Table Grid121"/>
    <w:basedOn w:val="TableNormal"/>
    <w:next w:val="TableGrid"/>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111">
    <w:name w:val="Deloitte table111"/>
    <w:basedOn w:val="TableNormal"/>
    <w:uiPriority w:val="99"/>
    <w:rsid w:val="007753A7"/>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table" w:customStyle="1" w:styleId="Deloittetable6121">
    <w:name w:val="Deloitte table6121"/>
    <w:basedOn w:val="TableNormal"/>
    <w:uiPriority w:val="99"/>
    <w:rsid w:val="007753A7"/>
    <w:rPr>
      <w:rFonts w:ascii="Wingdings" w:eastAsia="Wingdings" w:hAnsi="Wingdings"/>
      <w:sz w:val="17"/>
      <w:szCs w:val="22"/>
      <w:lang w:val="en-GB" w:eastAsia="en-US"/>
    </w:rPr>
    <w:tblPr>
      <w:tblBorders>
        <w:top w:val="single" w:sz="4" w:space="0" w:color="00A3E0"/>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00A3E0"/>
        </w:tcBorders>
      </w:tcPr>
    </w:tblStylePr>
  </w:style>
  <w:style w:type="table" w:customStyle="1" w:styleId="Deloittetable121">
    <w:name w:val="Deloitte table121"/>
    <w:basedOn w:val="TableNormal"/>
    <w:uiPriority w:val="99"/>
    <w:rsid w:val="007753A7"/>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table" w:customStyle="1" w:styleId="GridTable1Light11">
    <w:name w:val="Grid Table 1 Light11"/>
    <w:basedOn w:val="TableNormal"/>
    <w:next w:val="GridTable1Light"/>
    <w:uiPriority w:val="46"/>
    <w:rsid w:val="007753A7"/>
    <w:rPr>
      <w:rFonts w:ascii="Roboto" w:eastAsia="Roboto" w:hAnsi="Roboto"/>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3">
    <w:name w:val="Plain Table 13"/>
    <w:basedOn w:val="TableNormal"/>
    <w:next w:val="PlainTable1"/>
    <w:uiPriority w:val="41"/>
    <w:rsid w:val="007753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43">
    <w:name w:val="List Table 43"/>
    <w:basedOn w:val="TableNormal"/>
    <w:next w:val="ListTable4"/>
    <w:uiPriority w:val="49"/>
    <w:rsid w:val="007753A7"/>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tcBorders>
        <w:shd w:val="clear" w:color="auto" w:fill="5A5A5A" w:themeFill="text1"/>
      </w:tcPr>
    </w:tblStylePr>
    <w:tblStylePr w:type="lastRow">
      <w:rPr>
        <w:b/>
        <w:bCs/>
      </w:rPr>
      <w:tblPr/>
      <w:tcPr>
        <w:tcBorders>
          <w:top w:val="double" w:sz="4" w:space="0" w:color="9C9C9C" w:themeColor="text1" w:themeTint="99"/>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table" w:customStyle="1" w:styleId="GridTable5Dark3">
    <w:name w:val="Grid Table 5 Dark3"/>
    <w:basedOn w:val="TableNormal"/>
    <w:next w:val="GridTable5Dark"/>
    <w:uiPriority w:val="50"/>
    <w:rsid w:val="007753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text1"/>
      </w:tcPr>
    </w:tblStylePr>
    <w:tblStylePr w:type="band1Vert">
      <w:tblPr/>
      <w:tcPr>
        <w:shd w:val="clear" w:color="auto" w:fill="BDBDBD" w:themeFill="text1" w:themeFillTint="66"/>
      </w:tcPr>
    </w:tblStylePr>
    <w:tblStylePr w:type="band1Horz">
      <w:tblPr/>
      <w:tcPr>
        <w:shd w:val="clear" w:color="auto" w:fill="BDBDBD" w:themeFill="text1" w:themeFillTint="66"/>
      </w:tcPr>
    </w:tblStylePr>
  </w:style>
  <w:style w:type="table" w:customStyle="1" w:styleId="GridTable1Light-Accent33">
    <w:name w:val="Grid Table 1 Light - Accent 33"/>
    <w:basedOn w:val="TableNormal"/>
    <w:next w:val="GridTable1Light-Accent3"/>
    <w:uiPriority w:val="46"/>
    <w:rsid w:val="007753A7"/>
    <w:tblPr>
      <w:tblStyleRowBandSize w:val="1"/>
      <w:tblStyleColBandSize w:val="1"/>
      <w:tblBorders>
        <w:top w:val="single" w:sz="4" w:space="0" w:color="A6BBE5" w:themeColor="accent3" w:themeTint="66"/>
        <w:left w:val="single" w:sz="4" w:space="0" w:color="A6BBE5" w:themeColor="accent3" w:themeTint="66"/>
        <w:bottom w:val="single" w:sz="4" w:space="0" w:color="A6BBE5" w:themeColor="accent3" w:themeTint="66"/>
        <w:right w:val="single" w:sz="4" w:space="0" w:color="A6BBE5" w:themeColor="accent3" w:themeTint="66"/>
        <w:insideH w:val="single" w:sz="4" w:space="0" w:color="A6BBE5" w:themeColor="accent3" w:themeTint="66"/>
        <w:insideV w:val="single" w:sz="4" w:space="0" w:color="A6BBE5" w:themeColor="accent3" w:themeTint="66"/>
      </w:tblBorders>
    </w:tblPr>
    <w:tblStylePr w:type="firstRow">
      <w:rPr>
        <w:b/>
        <w:bCs/>
      </w:rPr>
      <w:tblPr/>
      <w:tcPr>
        <w:tcBorders>
          <w:bottom w:val="single" w:sz="12" w:space="0" w:color="7A99D8" w:themeColor="accent3" w:themeTint="99"/>
        </w:tcBorders>
      </w:tcPr>
    </w:tblStylePr>
    <w:tblStylePr w:type="lastRow">
      <w:rPr>
        <w:b/>
        <w:bCs/>
      </w:rPr>
      <w:tblPr/>
      <w:tcPr>
        <w:tcBorders>
          <w:top w:val="double" w:sz="2" w:space="0" w:color="7A99D8" w:themeColor="accent3" w:themeTint="99"/>
        </w:tcBorders>
      </w:tcPr>
    </w:tblStylePr>
    <w:tblStylePr w:type="firstCol">
      <w:rPr>
        <w:b/>
        <w:bCs/>
      </w:rPr>
    </w:tblStylePr>
    <w:tblStylePr w:type="lastCol">
      <w:rPr>
        <w:b/>
        <w:bCs/>
      </w:rPr>
    </w:tblStylePr>
  </w:style>
  <w:style w:type="table" w:customStyle="1" w:styleId="GridTable43">
    <w:name w:val="Grid Table 43"/>
    <w:basedOn w:val="TableNormal"/>
    <w:next w:val="GridTable4"/>
    <w:uiPriority w:val="49"/>
    <w:rsid w:val="007753A7"/>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insideV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insideV w:val="nil"/>
        </w:tcBorders>
        <w:shd w:val="clear" w:color="auto" w:fill="5A5A5A" w:themeFill="text1"/>
      </w:tcPr>
    </w:tblStylePr>
    <w:tblStylePr w:type="lastRow">
      <w:rPr>
        <w:b/>
        <w:bCs/>
      </w:rPr>
      <w:tblPr/>
      <w:tcPr>
        <w:tcBorders>
          <w:top w:val="double" w:sz="4" w:space="0" w:color="5A5A5A" w:themeColor="text1"/>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table" w:customStyle="1" w:styleId="GridTable2-Accent23">
    <w:name w:val="Grid Table 2 - Accent 23"/>
    <w:basedOn w:val="TableNormal"/>
    <w:next w:val="GridTable2-Accent2"/>
    <w:uiPriority w:val="47"/>
    <w:rsid w:val="007753A7"/>
    <w:tblPr>
      <w:tblStyleRowBandSize w:val="1"/>
      <w:tblStyleColBandSize w:val="1"/>
      <w:tblBorders>
        <w:top w:val="single" w:sz="2" w:space="0" w:color="2870FF" w:themeColor="accent2" w:themeTint="99"/>
        <w:bottom w:val="single" w:sz="2" w:space="0" w:color="2870FF" w:themeColor="accent2" w:themeTint="99"/>
        <w:insideH w:val="single" w:sz="2" w:space="0" w:color="2870FF" w:themeColor="accent2" w:themeTint="99"/>
        <w:insideV w:val="single" w:sz="2" w:space="0" w:color="2870FF" w:themeColor="accent2" w:themeTint="99"/>
      </w:tblBorders>
    </w:tblPr>
    <w:tblStylePr w:type="firstRow">
      <w:rPr>
        <w:b/>
        <w:bCs/>
      </w:rPr>
      <w:tblPr/>
      <w:tcPr>
        <w:tcBorders>
          <w:top w:val="nil"/>
          <w:bottom w:val="single" w:sz="12" w:space="0" w:color="2870FF" w:themeColor="accent2" w:themeTint="99"/>
          <w:insideH w:val="nil"/>
          <w:insideV w:val="nil"/>
        </w:tcBorders>
        <w:shd w:val="clear" w:color="auto" w:fill="FFFFFF" w:themeFill="background1"/>
      </w:tcPr>
    </w:tblStylePr>
    <w:tblStylePr w:type="lastRow">
      <w:rPr>
        <w:b/>
        <w:bCs/>
      </w:rPr>
      <w:tblPr/>
      <w:tcPr>
        <w:tcBorders>
          <w:top w:val="double" w:sz="2" w:space="0" w:color="287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customStyle="1" w:styleId="LightList-Accent12">
    <w:name w:val="Light List - Accent 12"/>
    <w:basedOn w:val="TableNormal"/>
    <w:next w:val="LightList-Accent1"/>
    <w:uiPriority w:val="61"/>
    <w:semiHidden/>
    <w:unhideWhenUsed/>
    <w:rsid w:val="007753A7"/>
    <w:tblPr>
      <w:tblStyleRowBandSize w:val="1"/>
      <w:tblStyleColBandSize w:val="1"/>
      <w:tblBorders>
        <w:top w:val="single" w:sz="8" w:space="0" w:color="001F8F" w:themeColor="accent1"/>
        <w:left w:val="single" w:sz="8" w:space="0" w:color="001F8F" w:themeColor="accent1"/>
        <w:bottom w:val="single" w:sz="8" w:space="0" w:color="001F8F" w:themeColor="accent1"/>
        <w:right w:val="single" w:sz="8" w:space="0" w:color="001F8F" w:themeColor="accent1"/>
      </w:tblBorders>
    </w:tblPr>
    <w:tblStylePr w:type="firstRow">
      <w:pPr>
        <w:spacing w:before="0" w:after="0" w:line="240" w:lineRule="auto"/>
      </w:pPr>
      <w:rPr>
        <w:b/>
        <w:bCs/>
        <w:color w:val="FFFFFF" w:themeColor="background1"/>
      </w:rPr>
      <w:tblPr/>
      <w:tcPr>
        <w:shd w:val="clear" w:color="auto" w:fill="001F8F" w:themeFill="accent1"/>
      </w:tcPr>
    </w:tblStylePr>
    <w:tblStylePr w:type="lastRow">
      <w:pPr>
        <w:spacing w:before="0" w:after="0" w:line="240" w:lineRule="auto"/>
      </w:pPr>
      <w:rPr>
        <w:b/>
        <w:bCs/>
      </w:rPr>
      <w:tblPr/>
      <w:tcPr>
        <w:tcBorders>
          <w:top w:val="double" w:sz="6" w:space="0" w:color="001F8F" w:themeColor="accent1"/>
          <w:left w:val="single" w:sz="8" w:space="0" w:color="001F8F" w:themeColor="accent1"/>
          <w:bottom w:val="single" w:sz="8" w:space="0" w:color="001F8F" w:themeColor="accent1"/>
          <w:right w:val="single" w:sz="8" w:space="0" w:color="001F8F" w:themeColor="accent1"/>
        </w:tcBorders>
      </w:tcPr>
    </w:tblStylePr>
    <w:tblStylePr w:type="firstCol">
      <w:rPr>
        <w:b/>
        <w:bCs/>
      </w:rPr>
    </w:tblStylePr>
    <w:tblStylePr w:type="lastCol">
      <w:rPr>
        <w:b/>
        <w:bCs/>
      </w:rPr>
    </w:tblStylePr>
    <w:tblStylePr w:type="band1Vert">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tblStylePr w:type="band1Horz">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style>
  <w:style w:type="table" w:customStyle="1" w:styleId="LightShading3">
    <w:name w:val="Light Shading3"/>
    <w:basedOn w:val="TableNormal"/>
    <w:next w:val="LightShading"/>
    <w:uiPriority w:val="60"/>
    <w:semiHidden/>
    <w:unhideWhenUsed/>
    <w:rsid w:val="007753A7"/>
    <w:rPr>
      <w:color w:val="434343" w:themeColor="text1" w:themeShade="BF"/>
    </w:rPr>
    <w:tblPr>
      <w:tblStyleRowBandSize w:val="1"/>
      <w:tblStyleColBandSize w:val="1"/>
      <w:tblBorders>
        <w:top w:val="single" w:sz="8" w:space="0" w:color="5A5A5A" w:themeColor="text1"/>
        <w:bottom w:val="single" w:sz="8" w:space="0" w:color="5A5A5A" w:themeColor="text1"/>
      </w:tblBorders>
    </w:tblPr>
    <w:tblStylePr w:type="fir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la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hemeFill="text1" w:themeFillTint="3F"/>
      </w:tcPr>
    </w:tblStylePr>
    <w:tblStylePr w:type="band1Horz">
      <w:tblPr/>
      <w:tcPr>
        <w:tcBorders>
          <w:left w:val="nil"/>
          <w:right w:val="nil"/>
          <w:insideH w:val="nil"/>
          <w:insideV w:val="nil"/>
        </w:tcBorders>
        <w:shd w:val="clear" w:color="auto" w:fill="D6D6D6" w:themeFill="text1" w:themeFillTint="3F"/>
      </w:tcPr>
    </w:tblStylePr>
  </w:style>
  <w:style w:type="table" w:customStyle="1" w:styleId="GridTable4-Accent14">
    <w:name w:val="Grid Table 4 - Accent 14"/>
    <w:basedOn w:val="TableNormal"/>
    <w:next w:val="GridTable4-Accent1"/>
    <w:uiPriority w:val="49"/>
    <w:rsid w:val="007753A7"/>
    <w:tblPr>
      <w:tblStyleRowBandSize w:val="1"/>
      <w:tblStyleColBandSize w:val="1"/>
      <w:tblBorders>
        <w:top w:val="single" w:sz="4" w:space="0" w:color="2252FF" w:themeColor="accent1" w:themeTint="99"/>
        <w:left w:val="single" w:sz="4" w:space="0" w:color="2252FF" w:themeColor="accent1" w:themeTint="99"/>
        <w:bottom w:val="single" w:sz="4" w:space="0" w:color="2252FF" w:themeColor="accent1" w:themeTint="99"/>
        <w:right w:val="single" w:sz="4" w:space="0" w:color="2252FF" w:themeColor="accent1" w:themeTint="99"/>
        <w:insideH w:val="single" w:sz="4" w:space="0" w:color="2252FF" w:themeColor="accent1" w:themeTint="99"/>
        <w:insideV w:val="single" w:sz="4" w:space="0" w:color="2252FF" w:themeColor="accent1" w:themeTint="99"/>
      </w:tblBorders>
    </w:tblPr>
    <w:tblStylePr w:type="firstRow">
      <w:rPr>
        <w:b/>
        <w:bCs/>
        <w:color w:val="FFFFFF" w:themeColor="background1"/>
      </w:rPr>
      <w:tblPr/>
      <w:tcPr>
        <w:tcBorders>
          <w:top w:val="single" w:sz="4" w:space="0" w:color="001F8F" w:themeColor="accent1"/>
          <w:left w:val="single" w:sz="4" w:space="0" w:color="001F8F" w:themeColor="accent1"/>
          <w:bottom w:val="single" w:sz="4" w:space="0" w:color="001F8F" w:themeColor="accent1"/>
          <w:right w:val="single" w:sz="4" w:space="0" w:color="001F8F" w:themeColor="accent1"/>
          <w:insideH w:val="nil"/>
          <w:insideV w:val="nil"/>
        </w:tcBorders>
        <w:shd w:val="clear" w:color="auto" w:fill="001F8F" w:themeFill="accent1"/>
      </w:tcPr>
    </w:tblStylePr>
    <w:tblStylePr w:type="lastRow">
      <w:rPr>
        <w:b/>
        <w:bCs/>
      </w:rPr>
      <w:tblPr/>
      <w:tcPr>
        <w:tcBorders>
          <w:top w:val="double" w:sz="4" w:space="0" w:color="001F8F" w:themeColor="accent1"/>
        </w:tcBorders>
      </w:tcPr>
    </w:tblStylePr>
    <w:tblStylePr w:type="firstCol">
      <w:rPr>
        <w:b/>
        <w:bCs/>
      </w:rPr>
    </w:tblStylePr>
    <w:tblStylePr w:type="lastCol">
      <w:rPr>
        <w:b/>
        <w:bCs/>
      </w:rPr>
    </w:tblStylePr>
    <w:tblStylePr w:type="band1Vert">
      <w:tblPr/>
      <w:tcPr>
        <w:shd w:val="clear" w:color="auto" w:fill="B5C5FF" w:themeFill="accent1" w:themeFillTint="33"/>
      </w:tcPr>
    </w:tblStylePr>
    <w:tblStylePr w:type="band1Horz">
      <w:tblPr/>
      <w:tcPr>
        <w:shd w:val="clear" w:color="auto" w:fill="B5C5FF" w:themeFill="accent1" w:themeFillTint="33"/>
      </w:tcPr>
    </w:tblStylePr>
  </w:style>
  <w:style w:type="table" w:customStyle="1" w:styleId="GridTable1Light-Accent13">
    <w:name w:val="Grid Table 1 Light - Accent 13"/>
    <w:basedOn w:val="TableNormal"/>
    <w:next w:val="GridTable1Light-Accent1"/>
    <w:uiPriority w:val="46"/>
    <w:rsid w:val="007753A7"/>
    <w:tblPr>
      <w:tblStyleRowBandSize w:val="1"/>
      <w:tblStyleColBandSize w:val="1"/>
      <w:tblBorders>
        <w:top w:val="single" w:sz="4" w:space="0" w:color="6C8BFF" w:themeColor="accent1" w:themeTint="66"/>
        <w:left w:val="single" w:sz="4" w:space="0" w:color="6C8BFF" w:themeColor="accent1" w:themeTint="66"/>
        <w:bottom w:val="single" w:sz="4" w:space="0" w:color="6C8BFF" w:themeColor="accent1" w:themeTint="66"/>
        <w:right w:val="single" w:sz="4" w:space="0" w:color="6C8BFF" w:themeColor="accent1" w:themeTint="66"/>
        <w:insideH w:val="single" w:sz="4" w:space="0" w:color="6C8BFF" w:themeColor="accent1" w:themeTint="66"/>
        <w:insideV w:val="single" w:sz="4" w:space="0" w:color="6C8BFF" w:themeColor="accent1" w:themeTint="66"/>
      </w:tblBorders>
    </w:tblPr>
    <w:tblStylePr w:type="firstRow">
      <w:rPr>
        <w:b/>
        <w:bCs/>
      </w:rPr>
      <w:tblPr/>
      <w:tcPr>
        <w:tcBorders>
          <w:bottom w:val="single" w:sz="12" w:space="0" w:color="2252FF" w:themeColor="accent1" w:themeTint="99"/>
        </w:tcBorders>
      </w:tcPr>
    </w:tblStylePr>
    <w:tblStylePr w:type="lastRow">
      <w:rPr>
        <w:b/>
        <w:bCs/>
      </w:rPr>
      <w:tblPr/>
      <w:tcPr>
        <w:tcBorders>
          <w:top w:val="double" w:sz="2" w:space="0" w:color="2252FF" w:themeColor="accent1" w:themeTint="99"/>
        </w:tcBorders>
      </w:tcPr>
    </w:tblStylePr>
    <w:tblStylePr w:type="firstCol">
      <w:rPr>
        <w:b/>
        <w:bCs/>
      </w:rPr>
    </w:tblStylePr>
    <w:tblStylePr w:type="lastCol">
      <w:rPr>
        <w:b/>
        <w:bCs/>
      </w:rPr>
    </w:tblStylePr>
  </w:style>
  <w:style w:type="table" w:customStyle="1" w:styleId="ListTable3-Accent14">
    <w:name w:val="List Table 3 - Accent 14"/>
    <w:basedOn w:val="TableNormal"/>
    <w:next w:val="ListTable3-Accent1"/>
    <w:uiPriority w:val="48"/>
    <w:rsid w:val="007753A7"/>
    <w:tblPr>
      <w:tblStyleRowBandSize w:val="1"/>
      <w:tblStyleColBandSize w:val="1"/>
      <w:tblBorders>
        <w:top w:val="single" w:sz="4" w:space="0" w:color="001F8F" w:themeColor="accent1"/>
        <w:left w:val="single" w:sz="4" w:space="0" w:color="001F8F" w:themeColor="accent1"/>
        <w:bottom w:val="single" w:sz="4" w:space="0" w:color="001F8F" w:themeColor="accent1"/>
        <w:right w:val="single" w:sz="4" w:space="0" w:color="001F8F" w:themeColor="accent1"/>
      </w:tblBorders>
    </w:tblPr>
    <w:tblStylePr w:type="firstRow">
      <w:rPr>
        <w:b/>
        <w:bCs/>
        <w:color w:val="FFFFFF" w:themeColor="background1"/>
      </w:rPr>
      <w:tblPr/>
      <w:tcPr>
        <w:shd w:val="clear" w:color="auto" w:fill="001F8F" w:themeFill="accent1"/>
      </w:tcPr>
    </w:tblStylePr>
    <w:tblStylePr w:type="lastRow">
      <w:rPr>
        <w:b/>
        <w:bCs/>
      </w:rPr>
      <w:tblPr/>
      <w:tcPr>
        <w:tcBorders>
          <w:top w:val="double" w:sz="4" w:space="0" w:color="001F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F8F" w:themeColor="accent1"/>
          <w:right w:val="single" w:sz="4" w:space="0" w:color="001F8F" w:themeColor="accent1"/>
        </w:tcBorders>
      </w:tcPr>
    </w:tblStylePr>
    <w:tblStylePr w:type="band1Horz">
      <w:tblPr/>
      <w:tcPr>
        <w:tcBorders>
          <w:top w:val="single" w:sz="4" w:space="0" w:color="001F8F" w:themeColor="accent1"/>
          <w:bottom w:val="single" w:sz="4" w:space="0" w:color="001F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themeColor="accent1"/>
          <w:left w:val="nil"/>
        </w:tcBorders>
      </w:tcPr>
    </w:tblStylePr>
    <w:tblStylePr w:type="swCell">
      <w:tblPr/>
      <w:tcPr>
        <w:tcBorders>
          <w:top w:val="double" w:sz="4" w:space="0" w:color="001F8F" w:themeColor="accent1"/>
          <w:right w:val="nil"/>
        </w:tcBorders>
      </w:tcPr>
    </w:tblStylePr>
  </w:style>
  <w:style w:type="table" w:customStyle="1" w:styleId="GridTable1Light3">
    <w:name w:val="Grid Table 1 Light3"/>
    <w:basedOn w:val="TableNormal"/>
    <w:next w:val="GridTable1Light"/>
    <w:uiPriority w:val="46"/>
    <w:rsid w:val="007753A7"/>
    <w:tblPr>
      <w:tblStyleRowBandSize w:val="1"/>
      <w:tblStyleColBandSize w:val="1"/>
      <w:tblBorders>
        <w:top w:val="single" w:sz="4" w:space="0" w:color="BDBDBD" w:themeColor="text1" w:themeTint="66"/>
        <w:left w:val="single" w:sz="4" w:space="0" w:color="BDBDBD" w:themeColor="text1" w:themeTint="66"/>
        <w:bottom w:val="single" w:sz="4" w:space="0" w:color="BDBDBD" w:themeColor="text1" w:themeTint="66"/>
        <w:right w:val="single" w:sz="4" w:space="0" w:color="BDBDBD" w:themeColor="text1" w:themeTint="66"/>
        <w:insideH w:val="single" w:sz="4" w:space="0" w:color="BDBDBD" w:themeColor="text1" w:themeTint="66"/>
        <w:insideV w:val="single" w:sz="4" w:space="0" w:color="BDBDBD" w:themeColor="text1" w:themeTint="66"/>
      </w:tblBorders>
    </w:tblPr>
    <w:tblStylePr w:type="firstRow">
      <w:rPr>
        <w:b/>
        <w:bCs/>
      </w:rPr>
      <w:tblPr/>
      <w:tcPr>
        <w:tcBorders>
          <w:bottom w:val="single" w:sz="12" w:space="0" w:color="9C9C9C" w:themeColor="text1" w:themeTint="99"/>
        </w:tcBorders>
      </w:tcPr>
    </w:tblStylePr>
    <w:tblStylePr w:type="lastRow">
      <w:rPr>
        <w:b/>
        <w:bCs/>
      </w:rPr>
      <w:tblPr/>
      <w:tcPr>
        <w:tcBorders>
          <w:top w:val="double" w:sz="2" w:space="0" w:color="9C9C9C" w:themeColor="text1" w:themeTint="99"/>
        </w:tcBorders>
      </w:tcPr>
    </w:tblStylePr>
    <w:tblStylePr w:type="firstCol">
      <w:rPr>
        <w:b/>
        <w:bCs/>
      </w:rPr>
    </w:tblStylePr>
    <w:tblStylePr w:type="lastCol">
      <w:rPr>
        <w:b/>
        <w:bCs/>
      </w:rPr>
    </w:tblStylePr>
  </w:style>
  <w:style w:type="table" w:customStyle="1" w:styleId="TableGrid62">
    <w:name w:val="Table Grid62"/>
    <w:basedOn w:val="TableNormal"/>
    <w:next w:val="TableGrid"/>
    <w:uiPriority w:val="39"/>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2">
    <w:name w:val="List Table 7 Colorful - Accent 32"/>
    <w:basedOn w:val="TableNormal"/>
    <w:next w:val="ListTable7Colorful-Accent3"/>
    <w:uiPriority w:val="52"/>
    <w:rsid w:val="007753A7"/>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1">
    <w:name w:val="No List21"/>
    <w:next w:val="NoList"/>
    <w:uiPriority w:val="99"/>
    <w:semiHidden/>
    <w:unhideWhenUsed/>
    <w:rsid w:val="007753A7"/>
  </w:style>
  <w:style w:type="table" w:customStyle="1" w:styleId="TableGrid72">
    <w:name w:val="Table Grid72"/>
    <w:basedOn w:val="TableNormal"/>
    <w:next w:val="TableGrid"/>
    <w:uiPriority w:val="59"/>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Bulletlist11">
    <w:name w:val="F.Bullet list11"/>
    <w:uiPriority w:val="99"/>
    <w:rsid w:val="001D33A1"/>
  </w:style>
  <w:style w:type="numbering" w:customStyle="1" w:styleId="FChapterlist111">
    <w:name w:val="F.Chapter list111"/>
    <w:uiPriority w:val="99"/>
    <w:rsid w:val="001D33A1"/>
  </w:style>
  <w:style w:type="numbering" w:customStyle="1" w:styleId="FSectionList21">
    <w:name w:val="F.Section List21"/>
    <w:uiPriority w:val="99"/>
    <w:rsid w:val="001D33A1"/>
  </w:style>
  <w:style w:type="numbering" w:customStyle="1" w:styleId="FSectionList111">
    <w:name w:val="F.Section List111"/>
    <w:uiPriority w:val="99"/>
    <w:rsid w:val="001D33A1"/>
  </w:style>
  <w:style w:type="numbering" w:customStyle="1" w:styleId="FSubtitle11List111">
    <w:name w:val="F.Subtitle 11 List111"/>
    <w:uiPriority w:val="99"/>
    <w:rsid w:val="001D33A1"/>
  </w:style>
  <w:style w:type="table" w:customStyle="1" w:styleId="F3TableBlue11">
    <w:name w:val="F.3 Table Blue11"/>
    <w:basedOn w:val="TableNormal"/>
    <w:uiPriority w:val="99"/>
    <w:rsid w:val="007753A7"/>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Gabriola" w:hAnsi="Gabriola"/>
        <w:b/>
        <w:i w:val="0"/>
        <w:color w:val="FFFFFF" w:themeColor="background1"/>
        <w:sz w:val="18"/>
      </w:rPr>
      <w:tblPr/>
      <w:tcPr>
        <w:shd w:val="clear" w:color="auto" w:fill="003399"/>
      </w:tcPr>
    </w:tblStylePr>
    <w:tblStylePr w:type="lastRow">
      <w:rPr>
        <w:rFonts w:ascii="Gabriola" w:hAnsi="Gabriola"/>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table" w:customStyle="1" w:styleId="MediumShading2-Accent511">
    <w:name w:val="Medium Shading 2 - Accent 511"/>
    <w:basedOn w:val="TableNormal"/>
    <w:next w:val="MediumShading2-Accent5"/>
    <w:uiPriority w:val="64"/>
    <w:rsid w:val="007753A7"/>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11">
    <w:name w:val="F.4 Table Green11"/>
    <w:basedOn w:val="TableNormal"/>
    <w:uiPriority w:val="99"/>
    <w:rsid w:val="007753A7"/>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Gabriola" w:hAnsi="Gabriola"/>
        <w:b/>
        <w:color w:val="FFFFFF" w:themeColor="background2"/>
        <w:sz w:val="18"/>
      </w:rPr>
      <w:tblPr/>
      <w:tcPr>
        <w:shd w:val="clear" w:color="auto" w:fill="7AB800"/>
      </w:tcPr>
    </w:tblStylePr>
    <w:tblStylePr w:type="lastRow">
      <w:rPr>
        <w:rFonts w:ascii="Gabriola" w:hAnsi="Gabriola"/>
        <w:b/>
        <w:color w:val="7AB800"/>
        <w:sz w:val="18"/>
      </w:rPr>
    </w:tblStylePr>
    <w:tblStylePr w:type="band1Vert">
      <w:tblPr>
        <w:jc w:val="right"/>
      </w:tblPr>
      <w:trPr>
        <w:jc w:val="right"/>
      </w:trPr>
    </w:tblStylePr>
    <w:tblStylePr w:type="band2Vert">
      <w:tblPr>
        <w:jc w:val="right"/>
      </w:tblPr>
      <w:trPr>
        <w:jc w:val="right"/>
      </w:trPr>
    </w:tblStylePr>
  </w:style>
  <w:style w:type="table" w:customStyle="1" w:styleId="F5TableLightBlue11">
    <w:name w:val="F.5 Table LightBlue11"/>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color w:val="FFFFFF"/>
        <w:sz w:val="18"/>
      </w:rPr>
      <w:tblPr/>
      <w:tcPr>
        <w:shd w:val="clear" w:color="auto" w:fill="0094D5"/>
      </w:tcPr>
    </w:tblStylePr>
    <w:tblStylePr w:type="lastRow">
      <w:rPr>
        <w:rFonts w:ascii="Gabriola" w:hAnsi="Gabriola"/>
        <w:b/>
        <w:color w:val="0094D5"/>
        <w:sz w:val="18"/>
      </w:rPr>
    </w:tblStylePr>
  </w:style>
  <w:style w:type="table" w:customStyle="1" w:styleId="F6TableImage11">
    <w:name w:val="F.6 Table Image11"/>
    <w:basedOn w:val="TableNormal"/>
    <w:uiPriority w:val="99"/>
    <w:rsid w:val="007753A7"/>
    <w:rPr>
      <w:rFonts w:ascii="TH SarabunPSK" w:hAnsi="TH SarabunPSK"/>
      <w:sz w:val="18"/>
    </w:rPr>
    <w:tblPr>
      <w:tblInd w:w="227" w:type="dxa"/>
      <w:tblCellMar>
        <w:left w:w="227" w:type="dxa"/>
        <w:right w:w="227" w:type="dxa"/>
      </w:tblCellMar>
    </w:tblPr>
    <w:tcPr>
      <w:shd w:val="clear" w:color="auto" w:fill="E6E6E6"/>
    </w:tcPr>
    <w:tblStylePr w:type="firstRow">
      <w:rPr>
        <w:rFonts w:ascii="Gabriola" w:hAnsi="Gabriola"/>
        <w:b w:val="0"/>
        <w:sz w:val="18"/>
      </w:rPr>
    </w:tblStylePr>
  </w:style>
  <w:style w:type="table" w:customStyle="1" w:styleId="F2TableGray11">
    <w:name w:val="F.2 Table Gray11"/>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Gabriola" w:hAnsi="Gabriola"/>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F1TableGray11">
    <w:name w:val="F.1 Table Gray11"/>
    <w:basedOn w:val="TableNormal"/>
    <w:uiPriority w:val="99"/>
    <w:rsid w:val="007753A7"/>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3">
    <w:name w:val="List Table 7 Colorful - Accent 313"/>
    <w:basedOn w:val="TableNormal"/>
    <w:next w:val="ListTable7Colorful-Accent3"/>
    <w:uiPriority w:val="52"/>
    <w:rsid w:val="007753A7"/>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2">
    <w:name w:val="List Table 7 Colorful - Accent 3112"/>
    <w:basedOn w:val="TableNormal"/>
    <w:next w:val="ListTable7Colorful-Accent3"/>
    <w:uiPriority w:val="52"/>
    <w:rsid w:val="007753A7"/>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31">
    <w:name w:val="Table Grid131"/>
    <w:basedOn w:val="TableNormal"/>
    <w:next w:val="TableGrid"/>
    <w:uiPriority w:val="39"/>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42">
    <w:name w:val="List Table 7 Colorful - Accent 42"/>
    <w:basedOn w:val="TableNormal"/>
    <w:next w:val="ListTable7Colorful-Accent4"/>
    <w:uiPriority w:val="52"/>
    <w:rsid w:val="007753A7"/>
    <w:rPr>
      <w:color w:val="3F5F9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85C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85C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85C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85C2" w:themeColor="accent4"/>
        </w:tcBorders>
        <w:shd w:val="clear" w:color="auto" w:fill="FFFFFF" w:themeFill="background1"/>
      </w:tcPr>
    </w:tblStylePr>
    <w:tblStylePr w:type="band1Vert">
      <w:tblPr/>
      <w:tcPr>
        <w:shd w:val="clear" w:color="auto" w:fill="E0E6F2" w:themeFill="accent4" w:themeFillTint="33"/>
      </w:tcPr>
    </w:tblStylePr>
    <w:tblStylePr w:type="band1Horz">
      <w:tblPr/>
      <w:tcPr>
        <w:shd w:val="clear" w:color="auto" w:fill="E0E6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2">
    <w:name w:val="Grid Table 4 - Accent 52"/>
    <w:basedOn w:val="TableNormal"/>
    <w:next w:val="GridTable4-Accent5"/>
    <w:uiPriority w:val="49"/>
    <w:rsid w:val="007753A7"/>
    <w:tblPr>
      <w:tblStyleRowBandSize w:val="1"/>
      <w:tblStyleColBandSize w:val="1"/>
      <w:tblBorders>
        <w:top w:val="single" w:sz="4" w:space="0" w:color="C1CDE6" w:themeColor="accent5" w:themeTint="99"/>
        <w:left w:val="single" w:sz="4" w:space="0" w:color="C1CDE6" w:themeColor="accent5" w:themeTint="99"/>
        <w:bottom w:val="single" w:sz="4" w:space="0" w:color="C1CDE6" w:themeColor="accent5" w:themeTint="99"/>
        <w:right w:val="single" w:sz="4" w:space="0" w:color="C1CDE6" w:themeColor="accent5" w:themeTint="99"/>
        <w:insideH w:val="single" w:sz="4" w:space="0" w:color="C1CDE6" w:themeColor="accent5" w:themeTint="99"/>
        <w:insideV w:val="single" w:sz="4" w:space="0" w:color="C1CDE6" w:themeColor="accent5" w:themeTint="99"/>
      </w:tblBorders>
    </w:tblPr>
    <w:tblStylePr w:type="firstRow">
      <w:rPr>
        <w:b/>
        <w:bCs/>
        <w:color w:val="FFFFFF" w:themeColor="background1"/>
      </w:rPr>
      <w:tblPr/>
      <w:tcPr>
        <w:tcBorders>
          <w:top w:val="single" w:sz="4" w:space="0" w:color="99ADD6" w:themeColor="accent5"/>
          <w:left w:val="single" w:sz="4" w:space="0" w:color="99ADD6" w:themeColor="accent5"/>
          <w:bottom w:val="single" w:sz="4" w:space="0" w:color="99ADD6" w:themeColor="accent5"/>
          <w:right w:val="single" w:sz="4" w:space="0" w:color="99ADD6" w:themeColor="accent5"/>
          <w:insideH w:val="nil"/>
          <w:insideV w:val="nil"/>
        </w:tcBorders>
        <w:shd w:val="clear" w:color="auto" w:fill="99ADD6" w:themeFill="accent5"/>
      </w:tcPr>
    </w:tblStylePr>
    <w:tblStylePr w:type="lastRow">
      <w:rPr>
        <w:b/>
        <w:bCs/>
      </w:rPr>
      <w:tblPr/>
      <w:tcPr>
        <w:tcBorders>
          <w:top w:val="double" w:sz="4" w:space="0" w:color="99ADD6" w:themeColor="accent5"/>
        </w:tcBorders>
      </w:tcPr>
    </w:tblStylePr>
    <w:tblStylePr w:type="firstCol">
      <w:rPr>
        <w:b/>
        <w:bCs/>
      </w:rPr>
    </w:tblStylePr>
    <w:tblStylePr w:type="lastCol">
      <w:rPr>
        <w:b/>
        <w:bCs/>
      </w:rPr>
    </w:tblStylePr>
    <w:tblStylePr w:type="band1Vert">
      <w:tblPr/>
      <w:tcPr>
        <w:shd w:val="clear" w:color="auto" w:fill="EAEEF6" w:themeFill="accent5" w:themeFillTint="33"/>
      </w:tcPr>
    </w:tblStylePr>
    <w:tblStylePr w:type="band1Horz">
      <w:tblPr/>
      <w:tcPr>
        <w:shd w:val="clear" w:color="auto" w:fill="EAEEF6" w:themeFill="accent5" w:themeFillTint="33"/>
      </w:tcPr>
    </w:tblStylePr>
  </w:style>
  <w:style w:type="table" w:customStyle="1" w:styleId="GridTable5Dark-Accent52">
    <w:name w:val="Grid Table 5 Dark - Accent 52"/>
    <w:basedOn w:val="TableNormal"/>
    <w:next w:val="GridTable5Dark-Accent5"/>
    <w:uiPriority w:val="50"/>
    <w:rsid w:val="007753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E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A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A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A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ADD6" w:themeFill="accent5"/>
      </w:tcPr>
    </w:tblStylePr>
    <w:tblStylePr w:type="band1Vert">
      <w:tblPr/>
      <w:tcPr>
        <w:shd w:val="clear" w:color="auto" w:fill="D6DEEE" w:themeFill="accent5" w:themeFillTint="66"/>
      </w:tcPr>
    </w:tblStylePr>
    <w:tblStylePr w:type="band1Horz">
      <w:tblPr/>
      <w:tcPr>
        <w:shd w:val="clear" w:color="auto" w:fill="D6DEEE" w:themeFill="accent5" w:themeFillTint="66"/>
      </w:tcPr>
    </w:tblStylePr>
  </w:style>
  <w:style w:type="numbering" w:customStyle="1" w:styleId="NoList111">
    <w:name w:val="No List111"/>
    <w:next w:val="NoList"/>
    <w:uiPriority w:val="99"/>
    <w:semiHidden/>
    <w:unhideWhenUsed/>
    <w:rsid w:val="007753A7"/>
  </w:style>
  <w:style w:type="table" w:customStyle="1" w:styleId="PlainTable121">
    <w:name w:val="Plain Table 121"/>
    <w:basedOn w:val="TableNormal"/>
    <w:next w:val="PlainTable1"/>
    <w:uiPriority w:val="41"/>
    <w:rsid w:val="007753A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421">
    <w:name w:val="List Table 421"/>
    <w:basedOn w:val="TableNormal"/>
    <w:next w:val="ListTable4"/>
    <w:uiPriority w:val="49"/>
    <w:rsid w:val="007753A7"/>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tcBorders>
        <w:shd w:val="clear" w:color="auto" w:fill="5A5A5A"/>
      </w:tcPr>
    </w:tblStylePr>
    <w:tblStylePr w:type="lastRow">
      <w:rPr>
        <w:b/>
        <w:bCs/>
      </w:rPr>
      <w:tblPr/>
      <w:tcPr>
        <w:tcBorders>
          <w:top w:val="double" w:sz="4" w:space="0" w:color="9C9C9C"/>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5Dark21">
    <w:name w:val="Grid Table 5 Dark21"/>
    <w:basedOn w:val="TableNormal"/>
    <w:next w:val="GridTable5Dark"/>
    <w:uiPriority w:val="50"/>
    <w:rsid w:val="007753A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DE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5A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5A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5A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5A5A"/>
      </w:tcPr>
    </w:tblStylePr>
    <w:tblStylePr w:type="band1Vert">
      <w:tblPr/>
      <w:tcPr>
        <w:shd w:val="clear" w:color="auto" w:fill="BDBDBD"/>
      </w:tcPr>
    </w:tblStylePr>
    <w:tblStylePr w:type="band1Horz">
      <w:tblPr/>
      <w:tcPr>
        <w:shd w:val="clear" w:color="auto" w:fill="BDBDBD"/>
      </w:tcPr>
    </w:tblStylePr>
  </w:style>
  <w:style w:type="table" w:customStyle="1" w:styleId="GridTable1Light-Accent321">
    <w:name w:val="Grid Table 1 Light - Accent 321"/>
    <w:basedOn w:val="TableNormal"/>
    <w:next w:val="GridTable1Light-Accent3"/>
    <w:uiPriority w:val="46"/>
    <w:rsid w:val="007753A7"/>
    <w:tblPr>
      <w:tblStyleRowBandSize w:val="1"/>
      <w:tblStyleColBandSize w:val="1"/>
      <w:tblBorders>
        <w:top w:val="single" w:sz="4" w:space="0" w:color="A6BBE5"/>
        <w:left w:val="single" w:sz="4" w:space="0" w:color="A6BBE5"/>
        <w:bottom w:val="single" w:sz="4" w:space="0" w:color="A6BBE5"/>
        <w:right w:val="single" w:sz="4" w:space="0" w:color="A6BBE5"/>
        <w:insideH w:val="single" w:sz="4" w:space="0" w:color="A6BBE5"/>
        <w:insideV w:val="single" w:sz="4" w:space="0" w:color="A6BBE5"/>
      </w:tblBorders>
    </w:tblPr>
    <w:tblStylePr w:type="firstRow">
      <w:rPr>
        <w:b/>
        <w:bCs/>
      </w:rPr>
      <w:tblPr/>
      <w:tcPr>
        <w:tcBorders>
          <w:bottom w:val="single" w:sz="12" w:space="0" w:color="7A99D8"/>
        </w:tcBorders>
      </w:tcPr>
    </w:tblStylePr>
    <w:tblStylePr w:type="lastRow">
      <w:rPr>
        <w:b/>
        <w:bCs/>
      </w:rPr>
      <w:tblPr/>
      <w:tcPr>
        <w:tcBorders>
          <w:top w:val="double" w:sz="2" w:space="0" w:color="7A99D8"/>
        </w:tcBorders>
      </w:tcPr>
    </w:tblStylePr>
    <w:tblStylePr w:type="firstCol">
      <w:rPr>
        <w:b/>
        <w:bCs/>
      </w:rPr>
    </w:tblStylePr>
    <w:tblStylePr w:type="lastCol">
      <w:rPr>
        <w:b/>
        <w:bCs/>
      </w:rPr>
    </w:tblStylePr>
  </w:style>
  <w:style w:type="table" w:customStyle="1" w:styleId="GridTable421">
    <w:name w:val="Grid Table 421"/>
    <w:basedOn w:val="TableNormal"/>
    <w:next w:val="GridTable4"/>
    <w:uiPriority w:val="49"/>
    <w:rsid w:val="007753A7"/>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insideV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insideV w:val="nil"/>
        </w:tcBorders>
        <w:shd w:val="clear" w:color="auto" w:fill="5A5A5A"/>
      </w:tcPr>
    </w:tblStylePr>
    <w:tblStylePr w:type="lastRow">
      <w:rPr>
        <w:b/>
        <w:bCs/>
      </w:rPr>
      <w:tblPr/>
      <w:tcPr>
        <w:tcBorders>
          <w:top w:val="double" w:sz="4" w:space="0" w:color="5A5A5A"/>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2-Accent221">
    <w:name w:val="Grid Table 2 - Accent 221"/>
    <w:basedOn w:val="TableNormal"/>
    <w:next w:val="GridTable2-Accent2"/>
    <w:uiPriority w:val="47"/>
    <w:rsid w:val="007753A7"/>
    <w:tblPr>
      <w:tblStyleRowBandSize w:val="1"/>
      <w:tblStyleColBandSize w:val="1"/>
      <w:tblBorders>
        <w:top w:val="single" w:sz="2" w:space="0" w:color="2870FF"/>
        <w:bottom w:val="single" w:sz="2" w:space="0" w:color="2870FF"/>
        <w:insideH w:val="single" w:sz="2" w:space="0" w:color="2870FF"/>
        <w:insideV w:val="single" w:sz="2" w:space="0" w:color="2870FF"/>
      </w:tblBorders>
    </w:tblPr>
    <w:tblStylePr w:type="firstRow">
      <w:rPr>
        <w:b/>
        <w:bCs/>
      </w:rPr>
      <w:tblPr/>
      <w:tcPr>
        <w:tcBorders>
          <w:top w:val="nil"/>
          <w:bottom w:val="single" w:sz="12" w:space="0" w:color="2870FF"/>
          <w:insideH w:val="nil"/>
          <w:insideV w:val="nil"/>
        </w:tcBorders>
        <w:shd w:val="clear" w:color="auto" w:fill="FFFFFF"/>
      </w:tcPr>
    </w:tblStylePr>
    <w:tblStylePr w:type="lastRow">
      <w:rPr>
        <w:b/>
        <w:bCs/>
      </w:rPr>
      <w:tblPr/>
      <w:tcPr>
        <w:tcBorders>
          <w:top w:val="double" w:sz="2" w:space="0" w:color="2870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table" w:customStyle="1" w:styleId="LightList-Accent112">
    <w:name w:val="Light List - Accent 112"/>
    <w:basedOn w:val="TableNormal"/>
    <w:next w:val="LightList-Accent1"/>
    <w:uiPriority w:val="61"/>
    <w:semiHidden/>
    <w:unhideWhenUsed/>
    <w:rsid w:val="007753A7"/>
    <w:tblPr>
      <w:tblStyleRowBandSize w:val="1"/>
      <w:tblStyleColBandSize w:val="1"/>
      <w:tblBorders>
        <w:top w:val="single" w:sz="8" w:space="0" w:color="001F8F"/>
        <w:left w:val="single" w:sz="8" w:space="0" w:color="001F8F"/>
        <w:bottom w:val="single" w:sz="8" w:space="0" w:color="001F8F"/>
        <w:right w:val="single" w:sz="8" w:space="0" w:color="001F8F"/>
      </w:tblBorders>
    </w:tblPr>
    <w:tblStylePr w:type="firstRow">
      <w:pPr>
        <w:spacing w:before="0" w:after="0" w:line="240" w:lineRule="auto"/>
      </w:pPr>
      <w:rPr>
        <w:b/>
        <w:bCs/>
        <w:color w:val="FFFFFF"/>
      </w:rPr>
      <w:tblPr/>
      <w:tcPr>
        <w:shd w:val="clear" w:color="auto" w:fill="001F8F"/>
      </w:tcPr>
    </w:tblStylePr>
    <w:tblStylePr w:type="lastRow">
      <w:pPr>
        <w:spacing w:before="0" w:after="0" w:line="240" w:lineRule="auto"/>
      </w:pPr>
      <w:rPr>
        <w:b/>
        <w:bCs/>
      </w:rPr>
      <w:tblPr/>
      <w:tcPr>
        <w:tcBorders>
          <w:top w:val="double" w:sz="6" w:space="0" w:color="001F8F"/>
          <w:left w:val="single" w:sz="8" w:space="0" w:color="001F8F"/>
          <w:bottom w:val="single" w:sz="8" w:space="0" w:color="001F8F"/>
          <w:right w:val="single" w:sz="8" w:space="0" w:color="001F8F"/>
        </w:tcBorders>
      </w:tcPr>
    </w:tblStylePr>
    <w:tblStylePr w:type="firstCol">
      <w:rPr>
        <w:b/>
        <w:bCs/>
      </w:rPr>
    </w:tblStylePr>
    <w:tblStylePr w:type="lastCol">
      <w:rPr>
        <w:b/>
        <w:bCs/>
      </w:rPr>
    </w:tblStylePr>
    <w:tblStylePr w:type="band1Vert">
      <w:tblPr/>
      <w:tcPr>
        <w:tcBorders>
          <w:top w:val="single" w:sz="8" w:space="0" w:color="001F8F"/>
          <w:left w:val="single" w:sz="8" w:space="0" w:color="001F8F"/>
          <w:bottom w:val="single" w:sz="8" w:space="0" w:color="001F8F"/>
          <w:right w:val="single" w:sz="8" w:space="0" w:color="001F8F"/>
        </w:tcBorders>
      </w:tcPr>
    </w:tblStylePr>
    <w:tblStylePr w:type="band1Horz">
      <w:tblPr/>
      <w:tcPr>
        <w:tcBorders>
          <w:top w:val="single" w:sz="8" w:space="0" w:color="001F8F"/>
          <w:left w:val="single" w:sz="8" w:space="0" w:color="001F8F"/>
          <w:bottom w:val="single" w:sz="8" w:space="0" w:color="001F8F"/>
          <w:right w:val="single" w:sz="8" w:space="0" w:color="001F8F"/>
        </w:tcBorders>
      </w:tcPr>
    </w:tblStylePr>
  </w:style>
  <w:style w:type="table" w:customStyle="1" w:styleId="LightShading21">
    <w:name w:val="Light Shading21"/>
    <w:basedOn w:val="TableNormal"/>
    <w:next w:val="LightShading"/>
    <w:uiPriority w:val="60"/>
    <w:semiHidden/>
    <w:unhideWhenUsed/>
    <w:rsid w:val="007753A7"/>
    <w:rPr>
      <w:color w:val="434343"/>
    </w:rPr>
    <w:tblPr>
      <w:tblStyleRowBandSize w:val="1"/>
      <w:tblStyleColBandSize w:val="1"/>
      <w:tblBorders>
        <w:top w:val="single" w:sz="8" w:space="0" w:color="5A5A5A"/>
        <w:bottom w:val="single" w:sz="8" w:space="0" w:color="5A5A5A"/>
      </w:tblBorders>
    </w:tblPr>
    <w:tblStylePr w:type="fir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la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cPr>
    </w:tblStylePr>
    <w:tblStylePr w:type="band1Horz">
      <w:tblPr/>
      <w:tcPr>
        <w:tcBorders>
          <w:left w:val="nil"/>
          <w:right w:val="nil"/>
          <w:insideH w:val="nil"/>
          <w:insideV w:val="nil"/>
        </w:tcBorders>
        <w:shd w:val="clear" w:color="auto" w:fill="D6D6D6"/>
      </w:tcPr>
    </w:tblStylePr>
  </w:style>
  <w:style w:type="table" w:customStyle="1" w:styleId="GridTable4-Accent131">
    <w:name w:val="Grid Table 4 - Accent 131"/>
    <w:basedOn w:val="TableNormal"/>
    <w:next w:val="GridTable4-Accent1"/>
    <w:uiPriority w:val="49"/>
    <w:rsid w:val="007753A7"/>
    <w:tblPr>
      <w:tblStyleRowBandSize w:val="1"/>
      <w:tblStyleColBandSize w:val="1"/>
      <w:tblBorders>
        <w:top w:val="single" w:sz="4" w:space="0" w:color="2252FF"/>
        <w:left w:val="single" w:sz="4" w:space="0" w:color="2252FF"/>
        <w:bottom w:val="single" w:sz="4" w:space="0" w:color="2252FF"/>
        <w:right w:val="single" w:sz="4" w:space="0" w:color="2252FF"/>
        <w:insideH w:val="single" w:sz="4" w:space="0" w:color="2252FF"/>
        <w:insideV w:val="single" w:sz="4" w:space="0" w:color="2252FF"/>
      </w:tblBorders>
    </w:tblPr>
    <w:tblStylePr w:type="firstRow">
      <w:rPr>
        <w:b/>
        <w:bCs/>
        <w:color w:val="FFFFFF"/>
      </w:rPr>
      <w:tblPr/>
      <w:tcPr>
        <w:tcBorders>
          <w:top w:val="single" w:sz="4" w:space="0" w:color="001F8F"/>
          <w:left w:val="single" w:sz="4" w:space="0" w:color="001F8F"/>
          <w:bottom w:val="single" w:sz="4" w:space="0" w:color="001F8F"/>
          <w:right w:val="single" w:sz="4" w:space="0" w:color="001F8F"/>
          <w:insideH w:val="nil"/>
          <w:insideV w:val="nil"/>
        </w:tcBorders>
        <w:shd w:val="clear" w:color="auto" w:fill="001F8F"/>
      </w:tcPr>
    </w:tblStylePr>
    <w:tblStylePr w:type="lastRow">
      <w:rPr>
        <w:b/>
        <w:bCs/>
      </w:rPr>
      <w:tblPr/>
      <w:tcPr>
        <w:tcBorders>
          <w:top w:val="double" w:sz="4" w:space="0" w:color="001F8F"/>
        </w:tcBorders>
      </w:tcPr>
    </w:tblStylePr>
    <w:tblStylePr w:type="firstCol">
      <w:rPr>
        <w:b/>
        <w:bCs/>
      </w:rPr>
    </w:tblStylePr>
    <w:tblStylePr w:type="lastCol">
      <w:rPr>
        <w:b/>
        <w:bCs/>
      </w:rPr>
    </w:tblStylePr>
    <w:tblStylePr w:type="band1Vert">
      <w:tblPr/>
      <w:tcPr>
        <w:shd w:val="clear" w:color="auto" w:fill="B5C5FF"/>
      </w:tcPr>
    </w:tblStylePr>
    <w:tblStylePr w:type="band1Horz">
      <w:tblPr/>
      <w:tcPr>
        <w:shd w:val="clear" w:color="auto" w:fill="B5C5FF"/>
      </w:tcPr>
    </w:tblStylePr>
  </w:style>
  <w:style w:type="table" w:customStyle="1" w:styleId="GridTable1Light-Accent121">
    <w:name w:val="Grid Table 1 Light - Accent 121"/>
    <w:basedOn w:val="TableNormal"/>
    <w:next w:val="GridTable1Light-Accent1"/>
    <w:uiPriority w:val="46"/>
    <w:rsid w:val="007753A7"/>
    <w:tblPr>
      <w:tblStyleRowBandSize w:val="1"/>
      <w:tblStyleColBandSize w:val="1"/>
      <w:tblBorders>
        <w:top w:val="single" w:sz="4" w:space="0" w:color="6C8BFF"/>
        <w:left w:val="single" w:sz="4" w:space="0" w:color="6C8BFF"/>
        <w:bottom w:val="single" w:sz="4" w:space="0" w:color="6C8BFF"/>
        <w:right w:val="single" w:sz="4" w:space="0" w:color="6C8BFF"/>
        <w:insideH w:val="single" w:sz="4" w:space="0" w:color="6C8BFF"/>
        <w:insideV w:val="single" w:sz="4" w:space="0" w:color="6C8BFF"/>
      </w:tblBorders>
    </w:tblPr>
    <w:tblStylePr w:type="firstRow">
      <w:rPr>
        <w:b/>
        <w:bCs/>
      </w:rPr>
      <w:tblPr/>
      <w:tcPr>
        <w:tcBorders>
          <w:bottom w:val="single" w:sz="12" w:space="0" w:color="2252FF"/>
        </w:tcBorders>
      </w:tcPr>
    </w:tblStylePr>
    <w:tblStylePr w:type="lastRow">
      <w:rPr>
        <w:b/>
        <w:bCs/>
      </w:rPr>
      <w:tblPr/>
      <w:tcPr>
        <w:tcBorders>
          <w:top w:val="double" w:sz="2" w:space="0" w:color="2252FF"/>
        </w:tcBorders>
      </w:tcPr>
    </w:tblStylePr>
    <w:tblStylePr w:type="firstCol">
      <w:rPr>
        <w:b/>
        <w:bCs/>
      </w:rPr>
    </w:tblStylePr>
    <w:tblStylePr w:type="lastCol">
      <w:rPr>
        <w:b/>
        <w:bCs/>
      </w:rPr>
    </w:tblStylePr>
  </w:style>
  <w:style w:type="table" w:customStyle="1" w:styleId="ListTable3-Accent131">
    <w:name w:val="List Table 3 - Accent 131"/>
    <w:basedOn w:val="TableNormal"/>
    <w:next w:val="ListTable3-Accent1"/>
    <w:uiPriority w:val="48"/>
    <w:rsid w:val="007753A7"/>
    <w:tblPr>
      <w:tblStyleRowBandSize w:val="1"/>
      <w:tblStyleColBandSize w:val="1"/>
      <w:tblBorders>
        <w:top w:val="single" w:sz="4" w:space="0" w:color="001F8F"/>
        <w:left w:val="single" w:sz="4" w:space="0" w:color="001F8F"/>
        <w:bottom w:val="single" w:sz="4" w:space="0" w:color="001F8F"/>
        <w:right w:val="single" w:sz="4" w:space="0" w:color="001F8F"/>
      </w:tblBorders>
    </w:tblPr>
    <w:tblStylePr w:type="firstRow">
      <w:rPr>
        <w:b/>
        <w:bCs/>
        <w:color w:val="FFFFFF"/>
      </w:rPr>
      <w:tblPr/>
      <w:tcPr>
        <w:shd w:val="clear" w:color="auto" w:fill="001F8F"/>
      </w:tcPr>
    </w:tblStylePr>
    <w:tblStylePr w:type="lastRow">
      <w:rPr>
        <w:b/>
        <w:bCs/>
      </w:rPr>
      <w:tblPr/>
      <w:tcPr>
        <w:tcBorders>
          <w:top w:val="double" w:sz="4" w:space="0" w:color="001F8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1F8F"/>
          <w:right w:val="single" w:sz="4" w:space="0" w:color="001F8F"/>
        </w:tcBorders>
      </w:tcPr>
    </w:tblStylePr>
    <w:tblStylePr w:type="band1Horz">
      <w:tblPr/>
      <w:tcPr>
        <w:tcBorders>
          <w:top w:val="single" w:sz="4" w:space="0" w:color="001F8F"/>
          <w:bottom w:val="single" w:sz="4" w:space="0" w:color="001F8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left w:val="nil"/>
        </w:tcBorders>
      </w:tcPr>
    </w:tblStylePr>
    <w:tblStylePr w:type="swCell">
      <w:tblPr/>
      <w:tcPr>
        <w:tcBorders>
          <w:top w:val="double" w:sz="4" w:space="0" w:color="001F8F"/>
          <w:right w:val="nil"/>
        </w:tcBorders>
      </w:tcPr>
    </w:tblStylePr>
  </w:style>
  <w:style w:type="table" w:customStyle="1" w:styleId="GridTable1Light21">
    <w:name w:val="Grid Table 1 Light21"/>
    <w:basedOn w:val="TableNormal"/>
    <w:next w:val="GridTable1Light"/>
    <w:uiPriority w:val="46"/>
    <w:rsid w:val="007753A7"/>
    <w:tblPr>
      <w:tblStyleRowBandSize w:val="1"/>
      <w:tblStyleColBandSize w:val="1"/>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Pr>
    <w:tblStylePr w:type="firstRow">
      <w:rPr>
        <w:b/>
        <w:bCs/>
      </w:rPr>
      <w:tblPr/>
      <w:tcPr>
        <w:tcBorders>
          <w:bottom w:val="single" w:sz="12" w:space="0" w:color="9C9C9C"/>
        </w:tcBorders>
      </w:tcPr>
    </w:tblStylePr>
    <w:tblStylePr w:type="lastRow">
      <w:rPr>
        <w:b/>
        <w:bCs/>
      </w:rPr>
      <w:tblPr/>
      <w:tcPr>
        <w:tcBorders>
          <w:top w:val="double" w:sz="2" w:space="0" w:color="9C9C9C"/>
        </w:tcBorders>
      </w:tcPr>
    </w:tblStylePr>
    <w:tblStylePr w:type="firstCol">
      <w:rPr>
        <w:b/>
        <w:bCs/>
      </w:rPr>
    </w:tblStylePr>
    <w:tblStylePr w:type="lastCol">
      <w:rPr>
        <w:b/>
        <w:bCs/>
      </w:rPr>
    </w:tblStylePr>
  </w:style>
  <w:style w:type="table" w:customStyle="1" w:styleId="ListTable7Colorful-Accent411">
    <w:name w:val="List Table 7 Colorful - Accent 411"/>
    <w:basedOn w:val="TableNormal"/>
    <w:next w:val="ListTable7Colorful-Accent4"/>
    <w:uiPriority w:val="52"/>
    <w:rsid w:val="007753A7"/>
    <w:rPr>
      <w:color w:val="3F5F9E"/>
    </w:rPr>
    <w:tblPr>
      <w:tblStyleRowBandSize w:val="1"/>
      <w:tblStyleColBandSize w:val="1"/>
    </w:tblPr>
    <w:tblStylePr w:type="firstRow">
      <w:rPr>
        <w:rFonts w:ascii="Agency FB" w:eastAsia="MS Gothic" w:hAnsi="Agency FB" w:cs="Times New Roman"/>
        <w:i/>
        <w:iCs/>
        <w:sz w:val="26"/>
      </w:rPr>
      <w:tblPr/>
      <w:tcPr>
        <w:tcBorders>
          <w:bottom w:val="single" w:sz="4" w:space="0" w:color="6685C2"/>
        </w:tcBorders>
        <w:shd w:val="clear" w:color="auto" w:fill="FFFFFF"/>
      </w:tcPr>
    </w:tblStylePr>
    <w:tblStylePr w:type="lastRow">
      <w:rPr>
        <w:rFonts w:ascii="Agency FB" w:eastAsia="MS Gothic" w:hAnsi="Agency FB" w:cs="Times New Roman"/>
        <w:i/>
        <w:iCs/>
        <w:sz w:val="26"/>
      </w:rPr>
      <w:tblPr/>
      <w:tcPr>
        <w:tcBorders>
          <w:top w:val="single" w:sz="4" w:space="0" w:color="6685C2"/>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6685C2"/>
        </w:tcBorders>
        <w:shd w:val="clear" w:color="auto" w:fill="FFFFFF"/>
      </w:tcPr>
    </w:tblStylePr>
    <w:tblStylePr w:type="lastCol">
      <w:rPr>
        <w:rFonts w:ascii="Agency FB" w:eastAsia="MS Gothic" w:hAnsi="Agency FB" w:cs="Times New Roman"/>
        <w:i/>
        <w:iCs/>
        <w:sz w:val="26"/>
      </w:rPr>
      <w:tblPr/>
      <w:tcPr>
        <w:tcBorders>
          <w:left w:val="single" w:sz="4" w:space="0" w:color="6685C2"/>
        </w:tcBorders>
        <w:shd w:val="clear" w:color="auto" w:fill="FFFFFF"/>
      </w:tcPr>
    </w:tblStylePr>
    <w:tblStylePr w:type="band1Vert">
      <w:tblPr/>
      <w:tcPr>
        <w:shd w:val="clear" w:color="auto" w:fill="E0E6F2"/>
      </w:tcPr>
    </w:tblStylePr>
    <w:tblStylePr w:type="band1Horz">
      <w:tblPr/>
      <w:tcPr>
        <w:shd w:val="clear" w:color="auto" w:fill="E0E6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11">
    <w:name w:val="Grid Table 4 - Accent 511"/>
    <w:basedOn w:val="TableNormal"/>
    <w:next w:val="GridTable4-Accent5"/>
    <w:uiPriority w:val="49"/>
    <w:rsid w:val="007753A7"/>
    <w:tblPr>
      <w:tblStyleRowBandSize w:val="1"/>
      <w:tblStyleColBandSize w:val="1"/>
      <w:tblBorders>
        <w:top w:val="single" w:sz="4" w:space="0" w:color="C1CDE6"/>
        <w:left w:val="single" w:sz="4" w:space="0" w:color="C1CDE6"/>
        <w:bottom w:val="single" w:sz="4" w:space="0" w:color="C1CDE6"/>
        <w:right w:val="single" w:sz="4" w:space="0" w:color="C1CDE6"/>
        <w:insideH w:val="single" w:sz="4" w:space="0" w:color="C1CDE6"/>
        <w:insideV w:val="single" w:sz="4" w:space="0" w:color="C1CDE6"/>
      </w:tblBorders>
    </w:tblPr>
    <w:tblStylePr w:type="firstRow">
      <w:rPr>
        <w:b/>
        <w:bCs/>
        <w:color w:val="FFFFFF"/>
      </w:rPr>
      <w:tblPr/>
      <w:tcPr>
        <w:tcBorders>
          <w:top w:val="single" w:sz="4" w:space="0" w:color="99ADD6"/>
          <w:left w:val="single" w:sz="4" w:space="0" w:color="99ADD6"/>
          <w:bottom w:val="single" w:sz="4" w:space="0" w:color="99ADD6"/>
          <w:right w:val="single" w:sz="4" w:space="0" w:color="99ADD6"/>
          <w:insideH w:val="nil"/>
          <w:insideV w:val="nil"/>
        </w:tcBorders>
        <w:shd w:val="clear" w:color="auto" w:fill="99ADD6"/>
      </w:tcPr>
    </w:tblStylePr>
    <w:tblStylePr w:type="lastRow">
      <w:rPr>
        <w:b/>
        <w:bCs/>
      </w:rPr>
      <w:tblPr/>
      <w:tcPr>
        <w:tcBorders>
          <w:top w:val="double" w:sz="4" w:space="0" w:color="99ADD6"/>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table" w:customStyle="1" w:styleId="GridTable5Dark-Accent511">
    <w:name w:val="Grid Table 5 Dark - Accent 511"/>
    <w:basedOn w:val="TableNormal"/>
    <w:next w:val="GridTable5Dark-Accent5"/>
    <w:uiPriority w:val="50"/>
    <w:rsid w:val="007753A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E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ADD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ADD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ADD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ADD6"/>
      </w:tcPr>
    </w:tblStylePr>
    <w:tblStylePr w:type="band1Vert">
      <w:tblPr/>
      <w:tcPr>
        <w:shd w:val="clear" w:color="auto" w:fill="D6DEEE"/>
      </w:tcPr>
    </w:tblStylePr>
    <w:tblStylePr w:type="band1Horz">
      <w:tblPr/>
      <w:tcPr>
        <w:shd w:val="clear" w:color="auto" w:fill="D6DEEE"/>
      </w:tcPr>
    </w:tblStylePr>
  </w:style>
  <w:style w:type="numbering" w:customStyle="1" w:styleId="CurrentList1">
    <w:name w:val="Current List1"/>
    <w:uiPriority w:val="99"/>
    <w:rsid w:val="007753A7"/>
    <w:pPr>
      <w:numPr>
        <w:numId w:val="35"/>
      </w:numPr>
    </w:pPr>
  </w:style>
  <w:style w:type="paragraph" w:customStyle="1" w:styleId="Normal3">
    <w:name w:val="Normal3"/>
    <w:basedOn w:val="Normal"/>
    <w:rsid w:val="007753A7"/>
    <w:pPr>
      <w:spacing w:before="100" w:beforeAutospacing="1" w:after="100" w:afterAutospacing="1" w:line="240" w:lineRule="auto"/>
    </w:pPr>
    <w:rPr>
      <w:rFonts w:ascii="Roboto" w:eastAsia="Roboto" w:hAnsi="Roboto"/>
      <w:color w:val="auto"/>
      <w:sz w:val="24"/>
      <w:szCs w:val="24"/>
    </w:rPr>
  </w:style>
  <w:style w:type="paragraph" w:customStyle="1" w:styleId="li">
    <w:name w:val="li"/>
    <w:basedOn w:val="Normal"/>
    <w:rsid w:val="007753A7"/>
    <w:pPr>
      <w:spacing w:before="100" w:beforeAutospacing="1" w:after="100" w:afterAutospacing="1" w:line="240" w:lineRule="auto"/>
    </w:pPr>
    <w:rPr>
      <w:rFonts w:ascii="Roboto" w:eastAsia="Roboto" w:hAnsi="Roboto"/>
      <w:color w:val="auto"/>
      <w:sz w:val="24"/>
      <w:szCs w:val="24"/>
    </w:rPr>
  </w:style>
  <w:style w:type="character" w:customStyle="1" w:styleId="num">
    <w:name w:val="num"/>
    <w:basedOn w:val="DefaultParagraphFont"/>
    <w:rsid w:val="007753A7"/>
  </w:style>
  <w:style w:type="paragraph" w:customStyle="1" w:styleId="active">
    <w:name w:val="active"/>
    <w:basedOn w:val="Normal"/>
    <w:rsid w:val="007753A7"/>
    <w:pPr>
      <w:spacing w:before="100" w:beforeAutospacing="1" w:after="100" w:afterAutospacing="1" w:line="240" w:lineRule="auto"/>
    </w:pPr>
    <w:rPr>
      <w:rFonts w:ascii="Roboto" w:eastAsia="Roboto" w:hAnsi="Roboto"/>
      <w:color w:val="auto"/>
      <w:sz w:val="24"/>
      <w:szCs w:val="24"/>
    </w:rPr>
  </w:style>
  <w:style w:type="numbering" w:customStyle="1" w:styleId="CurrentList2">
    <w:name w:val="Current List2"/>
    <w:uiPriority w:val="99"/>
    <w:rsid w:val="007753A7"/>
    <w:pPr>
      <w:numPr>
        <w:numId w:val="36"/>
      </w:numPr>
    </w:pPr>
  </w:style>
  <w:style w:type="numbering" w:customStyle="1" w:styleId="CurrentList3">
    <w:name w:val="Current List3"/>
    <w:uiPriority w:val="99"/>
    <w:rsid w:val="007753A7"/>
    <w:pPr>
      <w:numPr>
        <w:numId w:val="37"/>
      </w:numPr>
    </w:pPr>
  </w:style>
  <w:style w:type="numbering" w:customStyle="1" w:styleId="CurrentList4">
    <w:name w:val="Current List4"/>
    <w:uiPriority w:val="99"/>
    <w:rsid w:val="007753A7"/>
    <w:pPr>
      <w:numPr>
        <w:numId w:val="38"/>
      </w:numPr>
    </w:pPr>
  </w:style>
  <w:style w:type="character" w:customStyle="1" w:styleId="bodytext20">
    <w:name w:val="bodytext2"/>
    <w:basedOn w:val="DefaultParagraphFont"/>
    <w:rsid w:val="007753A7"/>
  </w:style>
  <w:style w:type="numbering" w:customStyle="1" w:styleId="CurrentList5">
    <w:name w:val="Current List5"/>
    <w:uiPriority w:val="99"/>
    <w:rsid w:val="007753A7"/>
    <w:pPr>
      <w:numPr>
        <w:numId w:val="39"/>
      </w:numPr>
    </w:pPr>
  </w:style>
  <w:style w:type="numbering" w:customStyle="1" w:styleId="CurrentList6">
    <w:name w:val="Current List6"/>
    <w:uiPriority w:val="99"/>
    <w:rsid w:val="007753A7"/>
    <w:pPr>
      <w:numPr>
        <w:numId w:val="40"/>
      </w:numPr>
    </w:pPr>
  </w:style>
  <w:style w:type="paragraph" w:customStyle="1" w:styleId="oj-normal">
    <w:name w:val="oj-normal"/>
    <w:basedOn w:val="Normal"/>
    <w:rsid w:val="007753A7"/>
    <w:pPr>
      <w:spacing w:before="100" w:beforeAutospacing="1" w:after="100" w:afterAutospacing="1" w:line="240" w:lineRule="auto"/>
    </w:pPr>
    <w:rPr>
      <w:rFonts w:ascii="Roboto" w:eastAsia="Roboto" w:hAnsi="Roboto"/>
      <w:color w:val="auto"/>
      <w:sz w:val="24"/>
      <w:szCs w:val="24"/>
      <w:lang w:eastAsia="en-GB"/>
    </w:rPr>
  </w:style>
  <w:style w:type="character" w:customStyle="1" w:styleId="scxw71580656">
    <w:name w:val="scxw71580656"/>
    <w:basedOn w:val="DefaultParagraphFont"/>
    <w:rsid w:val="007753A7"/>
  </w:style>
  <w:style w:type="numbering" w:customStyle="1" w:styleId="CurrentList7">
    <w:name w:val="Current List7"/>
    <w:uiPriority w:val="99"/>
    <w:rsid w:val="007753A7"/>
    <w:pPr>
      <w:numPr>
        <w:numId w:val="41"/>
      </w:numPr>
    </w:pPr>
  </w:style>
  <w:style w:type="numbering" w:customStyle="1" w:styleId="CurrentList8">
    <w:name w:val="Current List8"/>
    <w:uiPriority w:val="99"/>
    <w:rsid w:val="007753A7"/>
    <w:pPr>
      <w:numPr>
        <w:numId w:val="42"/>
      </w:numPr>
    </w:pPr>
  </w:style>
  <w:style w:type="numbering" w:customStyle="1" w:styleId="CurrentList9">
    <w:name w:val="Current List9"/>
    <w:uiPriority w:val="99"/>
    <w:rsid w:val="007753A7"/>
    <w:pPr>
      <w:numPr>
        <w:numId w:val="43"/>
      </w:numPr>
    </w:pPr>
  </w:style>
  <w:style w:type="character" w:customStyle="1" w:styleId="crrefontedeleted">
    <w:name w:val="crrefontedeleted"/>
    <w:basedOn w:val="DefaultParagraphFont"/>
    <w:rsid w:val="007753A7"/>
  </w:style>
  <w:style w:type="character" w:customStyle="1" w:styleId="crmarker">
    <w:name w:val="crmarker"/>
    <w:basedOn w:val="DefaultParagraphFont"/>
    <w:rsid w:val="007753A7"/>
  </w:style>
  <w:style w:type="character" w:customStyle="1" w:styleId="crminorchangedeleted">
    <w:name w:val="crminorchangedeleted"/>
    <w:basedOn w:val="DefaultParagraphFont"/>
    <w:rsid w:val="007753A7"/>
  </w:style>
  <w:style w:type="numbering" w:customStyle="1" w:styleId="CurrentList10">
    <w:name w:val="Current List10"/>
    <w:uiPriority w:val="99"/>
    <w:rsid w:val="007753A7"/>
    <w:pPr>
      <w:numPr>
        <w:numId w:val="44"/>
      </w:numPr>
    </w:pPr>
  </w:style>
  <w:style w:type="numbering" w:customStyle="1" w:styleId="CurrentList11">
    <w:name w:val="Current List11"/>
    <w:uiPriority w:val="99"/>
    <w:rsid w:val="007753A7"/>
    <w:pPr>
      <w:numPr>
        <w:numId w:val="45"/>
      </w:numPr>
    </w:pPr>
  </w:style>
  <w:style w:type="numbering" w:customStyle="1" w:styleId="CurrentList12">
    <w:name w:val="Current List12"/>
    <w:uiPriority w:val="99"/>
    <w:rsid w:val="007753A7"/>
    <w:pPr>
      <w:numPr>
        <w:numId w:val="46"/>
      </w:numPr>
    </w:pPr>
  </w:style>
  <w:style w:type="table" w:customStyle="1" w:styleId="F1TableGray12">
    <w:name w:val="F.1 Table Gray12"/>
    <w:basedOn w:val="TableNormal"/>
    <w:uiPriority w:val="99"/>
    <w:rsid w:val="002B330B"/>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3">
    <w:name w:val="List Table 7 Colorful - Accent 3113"/>
    <w:basedOn w:val="TableNormal"/>
    <w:next w:val="ListTable7Colorful-Accent3"/>
    <w:uiPriority w:val="52"/>
    <w:rsid w:val="002B330B"/>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1TableGray13">
    <w:name w:val="F.1 Table Gray13"/>
    <w:basedOn w:val="TableNormal"/>
    <w:uiPriority w:val="99"/>
    <w:rsid w:val="009D4F9E"/>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4">
    <w:name w:val="List Table 7 Colorful - Accent 3114"/>
    <w:basedOn w:val="TableNormal"/>
    <w:next w:val="ListTable7Colorful-Accent3"/>
    <w:uiPriority w:val="52"/>
    <w:rsid w:val="009D4F9E"/>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5">
    <w:name w:val="List Table 7 Colorful - Accent 3115"/>
    <w:basedOn w:val="TableNormal"/>
    <w:next w:val="ListTable7Colorful-Accent3"/>
    <w:uiPriority w:val="52"/>
    <w:rsid w:val="0096794F"/>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1TableGray14">
    <w:name w:val="F.1 Table Gray14"/>
    <w:basedOn w:val="TableNormal"/>
    <w:uiPriority w:val="99"/>
    <w:rsid w:val="00856382"/>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6">
    <w:name w:val="List Table 7 Colorful - Accent 3116"/>
    <w:basedOn w:val="TableNormal"/>
    <w:next w:val="ListTable7Colorful-Accent3"/>
    <w:uiPriority w:val="52"/>
    <w:rsid w:val="00856382"/>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1TableGray15">
    <w:name w:val="F.1 Table Gray15"/>
    <w:basedOn w:val="TableNormal"/>
    <w:uiPriority w:val="99"/>
    <w:rsid w:val="009C67AE"/>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7">
    <w:name w:val="List Table 7 Colorful - Accent 3117"/>
    <w:basedOn w:val="TableNormal"/>
    <w:next w:val="ListTable7Colorful-Accent3"/>
    <w:uiPriority w:val="52"/>
    <w:rsid w:val="009C67AE"/>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3">
    <w:name w:val="Table Grid73"/>
    <w:basedOn w:val="TableNormal"/>
    <w:next w:val="TableGrid"/>
    <w:uiPriority w:val="59"/>
    <w:rsid w:val="00400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4">
    <w:name w:val="List Table 7 Colorful - Accent 314"/>
    <w:basedOn w:val="TableNormal"/>
    <w:next w:val="ListTable7Colorful-Accent3"/>
    <w:uiPriority w:val="52"/>
    <w:rsid w:val="00400EEE"/>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5">
    <w:name w:val="List Table 7 Colorful - Accent 315"/>
    <w:basedOn w:val="TableNormal"/>
    <w:next w:val="ListTable7Colorful-Accent3"/>
    <w:uiPriority w:val="52"/>
    <w:rsid w:val="00FD61C8"/>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6">
    <w:name w:val="List Table 7 Colorful - Accent 316"/>
    <w:basedOn w:val="TableNormal"/>
    <w:next w:val="ListTable7Colorful-Accent3"/>
    <w:uiPriority w:val="52"/>
    <w:rsid w:val="00147232"/>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7">
    <w:name w:val="List Table 7 Colorful - Accent 317"/>
    <w:basedOn w:val="TableNormal"/>
    <w:next w:val="ListTable7Colorful-Accent3"/>
    <w:uiPriority w:val="52"/>
    <w:rsid w:val="006C1C81"/>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8">
    <w:name w:val="List Table 7 Colorful - Accent 318"/>
    <w:basedOn w:val="TableNormal"/>
    <w:next w:val="ListTable7Colorful-Accent3"/>
    <w:uiPriority w:val="52"/>
    <w:rsid w:val="008764AF"/>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2TableGray12">
    <w:name w:val="F.2 Table Gray12"/>
    <w:basedOn w:val="TableNormal"/>
    <w:uiPriority w:val="99"/>
    <w:rsid w:val="00CD7F6E"/>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Gabriola" w:hAnsi="Gabriola"/>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ListTable7Colorful-Accent319">
    <w:name w:val="List Table 7 Colorful - Accent 319"/>
    <w:basedOn w:val="TableNormal"/>
    <w:next w:val="ListTable7Colorful-Accent3"/>
    <w:uiPriority w:val="52"/>
    <w:rsid w:val="00CD7F6E"/>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0">
    <w:name w:val="List Table 7 Colorful - Accent 3110"/>
    <w:basedOn w:val="TableNormal"/>
    <w:next w:val="ListTable7Colorful-Accent3"/>
    <w:uiPriority w:val="52"/>
    <w:rsid w:val="00C65CB0"/>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4">
    <w:name w:val="Table Grid74"/>
    <w:basedOn w:val="TableNormal"/>
    <w:next w:val="TableGrid"/>
    <w:uiPriority w:val="59"/>
    <w:rsid w:val="00E92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18">
    <w:name w:val="List Table 7 Colorful - Accent 3118"/>
    <w:basedOn w:val="TableNormal"/>
    <w:next w:val="ListTable7Colorful-Accent3"/>
    <w:uiPriority w:val="52"/>
    <w:rsid w:val="00E92E9B"/>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9">
    <w:name w:val="List Table 7 Colorful - Accent 3119"/>
    <w:basedOn w:val="TableNormal"/>
    <w:next w:val="ListTable7Colorful-Accent3"/>
    <w:uiPriority w:val="52"/>
    <w:rsid w:val="006D07C9"/>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0">
    <w:name w:val="List Table 7 Colorful - Accent 3120"/>
    <w:basedOn w:val="TableNormal"/>
    <w:next w:val="ListTable7Colorful-Accent3"/>
    <w:uiPriority w:val="52"/>
    <w:rsid w:val="009105E5"/>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1">
    <w:name w:val="List Table 7 Colorful - Accent 3121"/>
    <w:basedOn w:val="TableNormal"/>
    <w:next w:val="ListTable7Colorful-Accent3"/>
    <w:uiPriority w:val="52"/>
    <w:rsid w:val="008E450A"/>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5">
    <w:name w:val="Table Grid75"/>
    <w:basedOn w:val="TableNormal"/>
    <w:next w:val="TableGrid"/>
    <w:uiPriority w:val="59"/>
    <w:rsid w:val="00A40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22">
    <w:name w:val="List Table 7 Colorful - Accent 3122"/>
    <w:basedOn w:val="TableNormal"/>
    <w:next w:val="ListTable7Colorful-Accent3"/>
    <w:uiPriority w:val="52"/>
    <w:rsid w:val="00A4073F"/>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3">
    <w:name w:val="List Table 7 Colorful - Accent 3123"/>
    <w:basedOn w:val="TableNormal"/>
    <w:next w:val="ListTable7Colorful-Accent3"/>
    <w:uiPriority w:val="52"/>
    <w:rsid w:val="008B0C39"/>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4">
    <w:name w:val="List Table 7 Colorful - Accent 3124"/>
    <w:basedOn w:val="TableNormal"/>
    <w:next w:val="ListTable7Colorful-Accent3"/>
    <w:uiPriority w:val="52"/>
    <w:rsid w:val="00F873AA"/>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5">
    <w:name w:val="List Table 7 Colorful - Accent 3125"/>
    <w:basedOn w:val="TableNormal"/>
    <w:next w:val="ListTable7Colorful-Accent3"/>
    <w:uiPriority w:val="52"/>
    <w:rsid w:val="007A234E"/>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6">
    <w:name w:val="List Table 7 Colorful - Accent 3126"/>
    <w:basedOn w:val="TableNormal"/>
    <w:next w:val="ListTable7Colorful-Accent3"/>
    <w:uiPriority w:val="52"/>
    <w:rsid w:val="002D5823"/>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10">
    <w:name w:val="List Table 7 Colorful - Accent 31110"/>
    <w:basedOn w:val="TableNormal"/>
    <w:next w:val="ListTable7Colorful-Accent3"/>
    <w:uiPriority w:val="52"/>
    <w:rsid w:val="003B370E"/>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7">
    <w:name w:val="List Table 7 Colorful - Accent 3127"/>
    <w:basedOn w:val="TableNormal"/>
    <w:next w:val="ListTable7Colorful-Accent3"/>
    <w:uiPriority w:val="52"/>
    <w:rsid w:val="00C96AA2"/>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6">
    <w:name w:val="Table Grid76"/>
    <w:basedOn w:val="TableNormal"/>
    <w:next w:val="TableGrid"/>
    <w:uiPriority w:val="59"/>
    <w:rsid w:val="00CD2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point2">
    <w:name w:val="bullepoint 2"/>
    <w:basedOn w:val="Normal"/>
    <w:link w:val="bullepoint2Char"/>
    <w:qFormat/>
    <w:rsid w:val="00664F48"/>
    <w:pPr>
      <w:numPr>
        <w:ilvl w:val="3"/>
        <w:numId w:val="33"/>
      </w:numPr>
      <w:jc w:val="both"/>
    </w:pPr>
  </w:style>
  <w:style w:type="character" w:customStyle="1" w:styleId="bullepoint2Char">
    <w:name w:val="bullepoint 2 Char"/>
    <w:basedOn w:val="DefaultParagraphFont"/>
    <w:link w:val="bullepoint2"/>
    <w:rsid w:val="00664F48"/>
    <w:rPr>
      <w:rFonts w:asciiTheme="minorHAnsi" w:hAnsiTheme="minorHAnsi"/>
      <w:color w:val="000000"/>
      <w:sz w:val="18"/>
      <w:lang w:val="en-GB" w:eastAsia="en-US"/>
    </w:rPr>
  </w:style>
  <w:style w:type="paragraph" w:customStyle="1" w:styleId="Bulletwithnumbers">
    <w:name w:val="Bullet with numbers"/>
    <w:basedOn w:val="Normal"/>
    <w:link w:val="BulletwithnumbersChar"/>
    <w:qFormat/>
    <w:rsid w:val="00F32E4C"/>
    <w:pPr>
      <w:numPr>
        <w:numId w:val="32"/>
      </w:numPr>
      <w:jc w:val="both"/>
    </w:pPr>
    <w:rPr>
      <w:color w:val="auto"/>
    </w:rPr>
  </w:style>
  <w:style w:type="character" w:customStyle="1" w:styleId="BulletwithnumbersChar">
    <w:name w:val="Bullet with numbers Char"/>
    <w:basedOn w:val="DefaultParagraphFont"/>
    <w:link w:val="Bulletwithnumbers"/>
    <w:rsid w:val="00F32E4C"/>
    <w:rPr>
      <w:rFonts w:asciiTheme="minorHAnsi" w:hAnsiTheme="minorHAnsi"/>
      <w:sz w:val="18"/>
      <w:lang w:val="en-GB" w:eastAsia="en-US"/>
    </w:rPr>
  </w:style>
  <w:style w:type="table" w:customStyle="1" w:styleId="Deloittetable3212">
    <w:name w:val="Deloitte table3212"/>
    <w:basedOn w:val="TableNormal"/>
    <w:uiPriority w:val="99"/>
    <w:rsid w:val="00C25901"/>
    <w:rPr>
      <w:rFonts w:ascii="Verdana" w:eastAsia="Verdana" w:hAnsi="Verdana" w:cs="Times New Roman"/>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character" w:customStyle="1" w:styleId="UnresolvedMention7">
    <w:name w:val="Unresolved Mention7"/>
    <w:basedOn w:val="DefaultParagraphFont"/>
    <w:uiPriority w:val="99"/>
    <w:unhideWhenUsed/>
    <w:rsid w:val="00973FD9"/>
    <w:rPr>
      <w:color w:val="605E5C"/>
      <w:shd w:val="clear" w:color="auto" w:fill="E1DFDD"/>
    </w:rPr>
  </w:style>
  <w:style w:type="character" w:customStyle="1" w:styleId="Mention6">
    <w:name w:val="Mention6"/>
    <w:basedOn w:val="DefaultParagraphFont"/>
    <w:uiPriority w:val="99"/>
    <w:unhideWhenUsed/>
    <w:rsid w:val="00973FD9"/>
    <w:rPr>
      <w:color w:val="2B579A"/>
      <w:shd w:val="clear" w:color="auto" w:fill="E1DFDD"/>
    </w:rPr>
  </w:style>
  <w:style w:type="character" w:styleId="UnresolvedMention">
    <w:name w:val="Unresolved Mention"/>
    <w:basedOn w:val="DefaultParagraphFont"/>
    <w:uiPriority w:val="99"/>
    <w:unhideWhenUsed/>
    <w:rsid w:val="00345FF7"/>
    <w:rPr>
      <w:color w:val="605E5C"/>
      <w:shd w:val="clear" w:color="auto" w:fill="E1DFDD"/>
    </w:rPr>
  </w:style>
  <w:style w:type="character" w:styleId="Mention">
    <w:name w:val="Mention"/>
    <w:basedOn w:val="DefaultParagraphFont"/>
    <w:uiPriority w:val="99"/>
    <w:unhideWhenUsed/>
    <w:rsid w:val="00345FF7"/>
    <w:rPr>
      <w:color w:val="2B579A"/>
      <w:shd w:val="clear" w:color="auto" w:fill="E1DFDD"/>
    </w:rPr>
  </w:style>
  <w:style w:type="paragraph" w:customStyle="1" w:styleId="Text1">
    <w:name w:val="Text 1"/>
    <w:basedOn w:val="Normal"/>
    <w:link w:val="Text1Char"/>
    <w:rsid w:val="007D159B"/>
    <w:pPr>
      <w:tabs>
        <w:tab w:val="left" w:pos="2160"/>
      </w:tabs>
      <w:spacing w:after="240" w:line="240" w:lineRule="auto"/>
      <w:ind w:left="1440"/>
      <w:jc w:val="both"/>
    </w:pPr>
    <w:rPr>
      <w:rFonts w:ascii="Times New Roman" w:eastAsia="Times New Roman" w:hAnsi="Times New Roman" w:cs="Times New Roman"/>
      <w:color w:val="auto"/>
      <w:sz w:val="28"/>
    </w:rPr>
  </w:style>
  <w:style w:type="paragraph" w:customStyle="1" w:styleId="Text2">
    <w:name w:val="Text 2"/>
    <w:basedOn w:val="Normal"/>
    <w:rsid w:val="007D159B"/>
    <w:pPr>
      <w:tabs>
        <w:tab w:val="left" w:pos="2160"/>
      </w:tabs>
      <w:spacing w:after="240" w:line="240" w:lineRule="auto"/>
      <w:ind w:left="1440"/>
      <w:jc w:val="both"/>
    </w:pPr>
    <w:rPr>
      <w:rFonts w:ascii="Times New Roman" w:eastAsia="Times New Roman" w:hAnsi="Times New Roman" w:cs="Times New Roman"/>
      <w:color w:val="auto"/>
      <w:sz w:val="28"/>
    </w:rPr>
  </w:style>
  <w:style w:type="character" w:customStyle="1" w:styleId="Text1Char">
    <w:name w:val="Text 1 Char"/>
    <w:link w:val="Text1"/>
    <w:rsid w:val="007D159B"/>
    <w:rPr>
      <w:rFonts w:ascii="Times New Roman" w:eastAsia="Times New Roman" w:hAnsi="Times New Roman" w:cs="Times New Roman"/>
      <w:sz w:val="28"/>
      <w:lang w:val="en-GB" w:eastAsia="en-US"/>
    </w:rPr>
  </w:style>
  <w:style w:type="paragraph" w:customStyle="1" w:styleId="BVIfnrCarCar">
    <w:name w:val="BVI fnr Car Car"/>
    <w:aliases w:val="BVI fnr Car1,BVI fnr Car Car Car Car,BVI fnr Car Car Car Car Char"/>
    <w:basedOn w:val="Normal"/>
    <w:uiPriority w:val="99"/>
    <w:rsid w:val="00074D30"/>
    <w:pPr>
      <w:spacing w:after="160" w:line="240" w:lineRule="exact"/>
    </w:pPr>
    <w:rPr>
      <w:rFonts w:ascii="Calibri" w:eastAsia="Calibri" w:hAnsi="Calibri" w:cs="Times New Roman"/>
      <w:color w:val="auto"/>
      <w:sz w:val="20"/>
      <w:vertAlign w:val="superscript"/>
      <w:lang w:val="pl-PL" w:eastAsia="pl-PL"/>
    </w:rPr>
  </w:style>
  <w:style w:type="table" w:customStyle="1" w:styleId="TableGrid260">
    <w:name w:val="Table Grid26"/>
    <w:basedOn w:val="TableNormal"/>
    <w:next w:val="TableGrid"/>
    <w:rsid w:val="00F14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6679">
      <w:bodyDiv w:val="1"/>
      <w:marLeft w:val="0"/>
      <w:marRight w:val="0"/>
      <w:marTop w:val="0"/>
      <w:marBottom w:val="0"/>
      <w:divBdr>
        <w:top w:val="none" w:sz="0" w:space="0" w:color="auto"/>
        <w:left w:val="none" w:sz="0" w:space="0" w:color="auto"/>
        <w:bottom w:val="none" w:sz="0" w:space="0" w:color="auto"/>
        <w:right w:val="none" w:sz="0" w:space="0" w:color="auto"/>
      </w:divBdr>
    </w:div>
    <w:div w:id="34234978">
      <w:bodyDiv w:val="1"/>
      <w:marLeft w:val="0"/>
      <w:marRight w:val="0"/>
      <w:marTop w:val="0"/>
      <w:marBottom w:val="0"/>
      <w:divBdr>
        <w:top w:val="none" w:sz="0" w:space="0" w:color="auto"/>
        <w:left w:val="none" w:sz="0" w:space="0" w:color="auto"/>
        <w:bottom w:val="none" w:sz="0" w:space="0" w:color="auto"/>
        <w:right w:val="none" w:sz="0" w:space="0" w:color="auto"/>
      </w:divBdr>
    </w:div>
    <w:div w:id="71896904">
      <w:bodyDiv w:val="1"/>
      <w:marLeft w:val="0"/>
      <w:marRight w:val="0"/>
      <w:marTop w:val="0"/>
      <w:marBottom w:val="0"/>
      <w:divBdr>
        <w:top w:val="none" w:sz="0" w:space="0" w:color="auto"/>
        <w:left w:val="none" w:sz="0" w:space="0" w:color="auto"/>
        <w:bottom w:val="none" w:sz="0" w:space="0" w:color="auto"/>
        <w:right w:val="none" w:sz="0" w:space="0" w:color="auto"/>
      </w:divBdr>
    </w:div>
    <w:div w:id="182326379">
      <w:bodyDiv w:val="1"/>
      <w:marLeft w:val="0"/>
      <w:marRight w:val="0"/>
      <w:marTop w:val="0"/>
      <w:marBottom w:val="0"/>
      <w:divBdr>
        <w:top w:val="none" w:sz="0" w:space="0" w:color="auto"/>
        <w:left w:val="none" w:sz="0" w:space="0" w:color="auto"/>
        <w:bottom w:val="none" w:sz="0" w:space="0" w:color="auto"/>
        <w:right w:val="none" w:sz="0" w:space="0" w:color="auto"/>
      </w:divBdr>
    </w:div>
    <w:div w:id="189807119">
      <w:bodyDiv w:val="1"/>
      <w:marLeft w:val="0"/>
      <w:marRight w:val="0"/>
      <w:marTop w:val="0"/>
      <w:marBottom w:val="0"/>
      <w:divBdr>
        <w:top w:val="none" w:sz="0" w:space="0" w:color="auto"/>
        <w:left w:val="none" w:sz="0" w:space="0" w:color="auto"/>
        <w:bottom w:val="none" w:sz="0" w:space="0" w:color="auto"/>
        <w:right w:val="none" w:sz="0" w:space="0" w:color="auto"/>
      </w:divBdr>
    </w:div>
    <w:div w:id="201796543">
      <w:bodyDiv w:val="1"/>
      <w:marLeft w:val="0"/>
      <w:marRight w:val="0"/>
      <w:marTop w:val="0"/>
      <w:marBottom w:val="0"/>
      <w:divBdr>
        <w:top w:val="none" w:sz="0" w:space="0" w:color="auto"/>
        <w:left w:val="none" w:sz="0" w:space="0" w:color="auto"/>
        <w:bottom w:val="none" w:sz="0" w:space="0" w:color="auto"/>
        <w:right w:val="none" w:sz="0" w:space="0" w:color="auto"/>
      </w:divBdr>
    </w:div>
    <w:div w:id="213277244">
      <w:bodyDiv w:val="1"/>
      <w:marLeft w:val="0"/>
      <w:marRight w:val="0"/>
      <w:marTop w:val="0"/>
      <w:marBottom w:val="0"/>
      <w:divBdr>
        <w:top w:val="none" w:sz="0" w:space="0" w:color="auto"/>
        <w:left w:val="none" w:sz="0" w:space="0" w:color="auto"/>
        <w:bottom w:val="none" w:sz="0" w:space="0" w:color="auto"/>
        <w:right w:val="none" w:sz="0" w:space="0" w:color="auto"/>
      </w:divBdr>
    </w:div>
    <w:div w:id="301739199">
      <w:bodyDiv w:val="1"/>
      <w:marLeft w:val="0"/>
      <w:marRight w:val="0"/>
      <w:marTop w:val="0"/>
      <w:marBottom w:val="0"/>
      <w:divBdr>
        <w:top w:val="none" w:sz="0" w:space="0" w:color="auto"/>
        <w:left w:val="none" w:sz="0" w:space="0" w:color="auto"/>
        <w:bottom w:val="none" w:sz="0" w:space="0" w:color="auto"/>
        <w:right w:val="none" w:sz="0" w:space="0" w:color="auto"/>
      </w:divBdr>
    </w:div>
    <w:div w:id="330373686">
      <w:bodyDiv w:val="1"/>
      <w:marLeft w:val="0"/>
      <w:marRight w:val="0"/>
      <w:marTop w:val="0"/>
      <w:marBottom w:val="0"/>
      <w:divBdr>
        <w:top w:val="none" w:sz="0" w:space="0" w:color="auto"/>
        <w:left w:val="none" w:sz="0" w:space="0" w:color="auto"/>
        <w:bottom w:val="none" w:sz="0" w:space="0" w:color="auto"/>
        <w:right w:val="none" w:sz="0" w:space="0" w:color="auto"/>
      </w:divBdr>
    </w:div>
    <w:div w:id="337346474">
      <w:bodyDiv w:val="1"/>
      <w:marLeft w:val="0"/>
      <w:marRight w:val="0"/>
      <w:marTop w:val="0"/>
      <w:marBottom w:val="0"/>
      <w:divBdr>
        <w:top w:val="none" w:sz="0" w:space="0" w:color="auto"/>
        <w:left w:val="none" w:sz="0" w:space="0" w:color="auto"/>
        <w:bottom w:val="none" w:sz="0" w:space="0" w:color="auto"/>
        <w:right w:val="none" w:sz="0" w:space="0" w:color="auto"/>
      </w:divBdr>
    </w:div>
    <w:div w:id="486558730">
      <w:bodyDiv w:val="1"/>
      <w:marLeft w:val="0"/>
      <w:marRight w:val="0"/>
      <w:marTop w:val="0"/>
      <w:marBottom w:val="0"/>
      <w:divBdr>
        <w:top w:val="none" w:sz="0" w:space="0" w:color="auto"/>
        <w:left w:val="none" w:sz="0" w:space="0" w:color="auto"/>
        <w:bottom w:val="none" w:sz="0" w:space="0" w:color="auto"/>
        <w:right w:val="none" w:sz="0" w:space="0" w:color="auto"/>
      </w:divBdr>
    </w:div>
    <w:div w:id="536165246">
      <w:bodyDiv w:val="1"/>
      <w:marLeft w:val="0"/>
      <w:marRight w:val="0"/>
      <w:marTop w:val="0"/>
      <w:marBottom w:val="0"/>
      <w:divBdr>
        <w:top w:val="none" w:sz="0" w:space="0" w:color="auto"/>
        <w:left w:val="none" w:sz="0" w:space="0" w:color="auto"/>
        <w:bottom w:val="none" w:sz="0" w:space="0" w:color="auto"/>
        <w:right w:val="none" w:sz="0" w:space="0" w:color="auto"/>
      </w:divBdr>
    </w:div>
    <w:div w:id="679040969">
      <w:bodyDiv w:val="1"/>
      <w:marLeft w:val="0"/>
      <w:marRight w:val="0"/>
      <w:marTop w:val="0"/>
      <w:marBottom w:val="0"/>
      <w:divBdr>
        <w:top w:val="none" w:sz="0" w:space="0" w:color="auto"/>
        <w:left w:val="none" w:sz="0" w:space="0" w:color="auto"/>
        <w:bottom w:val="none" w:sz="0" w:space="0" w:color="auto"/>
        <w:right w:val="none" w:sz="0" w:space="0" w:color="auto"/>
      </w:divBdr>
    </w:div>
    <w:div w:id="685710518">
      <w:bodyDiv w:val="1"/>
      <w:marLeft w:val="0"/>
      <w:marRight w:val="0"/>
      <w:marTop w:val="0"/>
      <w:marBottom w:val="0"/>
      <w:divBdr>
        <w:top w:val="none" w:sz="0" w:space="0" w:color="auto"/>
        <w:left w:val="none" w:sz="0" w:space="0" w:color="auto"/>
        <w:bottom w:val="none" w:sz="0" w:space="0" w:color="auto"/>
        <w:right w:val="none" w:sz="0" w:space="0" w:color="auto"/>
      </w:divBdr>
    </w:div>
    <w:div w:id="880943027">
      <w:bodyDiv w:val="1"/>
      <w:marLeft w:val="0"/>
      <w:marRight w:val="0"/>
      <w:marTop w:val="0"/>
      <w:marBottom w:val="0"/>
      <w:divBdr>
        <w:top w:val="none" w:sz="0" w:space="0" w:color="auto"/>
        <w:left w:val="none" w:sz="0" w:space="0" w:color="auto"/>
        <w:bottom w:val="none" w:sz="0" w:space="0" w:color="auto"/>
        <w:right w:val="none" w:sz="0" w:space="0" w:color="auto"/>
      </w:divBdr>
    </w:div>
    <w:div w:id="973174717">
      <w:bodyDiv w:val="1"/>
      <w:marLeft w:val="0"/>
      <w:marRight w:val="0"/>
      <w:marTop w:val="0"/>
      <w:marBottom w:val="0"/>
      <w:divBdr>
        <w:top w:val="none" w:sz="0" w:space="0" w:color="auto"/>
        <w:left w:val="none" w:sz="0" w:space="0" w:color="auto"/>
        <w:bottom w:val="none" w:sz="0" w:space="0" w:color="auto"/>
        <w:right w:val="none" w:sz="0" w:space="0" w:color="auto"/>
      </w:divBdr>
    </w:div>
    <w:div w:id="1068268889">
      <w:bodyDiv w:val="1"/>
      <w:marLeft w:val="0"/>
      <w:marRight w:val="0"/>
      <w:marTop w:val="0"/>
      <w:marBottom w:val="0"/>
      <w:divBdr>
        <w:top w:val="none" w:sz="0" w:space="0" w:color="auto"/>
        <w:left w:val="none" w:sz="0" w:space="0" w:color="auto"/>
        <w:bottom w:val="none" w:sz="0" w:space="0" w:color="auto"/>
        <w:right w:val="none" w:sz="0" w:space="0" w:color="auto"/>
      </w:divBdr>
    </w:div>
    <w:div w:id="1132137071">
      <w:bodyDiv w:val="1"/>
      <w:marLeft w:val="0"/>
      <w:marRight w:val="0"/>
      <w:marTop w:val="0"/>
      <w:marBottom w:val="0"/>
      <w:divBdr>
        <w:top w:val="none" w:sz="0" w:space="0" w:color="auto"/>
        <w:left w:val="none" w:sz="0" w:space="0" w:color="auto"/>
        <w:bottom w:val="none" w:sz="0" w:space="0" w:color="auto"/>
        <w:right w:val="none" w:sz="0" w:space="0" w:color="auto"/>
      </w:divBdr>
      <w:divsChild>
        <w:div w:id="263848300">
          <w:marLeft w:val="994"/>
          <w:marRight w:val="0"/>
          <w:marTop w:val="0"/>
          <w:marBottom w:val="0"/>
          <w:divBdr>
            <w:top w:val="none" w:sz="0" w:space="0" w:color="auto"/>
            <w:left w:val="none" w:sz="0" w:space="0" w:color="auto"/>
            <w:bottom w:val="none" w:sz="0" w:space="0" w:color="auto"/>
            <w:right w:val="none" w:sz="0" w:space="0" w:color="auto"/>
          </w:divBdr>
        </w:div>
        <w:div w:id="725764673">
          <w:marLeft w:val="994"/>
          <w:marRight w:val="0"/>
          <w:marTop w:val="0"/>
          <w:marBottom w:val="0"/>
          <w:divBdr>
            <w:top w:val="none" w:sz="0" w:space="0" w:color="auto"/>
            <w:left w:val="none" w:sz="0" w:space="0" w:color="auto"/>
            <w:bottom w:val="none" w:sz="0" w:space="0" w:color="auto"/>
            <w:right w:val="none" w:sz="0" w:space="0" w:color="auto"/>
          </w:divBdr>
        </w:div>
        <w:div w:id="726564196">
          <w:marLeft w:val="994"/>
          <w:marRight w:val="0"/>
          <w:marTop w:val="0"/>
          <w:marBottom w:val="0"/>
          <w:divBdr>
            <w:top w:val="none" w:sz="0" w:space="0" w:color="auto"/>
            <w:left w:val="none" w:sz="0" w:space="0" w:color="auto"/>
            <w:bottom w:val="none" w:sz="0" w:space="0" w:color="auto"/>
            <w:right w:val="none" w:sz="0" w:space="0" w:color="auto"/>
          </w:divBdr>
        </w:div>
        <w:div w:id="973560398">
          <w:marLeft w:val="994"/>
          <w:marRight w:val="0"/>
          <w:marTop w:val="0"/>
          <w:marBottom w:val="0"/>
          <w:divBdr>
            <w:top w:val="none" w:sz="0" w:space="0" w:color="auto"/>
            <w:left w:val="none" w:sz="0" w:space="0" w:color="auto"/>
            <w:bottom w:val="none" w:sz="0" w:space="0" w:color="auto"/>
            <w:right w:val="none" w:sz="0" w:space="0" w:color="auto"/>
          </w:divBdr>
        </w:div>
      </w:divsChild>
    </w:div>
    <w:div w:id="1154183016">
      <w:bodyDiv w:val="1"/>
      <w:marLeft w:val="0"/>
      <w:marRight w:val="0"/>
      <w:marTop w:val="0"/>
      <w:marBottom w:val="0"/>
      <w:divBdr>
        <w:top w:val="none" w:sz="0" w:space="0" w:color="auto"/>
        <w:left w:val="none" w:sz="0" w:space="0" w:color="auto"/>
        <w:bottom w:val="none" w:sz="0" w:space="0" w:color="auto"/>
        <w:right w:val="none" w:sz="0" w:space="0" w:color="auto"/>
      </w:divBdr>
    </w:div>
    <w:div w:id="1266694833">
      <w:bodyDiv w:val="1"/>
      <w:marLeft w:val="0"/>
      <w:marRight w:val="0"/>
      <w:marTop w:val="0"/>
      <w:marBottom w:val="0"/>
      <w:divBdr>
        <w:top w:val="none" w:sz="0" w:space="0" w:color="auto"/>
        <w:left w:val="none" w:sz="0" w:space="0" w:color="auto"/>
        <w:bottom w:val="none" w:sz="0" w:space="0" w:color="auto"/>
        <w:right w:val="none" w:sz="0" w:space="0" w:color="auto"/>
      </w:divBdr>
    </w:div>
    <w:div w:id="1267497319">
      <w:bodyDiv w:val="1"/>
      <w:marLeft w:val="0"/>
      <w:marRight w:val="0"/>
      <w:marTop w:val="0"/>
      <w:marBottom w:val="0"/>
      <w:divBdr>
        <w:top w:val="none" w:sz="0" w:space="0" w:color="auto"/>
        <w:left w:val="none" w:sz="0" w:space="0" w:color="auto"/>
        <w:bottom w:val="none" w:sz="0" w:space="0" w:color="auto"/>
        <w:right w:val="none" w:sz="0" w:space="0" w:color="auto"/>
      </w:divBdr>
    </w:div>
    <w:div w:id="1462721639">
      <w:bodyDiv w:val="1"/>
      <w:marLeft w:val="0"/>
      <w:marRight w:val="0"/>
      <w:marTop w:val="0"/>
      <w:marBottom w:val="0"/>
      <w:divBdr>
        <w:top w:val="none" w:sz="0" w:space="0" w:color="auto"/>
        <w:left w:val="none" w:sz="0" w:space="0" w:color="auto"/>
        <w:bottom w:val="none" w:sz="0" w:space="0" w:color="auto"/>
        <w:right w:val="none" w:sz="0" w:space="0" w:color="auto"/>
      </w:divBdr>
    </w:div>
    <w:div w:id="1487431360">
      <w:bodyDiv w:val="1"/>
      <w:marLeft w:val="0"/>
      <w:marRight w:val="0"/>
      <w:marTop w:val="0"/>
      <w:marBottom w:val="0"/>
      <w:divBdr>
        <w:top w:val="none" w:sz="0" w:space="0" w:color="auto"/>
        <w:left w:val="none" w:sz="0" w:space="0" w:color="auto"/>
        <w:bottom w:val="none" w:sz="0" w:space="0" w:color="auto"/>
        <w:right w:val="none" w:sz="0" w:space="0" w:color="auto"/>
      </w:divBdr>
    </w:div>
    <w:div w:id="1629627477">
      <w:bodyDiv w:val="1"/>
      <w:marLeft w:val="0"/>
      <w:marRight w:val="0"/>
      <w:marTop w:val="0"/>
      <w:marBottom w:val="0"/>
      <w:divBdr>
        <w:top w:val="none" w:sz="0" w:space="0" w:color="auto"/>
        <w:left w:val="none" w:sz="0" w:space="0" w:color="auto"/>
        <w:bottom w:val="none" w:sz="0" w:space="0" w:color="auto"/>
        <w:right w:val="none" w:sz="0" w:space="0" w:color="auto"/>
      </w:divBdr>
    </w:div>
    <w:div w:id="1685788651">
      <w:bodyDiv w:val="1"/>
      <w:marLeft w:val="0"/>
      <w:marRight w:val="0"/>
      <w:marTop w:val="0"/>
      <w:marBottom w:val="0"/>
      <w:divBdr>
        <w:top w:val="none" w:sz="0" w:space="0" w:color="auto"/>
        <w:left w:val="none" w:sz="0" w:space="0" w:color="auto"/>
        <w:bottom w:val="none" w:sz="0" w:space="0" w:color="auto"/>
        <w:right w:val="none" w:sz="0" w:space="0" w:color="auto"/>
      </w:divBdr>
    </w:div>
    <w:div w:id="1716849365">
      <w:bodyDiv w:val="1"/>
      <w:marLeft w:val="0"/>
      <w:marRight w:val="0"/>
      <w:marTop w:val="0"/>
      <w:marBottom w:val="0"/>
      <w:divBdr>
        <w:top w:val="none" w:sz="0" w:space="0" w:color="auto"/>
        <w:left w:val="none" w:sz="0" w:space="0" w:color="auto"/>
        <w:bottom w:val="none" w:sz="0" w:space="0" w:color="auto"/>
        <w:right w:val="none" w:sz="0" w:space="0" w:color="auto"/>
      </w:divBdr>
    </w:div>
    <w:div w:id="1830633316">
      <w:bodyDiv w:val="1"/>
      <w:marLeft w:val="0"/>
      <w:marRight w:val="0"/>
      <w:marTop w:val="0"/>
      <w:marBottom w:val="0"/>
      <w:divBdr>
        <w:top w:val="none" w:sz="0" w:space="0" w:color="auto"/>
        <w:left w:val="none" w:sz="0" w:space="0" w:color="auto"/>
        <w:bottom w:val="none" w:sz="0" w:space="0" w:color="auto"/>
        <w:right w:val="none" w:sz="0" w:space="0" w:color="auto"/>
      </w:divBdr>
    </w:div>
    <w:div w:id="1849977748">
      <w:bodyDiv w:val="1"/>
      <w:marLeft w:val="0"/>
      <w:marRight w:val="0"/>
      <w:marTop w:val="0"/>
      <w:marBottom w:val="0"/>
      <w:divBdr>
        <w:top w:val="none" w:sz="0" w:space="0" w:color="auto"/>
        <w:left w:val="none" w:sz="0" w:space="0" w:color="auto"/>
        <w:bottom w:val="none" w:sz="0" w:space="0" w:color="auto"/>
        <w:right w:val="none" w:sz="0" w:space="0" w:color="auto"/>
      </w:divBdr>
    </w:div>
    <w:div w:id="2030062734">
      <w:bodyDiv w:val="1"/>
      <w:marLeft w:val="0"/>
      <w:marRight w:val="0"/>
      <w:marTop w:val="0"/>
      <w:marBottom w:val="0"/>
      <w:divBdr>
        <w:top w:val="none" w:sz="0" w:space="0" w:color="auto"/>
        <w:left w:val="none" w:sz="0" w:space="0" w:color="auto"/>
        <w:bottom w:val="none" w:sz="0" w:space="0" w:color="auto"/>
        <w:right w:val="none" w:sz="0" w:space="0" w:color="auto"/>
      </w:divBdr>
    </w:div>
    <w:div w:id="2065526128">
      <w:bodyDiv w:val="1"/>
      <w:marLeft w:val="0"/>
      <w:marRight w:val="0"/>
      <w:marTop w:val="0"/>
      <w:marBottom w:val="0"/>
      <w:divBdr>
        <w:top w:val="none" w:sz="0" w:space="0" w:color="auto"/>
        <w:left w:val="none" w:sz="0" w:space="0" w:color="auto"/>
        <w:bottom w:val="none" w:sz="0" w:space="0" w:color="auto"/>
        <w:right w:val="none" w:sz="0" w:space="0" w:color="auto"/>
      </w:divBdr>
    </w:div>
    <w:div w:id="213570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frontex.europa.eu/future-of-border-control/eu-research/news-and-events/frontex-publishes-technology-foresight-on-biometrics-for-the-future-of-travel-us6C6v?fbclid=IwAR2snOEDw3qQx0ddlnRMMGEUsmieWcBlyIUOOJx2A8QCsPcBd3ajbqiS_0o" TargetMode="External"/><Relationship Id="rId2" Type="http://schemas.openxmlformats.org/officeDocument/2006/relationships/customXml" Target="../customXml/item2.xml"/><Relationship Id="rId16" Type="http://schemas.openxmlformats.org/officeDocument/2006/relationships/hyperlink" Target="https://frontex.europa.eu/future-of-border-control/eu-research/news-and-events/frontex-publishes-the-green-deal-report-14GwRK"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3" Type="http://schemas.openxmlformats.org/officeDocument/2006/relationships/hyperlink" Target="http://www.frontex.europa.eu" TargetMode="External"/><Relationship Id="rId2" Type="http://schemas.openxmlformats.org/officeDocument/2006/relationships/image" Target="media/image3.png"/><Relationship Id="rId1" Type="http://schemas.openxmlformats.org/officeDocument/2006/relationships/image" Target="media/image1.emf"/><Relationship Id="rId4" Type="http://schemas.openxmlformats.org/officeDocument/2006/relationships/hyperlink" Target="http://www.frontex.europa.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ecd.org/sti/inno/frascati-manual.htm" TargetMode="External"/><Relationship Id="rId2" Type="http://schemas.openxmlformats.org/officeDocument/2006/relationships/hyperlink" Target="https://www.oecd.org/sti/inno/frascati-manual.htm" TargetMode="External"/><Relationship Id="rId1" Type="http://schemas.openxmlformats.org/officeDocument/2006/relationships/hyperlink" Target="https://frontex.europa.eu/future-of-border-control/eu-research/horizon-projects/" TargetMode="External"/><Relationship Id="rId4" Type="http://schemas.openxmlformats.org/officeDocument/2006/relationships/hyperlink" Target="https://www.oecd-ilibrary.org/docserver/9789264228368-13-en.pdf?expires=1653382251&amp;id=id&amp;accname=guest&amp;checksum=6EA978CB3C022CBA2284FFF78C76048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FRONTEX1">
      <a:dk1>
        <a:srgbClr val="5A5A5A"/>
      </a:dk1>
      <a:lt1>
        <a:sysClr val="window" lastClr="FFFFFF"/>
      </a:lt1>
      <a:dk2>
        <a:srgbClr val="5A5A5A"/>
      </a:dk2>
      <a:lt2>
        <a:srgbClr val="FFFFFF"/>
      </a:lt2>
      <a:accent1>
        <a:srgbClr val="001F8F"/>
      </a:accent1>
      <a:accent2>
        <a:srgbClr val="003399"/>
      </a:accent2>
      <a:accent3>
        <a:srgbClr val="335CAD"/>
      </a:accent3>
      <a:accent4>
        <a:srgbClr val="6685C2"/>
      </a:accent4>
      <a:accent5>
        <a:srgbClr val="99ADD6"/>
      </a:accent5>
      <a:accent6>
        <a:srgbClr val="CCD6EB"/>
      </a:accent6>
      <a:hlink>
        <a:srgbClr val="003399"/>
      </a:hlink>
      <a:folHlink>
        <a:srgbClr val="5A5A5A"/>
      </a:folHlink>
    </a:clrScheme>
    <a:fontScheme name="FRONTEX">
      <a:majorFont>
        <a:latin typeface="Trebuchet MS"/>
        <a:ea typeface=""/>
        <a:cs typeface=""/>
      </a:majorFont>
      <a:minorFont>
        <a:latin typeface="Trebuchet MS"/>
        <a:ea typeface=""/>
        <a:cs typeface=""/>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Symbol_zastępczy1</b:Tag>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ac789e093f1a45c28510bf0b2cce8b79 xmlns="9e3fdc2a-80e1-4005-ba77-b212c41bba78">
      <Terms xmlns="http://schemas.microsoft.com/office/infopath/2007/PartnerControls"/>
    </ac789e093f1a45c28510bf0b2cce8b79>
    <SecurityDistribution xmlns="bf945921-d948-4c48-a7f5-8e4c09ce80ac" xsi:nil="true"/>
    <Source xmlns="A6ED79EA-514C-479F-B3C5-3E127021E8C1" xsi:nil="true"/>
    <CaseCategory xmlns="http://schemas.microsoft.com/sharepoint/v3">All</CaseCategory>
    <ClosureDate xmlns="4c7261b2-67a2-4c9c-91d7-214a16a5151b" xsi:nil="true"/>
    <PersonalData xmlns="http://schemas.microsoft.com/sharepoint/v3">false</PersonalData>
    <Initials xmlns="http://schemas.microsoft.com/sharepoint/v3">____</Initials>
    <c8cd5695b2274a9e95663d2e5ab1b4c1 xmlns="http://schemas.microsoft.com/sharepoint/v3">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fd247e4a-b941-4fd1-8392-fae9034d723a</TermId>
        </TermInfo>
      </Terms>
    </c8cd5695b2274a9e95663d2e5ab1b4c1>
    <InternalPadRegister xmlns="b246ccc4-1dea-498b-a3b2-41a22371aaf5">true</InternalPadRegister>
    <CmsRegistrationDate xmlns="9a0fbde3-5473-4891-8bc3-01a6037c2eab" xsi:nil="true"/>
    <bc774ebde5ce414aaa02dda990692a66 xmlns="http://schemas.microsoft.com/sharepoint/v3">
      <Terms xmlns="http://schemas.microsoft.com/office/infopath/2007/PartnerControls">
        <TermInfo xmlns="http://schemas.microsoft.com/office/infopath/2007/PartnerControls">
          <TermName xmlns="http://schemas.microsoft.com/office/infopath/2007/PartnerControls">002.040.050 Research and Innovation</TermName>
          <TermId xmlns="http://schemas.microsoft.com/office/infopath/2007/PartnerControls">98fad50c-5200-4671-5200-ba8db92452ab</TermId>
        </TermInfo>
      </Terms>
    </bc774ebde5ce414aaa02dda990692a66>
    <AccessField xmlns="3675b3cf-c219-4eb4-b45f-90f164806af2" xsi:nil="true"/>
    <CHSecurityLevel xmlns="http://schemas.microsoft.com/sharepoint/v3" xsi:nil="true"/>
    <RetentionDate xmlns="2d4721d7-75e0-4741-b87e-eea60ca56ecc" xsi:nil="true"/>
    <de194c5064f348ce9cfe1e83a4198913 xmlns="http://schemas.microsoft.com/sharepoint/v3">
      <Terms xmlns="http://schemas.microsoft.com/office/infopath/2007/PartnerControls"/>
    </de194c5064f348ce9cfe1e83a4198913>
    <b84d2123e74a477ebaf8c7711bcb8f7c xmlns="http://schemas.microsoft.com/sharepoint/v3">
      <Terms xmlns="http://schemas.microsoft.com/office/infopath/2007/PartnerControls">
        <TermInfo xmlns="http://schemas.microsoft.com/office/infopath/2007/PartnerControls">
          <TermName xmlns="http://schemas.microsoft.com/office/infopath/2007/PartnerControls">RIU</TermName>
          <TermId xmlns="http://schemas.microsoft.com/office/infopath/2007/PartnerControls">1ca198e3-1b90-4315-96a5-307542051080</TermId>
        </TermInfo>
      </Terms>
    </b84d2123e74a477ebaf8c7711bcb8f7c>
    <CCMMultipleTransferTransactionID xmlns="3675b3cf-c219-4eb4-b45f-90f164806af2" xsi:nil="true"/>
    <Description0 xmlns="3c066c4d-f47c-49fc-98e2-8de9bbdfcbe8" xsi:nil="true"/>
    <ReferenceDetails xmlns="E7EAEFCD-48B4-4B9E-9EDB-C7B0934B4225" xsi:nil="true"/>
    <PublishedToExtranet xmlns="3675B3CF-C219-4EB4-B45F-90F164806AF2">false</PublishedToExtranet>
    <CmsRegistrationNumber xmlns="fccc480a-51b4-44ad-a6ee-cdac3ac60662" xsi:nil="true"/>
    <Year xmlns="52d5183d-c4cc-453c-a4f8-8de3becd888e">2022</Year>
    <TaxCatchAll xmlns="0b9b410b-90c1-451f-9b3e-cad7a3bc3b61">
      <Value>5</Value>
      <Value>19</Value>
      <Value>2</Value>
      <Value>4</Value>
    </TaxCatchAll>
    <afab7d08242c493bbd8dadc4cd5d9d54 xmlns="http://schemas.microsoft.com/sharepoint/v3">
      <Terms xmlns="http://schemas.microsoft.com/office/infopath/2007/PartnerControls">
        <TermInfo xmlns="http://schemas.microsoft.com/office/infopath/2007/PartnerControls">
          <TermName xmlns="http://schemas.microsoft.com/office/infopath/2007/PartnerControls">HoU.RIU</TermName>
          <TermId xmlns="http://schemas.microsoft.com/office/infopath/2007/PartnerControls">72521d35-a447-446a-b9f4-deea4e4338a7</TermId>
        </TermInfo>
      </Terms>
    </afab7d08242c493bbd8dadc4cd5d9d54>
    <Inheritance xmlns="b83e6f20-7f26-4d7e-878c-b3a5a5bb2960">Inherits</Inheritance>
    <Comments xmlns="http://schemas.microsoft.com/sharepoint/v3" xsi:nil="true"/>
    <RetentionStatus xmlns="515523d9-7e82-4841-be1b-327cbb8f1c0b" xsi:nil="true"/>
    <RetentionReason xmlns="0c4d7bb4-5df7-4a8a-8fb3-7aeaf8c881f5" xsi:nil="true"/>
    <WasEncrypted xmlns="http://schemas.microsoft.com/sharepoint/v3">false</WasEncrypted>
    <WasSigned xmlns="http://schemas.microsoft.com/sharepoint/v3">false</WasSigned>
    <LocalAttachment xmlns="http://schemas.microsoft.com/sharepoint/v3">false</LocalAttachment>
    <Related xmlns="http://schemas.microsoft.com/sharepoint/v3">false</Related>
    <Finalized xmlns="http://schemas.microsoft.com/sharepoint/v3">false</Finalized>
    <CCMVisualId xmlns="http://schemas.microsoft.com/sharepoint/v3">GRP-2018-00004</CCMVisualId>
    <CCMSystemID xmlns="http://schemas.microsoft.com/sharepoint/v3">57e7505a-ffc5-4ca0-bc60-8081f4fcb9fe</CCMSystemID>
    <DocID xmlns="http://schemas.microsoft.com/sharepoint/v3">2437042</DocID>
    <MailHasAttachments xmlns="http://schemas.microsoft.com/sharepoint/v3">false</MailHasAttachments>
    <CCMTemplateID xmlns="http://schemas.microsoft.com/sharepoint/v3">0</CCMTemplateID>
    <CaseID xmlns="http://schemas.microsoft.com/sharepoint/v3">GRP-2018-00004</CaseID>
    <RegistrationDate xmlns="http://schemas.microsoft.com/sharepoint/v3" xsi:nil="true"/>
    <CaseRecordNumber xmlns="http://schemas.microsoft.com/sharepoint/v3">0</CaseRecordNumber>
    <CCMCognitiveTyp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etOrganized Document Library Content Type" ma:contentTypeID="0x010100AC085CFC53BC46CEA2EADE194AD9D482005E2AE883F345074EBA861FAEEC1D9471" ma:contentTypeVersion="8" ma:contentTypeDescription="GetOrganized Document Library Content Type Description" ma:contentTypeScope="" ma:versionID="f247e98cbb8561f1efa9ac4c5fb0b879">
  <xsd:schema xmlns:xsd="http://www.w3.org/2001/XMLSchema" xmlns:xs="http://www.w3.org/2001/XMLSchema" xmlns:p="http://schemas.microsoft.com/office/2006/metadata/properties" xmlns:ns1="http://schemas.microsoft.com/sharepoint/v3" xmlns:ns2="bf945921-d948-4c48-a7f5-8e4c09ce80ac" xmlns:ns3="b246ccc4-1dea-498b-a3b2-41a22371aaf5" xmlns:ns4="fccc480a-51b4-44ad-a6ee-cdac3ac60662" xmlns:ns5="9a0fbde3-5473-4891-8bc3-01a6037c2eab" xmlns:ns6="3c066c4d-f47c-49fc-98e2-8de9bbdfcbe8" xmlns:ns7="52d5183d-c4cc-453c-a4f8-8de3becd888e" xmlns:ns8="E7EAEFCD-48B4-4B9E-9EDB-C7B0934B4225" xmlns:ns9="3675B3CF-C219-4EB4-B45F-90F164806AF2" xmlns:ns10="A6ED79EA-514C-479F-B3C5-3E127021E8C1" xmlns:ns11="4c7261b2-67a2-4c9c-91d7-214a16a5151b" xmlns:ns12="515523d9-7e82-4841-be1b-327cbb8f1c0b" xmlns:ns13="2d4721d7-75e0-4741-b87e-eea60ca56ecc" xmlns:ns14="0c4d7bb4-5df7-4a8a-8fb3-7aeaf8c881f5" xmlns:ns15="b83e6f20-7f26-4d7e-878c-b3a5a5bb2960" xmlns:ns16="0b9b410b-90c1-451f-9b3e-cad7a3bc3b61" xmlns:ns17="581c5eac-5fdb-4e20-94c8-7830c4ad7c93" xmlns:ns18="3675b3cf-c219-4eb4-b45f-90f164806af2" xmlns:ns19="9e3fdc2a-80e1-4005-ba77-b212c41bba78" targetNamespace="http://schemas.microsoft.com/office/2006/metadata/properties" ma:root="true" ma:fieldsID="24fc924c089bb711a454880a0a01d583" ns1:_="" ns2:_="" ns3:_="" ns4:_="" ns5:_="" ns6:_="" ns7:_="" ns8:_="" ns9:_="" ns10:_="" ns11:_="" ns12:_="" ns13:_="" ns14:_="" ns15:_="" ns16:_="" ns17:_="" ns18:_="" ns19:_="">
    <xsd:import namespace="http://schemas.microsoft.com/sharepoint/v3"/>
    <xsd:import namespace="bf945921-d948-4c48-a7f5-8e4c09ce80ac"/>
    <xsd:import namespace="b246ccc4-1dea-498b-a3b2-41a22371aaf5"/>
    <xsd:import namespace="fccc480a-51b4-44ad-a6ee-cdac3ac60662"/>
    <xsd:import namespace="9a0fbde3-5473-4891-8bc3-01a6037c2eab"/>
    <xsd:import namespace="3c066c4d-f47c-49fc-98e2-8de9bbdfcbe8"/>
    <xsd:import namespace="52d5183d-c4cc-453c-a4f8-8de3becd888e"/>
    <xsd:import namespace="E7EAEFCD-48B4-4B9E-9EDB-C7B0934B4225"/>
    <xsd:import namespace="3675B3CF-C219-4EB4-B45F-90F164806AF2"/>
    <xsd:import namespace="A6ED79EA-514C-479F-B3C5-3E127021E8C1"/>
    <xsd:import namespace="4c7261b2-67a2-4c9c-91d7-214a16a5151b"/>
    <xsd:import namespace="515523d9-7e82-4841-be1b-327cbb8f1c0b"/>
    <xsd:import namespace="2d4721d7-75e0-4741-b87e-eea60ca56ecc"/>
    <xsd:import namespace="0c4d7bb4-5df7-4a8a-8fb3-7aeaf8c881f5"/>
    <xsd:import namespace="b83e6f20-7f26-4d7e-878c-b3a5a5bb2960"/>
    <xsd:import namespace="0b9b410b-90c1-451f-9b3e-cad7a3bc3b61"/>
    <xsd:import namespace="581c5eac-5fdb-4e20-94c8-7830c4ad7c93"/>
    <xsd:import namespace="3675b3cf-c219-4eb4-b45f-90f164806af2"/>
    <xsd:import namespace="9e3fdc2a-80e1-4005-ba77-b212c41bba78"/>
    <xsd:element name="properties">
      <xsd:complexType>
        <xsd:sequence>
          <xsd:element name="documentManagement">
            <xsd:complexType>
              <xsd:all>
                <xsd:element ref="ns1:Initials"/>
                <xsd:element ref="ns1:CHSecurityLevel" minOccurs="0"/>
                <xsd:element ref="ns2:SecurityDistribution" minOccurs="0"/>
                <xsd:element ref="ns1:CaseCategory" minOccurs="0"/>
                <xsd:element ref="ns3:InternalPadRegister" minOccurs="0"/>
                <xsd:element ref="ns4:CmsRegistrationNumber" minOccurs="0"/>
                <xsd:element ref="ns5:CmsRegistrationDate" minOccurs="0"/>
                <xsd:element ref="ns6:Description0" minOccurs="0"/>
                <xsd:element ref="ns1:Comments" minOccurs="0"/>
                <xsd:element ref="ns7:Year"/>
                <xsd:element ref="ns8:ReferenceDetails" minOccurs="0"/>
                <xsd:element ref="ns9:PublishedToExtranet" minOccurs="0"/>
                <xsd:element ref="ns10:Source" minOccurs="0"/>
                <xsd:element ref="ns11:ClosureDate" minOccurs="0"/>
                <xsd:element ref="ns12:RetentionStatus" minOccurs="0"/>
                <xsd:element ref="ns13:RetentionDate" minOccurs="0"/>
                <xsd:element ref="ns14:RetentionReason" minOccurs="0"/>
                <xsd:element ref="ns15:Inheritance" minOccurs="0"/>
                <xsd:element ref="ns1:CCMOriginalDocID" minOccurs="0"/>
                <xsd:element ref="ns16:TaxCatchAll" minOccurs="0"/>
                <xsd:element ref="ns17:SharedWithUsers" minOccurs="0"/>
                <xsd:element ref="ns1:WasSigned" minOccurs="0"/>
                <xsd:element ref="ns1:CCMTemplateName" minOccurs="0"/>
                <xsd:element ref="ns1:CaseID" minOccurs="0"/>
                <xsd:element ref="ns1:WasEncrypted" minOccurs="0"/>
                <xsd:element ref="ns1:c8cd5695b2274a9e95663d2e5ab1b4c1" minOccurs="0"/>
                <xsd:element ref="ns1:LocalAttachment" minOccurs="0"/>
                <xsd:element ref="ns1:b84d2123e74a477ebaf8c7711bcb8f7c" minOccurs="0"/>
                <xsd:element ref="ns1:CCMConversation" minOccurs="0"/>
                <xsd:element ref="ns1:bc774ebde5ce414aaa02dda990692a66" minOccurs="0"/>
                <xsd:element ref="ns1:DocID" minOccurs="0"/>
                <xsd:element ref="ns1:de194c5064f348ce9cfe1e83a4198913" minOccurs="0"/>
                <xsd:element ref="ns1:CCMVisualId" minOccurs="0"/>
                <xsd:element ref="ns1:afab7d08242c493bbd8dadc4cd5d9d54" minOccurs="0"/>
                <xsd:element ref="ns1:RegistrationDate" minOccurs="0"/>
                <xsd:element ref="ns1:Related" minOccurs="0"/>
                <xsd:element ref="ns1:CCMTemplateID" minOccurs="0"/>
                <xsd:element ref="ns1:CCMSystemID" minOccurs="0"/>
                <xsd:element ref="ns1:CCMTemplateVersion" minOccurs="0"/>
                <xsd:element ref="ns1:MailHasAttachments" minOccurs="0"/>
                <xsd:element ref="ns1:CaseRecordNumber" minOccurs="0"/>
                <xsd:element ref="ns1:Finalized" minOccurs="0"/>
                <xsd:element ref="ns1:PersonalData" minOccurs="0"/>
                <xsd:element ref="ns18:CCMMultipleTransferTransactionID" minOccurs="0"/>
                <xsd:element ref="ns19:ac789e093f1a45c28510bf0b2cce8b79" minOccurs="0"/>
                <xsd:element ref="ns1:CCMCognitiveType" minOccurs="0"/>
                <xsd:element ref="ns18:Access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nitials" ma:index="6" ma:displayName="Initials" ma:default="____" ma:description="User initials" ma:internalName="Initials">
      <xsd:simpleType>
        <xsd:restriction base="dms:Text">
          <xsd:maxLength value="4"/>
        </xsd:restriction>
      </xsd:simpleType>
    </xsd:element>
    <xsd:element name="CHSecurityLevel" ma:index="7" nillable="true" ma:displayName="Security Level" ma:description="Security category ensuring protection on the required level" ma:format="Dropdown" ma:internalName="CHSecurityLevel">
      <xsd:simpleType>
        <xsd:restriction base="dms:Choice">
          <xsd:enumeration value="LIMITED"/>
        </xsd:restriction>
      </xsd:simpleType>
    </xsd:element>
    <xsd:element name="CaseCategory" ma:index="9" nillable="true" ma:displayName="Access" ma:default="All" ma:description="Access rights limited to the author of the document and granted on an individual basis upon the author's decision" ma:format="Dropdown" ma:internalName="CaseCategory">
      <xsd:simpleType>
        <xsd:restriction base="dms:Choice">
          <xsd:enumeration value="All"/>
          <xsd:enumeration value="Limited"/>
          <xsd:enumeration value="Manual"/>
        </xsd:restriction>
      </xsd:simpleType>
    </xsd:element>
    <xsd:element name="Comments" ma:index="14" nillable="true" ma:displayName="Comments" ma:description="Comments to the document" ma:internalName="Comments">
      <xsd:simpleType>
        <xsd:restriction base="dms:Note">
          <xsd:maxLength value="255"/>
        </xsd:restriction>
      </xsd:simpleType>
    </xsd:element>
    <xsd:element name="CCMOriginalDocID" ma:index="28" nillable="true" ma:displayName="Original Document ID" ma:description="" ma:internalName="CCMOriginalDocID" ma:readOnly="true">
      <xsd:simpleType>
        <xsd:restriction base="dms:Text"/>
      </xsd:simpleType>
    </xsd:element>
    <xsd:element name="WasSigned" ma:index="33" nillable="true" ma:displayName="Signed" ma:default="False" ma:internalName="WasSigned" ma:readOnly="true">
      <xsd:simpleType>
        <xsd:restriction base="dms:Boolean"/>
      </xsd:simpleType>
    </xsd:element>
    <xsd:element name="CCMTemplateName" ma:index="34" nillable="true" ma:displayName="Template name" ma:internalName="CCMTemplateName" ma:readOnly="true">
      <xsd:simpleType>
        <xsd:restriction base="dms:Text"/>
      </xsd:simpleType>
    </xsd:element>
    <xsd:element name="CaseID" ma:index="35" nillable="true" ma:displayName="Case ID" ma:default="Assigning" ma:internalName="CaseID" ma:readOnly="true">
      <xsd:simpleType>
        <xsd:restriction base="dms:Text"/>
      </xsd:simpleType>
    </xsd:element>
    <xsd:element name="WasEncrypted" ma:index="36" nillable="true" ma:displayName="Encrypted" ma:default="False" ma:internalName="WasEncrypted" ma:readOnly="true">
      <xsd:simpleType>
        <xsd:restriction base="dms:Boolean"/>
      </xsd:simpleType>
    </xsd:element>
    <xsd:element name="c8cd5695b2274a9e95663d2e5ab1b4c1" ma:index="37" ma:taxonomy="true" ma:internalName="c8cd5695b2274a9e95663d2e5ab1b4c1" ma:taxonomyFieldName="DocumentType" ma:displayName="Document Type" ma:default="2;#Document|fd247e4a-b941-4fd1-8392-fae9034d723a" ma:fieldId="{c8cd5695-b227-4a9e-9566-3d2e5ab1b4c1}" ma:sspId="ab0db32a-6585-4aed-ab3a-f1cc32793a6d" ma:termSetId="2ac76308-041c-4ed2-9ab1-7e65dc856361" ma:anchorId="00000000-0000-0000-0000-000000000000" ma:open="false" ma:isKeyword="false">
      <xsd:complexType>
        <xsd:sequence>
          <xsd:element ref="pc:Terms" minOccurs="0" maxOccurs="1"/>
        </xsd:sequence>
      </xsd:complexType>
    </xsd:element>
    <xsd:element name="LocalAttachment" ma:index="38" nillable="true" ma:displayName="Local Attachment" ma:default="False" ma:internalName="LocalAttachment" ma:readOnly="true">
      <xsd:simpleType>
        <xsd:restriction base="dms:Boolean"/>
      </xsd:simpleType>
    </xsd:element>
    <xsd:element name="b84d2123e74a477ebaf8c7711bcb8f7c" ma:index="39" ma:taxonomy="true" ma:internalName="b84d2123e74a477ebaf8c7711bcb8f7c" ma:taxonomyFieldName="Entity" ma:displayName="Entity" ma:default="5;#RIU|1ca198e3-1b90-4315-96a5-307542051080" ma:fieldId="{b84d2123-e74a-477e-baf8-c7711bcb8f7c}" ma:sspId="ab0db32a-6585-4aed-ab3a-f1cc32793a6d" ma:termSetId="3fee0e9a-0541-4aed-8c58-512d0a56ce89" ma:anchorId="00000000-0000-0000-0000-000000000000" ma:open="false" ma:isKeyword="false">
      <xsd:complexType>
        <xsd:sequence>
          <xsd:element ref="pc:Terms" minOccurs="0" maxOccurs="1"/>
        </xsd:sequence>
      </xsd:complexType>
    </xsd:element>
    <xsd:element name="CCMConversation" ma:index="40" nillable="true" ma:displayName="Conversation" ma:internalName="CCMConversation" ma:readOnly="true">
      <xsd:simpleType>
        <xsd:restriction base="dms:Text"/>
      </xsd:simpleType>
    </xsd:element>
    <xsd:element name="bc774ebde5ce414aaa02dda990692a66" ma:index="41" ma:taxonomy="true" ma:internalName="bc774ebde5ce414aaa02dda990692a66" ma:taxonomyFieldName="FilePlan" ma:displayName="File Plan" ma:default="19;#002.040.050 Research and Innovation|98fad50c-5200-4671-5200-ba8db92452ab" ma:fieldId="{bc774ebd-e5ce-414a-aa02-dda990692a66}" ma:sspId="ab0db32a-6585-4aed-ab3a-f1cc32793a6d" ma:termSetId="3a85d073-fb72-458e-875a-5db874ee6e74" ma:anchorId="00000000-0000-0000-0000-000000000000" ma:open="false" ma:isKeyword="false">
      <xsd:complexType>
        <xsd:sequence>
          <xsd:element ref="pc:Terms" minOccurs="0" maxOccurs="1"/>
        </xsd:sequence>
      </xsd:complexType>
    </xsd:element>
    <xsd:element name="DocID" ma:index="42" nillable="true" ma:displayName="Document ID" ma:default="Assigning" ma:internalName="DocID" ma:readOnly="true">
      <xsd:simpleType>
        <xsd:restriction base="dms:Text"/>
      </xsd:simpleType>
    </xsd:element>
    <xsd:element name="de194c5064f348ce9cfe1e83a4198913" ma:index="43" nillable="true" ma:taxonomy="true" ma:internalName="de194c5064f348ce9cfe1e83a4198913" ma:taxonomyFieldName="FrontexKeywords" ma:displayName="Frontex Keywords" ma:default="" ma:fieldId="{de194c50-64f3-48ce-9cfe-1e83a4198913}" ma:taxonomyMulti="true" ma:sspId="ab0db32a-6585-4aed-ab3a-f1cc32793a6d" ma:termSetId="608f4b0a-2a38-4267-8701-bbb3257c5370" ma:anchorId="00000000-0000-0000-0000-000000000000" ma:open="false" ma:isKeyword="false">
      <xsd:complexType>
        <xsd:sequence>
          <xsd:element ref="pc:Terms" minOccurs="0" maxOccurs="1"/>
        </xsd:sequence>
      </xsd:complexType>
    </xsd:element>
    <xsd:element name="CCMVisualId" ma:index="45" nillable="true" ma:displayName="Case ID" ma:default="Assigning" ma:internalName="CCMVisualId" ma:readOnly="true">
      <xsd:simpleType>
        <xsd:restriction base="dms:Text"/>
      </xsd:simpleType>
    </xsd:element>
    <xsd:element name="afab7d08242c493bbd8dadc4cd5d9d54" ma:index="46" ma:taxonomy="true" ma:internalName="afab7d08242c493bbd8dadc4cd5d9d54" ma:taxonomyFieldName="Owner" ma:displayName="Business Owner" ma:default="4;#HoU.RIU|72521d35-a447-446a-b9f4-deea4e4338a7" ma:fieldId="{afab7d08-242c-493b-bd8d-adc4cd5d9d54}" ma:sspId="ab0db32a-6585-4aed-ab3a-f1cc32793a6d" ma:termSetId="4494f27e-7ccc-42a4-935c-7b03931cbd03" ma:anchorId="00000000-0000-0000-0000-000000000000" ma:open="false" ma:isKeyword="false">
      <xsd:complexType>
        <xsd:sequence>
          <xsd:element ref="pc:Terms" minOccurs="0" maxOccurs="1"/>
        </xsd:sequence>
      </xsd:complexType>
    </xsd:element>
    <xsd:element name="RegistrationDate" ma:index="47" nillable="true" ma:displayName="Finalization Date" ma:description="" ma:format="DateTime" ma:internalName="RegistrationDate" ma:readOnly="true">
      <xsd:simpleType>
        <xsd:restriction base="dms:DateTime"/>
      </xsd:simpleType>
    </xsd:element>
    <xsd:element name="Related" ma:index="48" nillable="true" ma:displayName="Related" ma:default="False" ma:internalName="Related" ma:readOnly="true">
      <xsd:simpleType>
        <xsd:restriction base="dms:Boolean"/>
      </xsd:simpleType>
    </xsd:element>
    <xsd:element name="CCMTemplateID" ma:index="51" nillable="true" ma:displayName="CCMTemplateID" ma:decimals="0" ma:default="0" ma:hidden="true" ma:internalName="CCMTemplateID" ma:readOnly="true">
      <xsd:simpleType>
        <xsd:restriction base="dms:Number"/>
      </xsd:simpleType>
    </xsd:element>
    <xsd:element name="CCMSystemID" ma:index="52" nillable="true" ma:displayName="CCMSystemID" ma:hidden="true" ma:internalName="CCMSystemID" ma:readOnly="true">
      <xsd:simpleType>
        <xsd:restriction base="dms:Text"/>
      </xsd:simpleType>
    </xsd:element>
    <xsd:element name="CCMTemplateVersion" ma:index="53" nillable="true" ma:displayName="Template version" ma:internalName="CCMTemplateVersion" ma:readOnly="true">
      <xsd:simpleType>
        <xsd:restriction base="dms:Text"/>
      </xsd:simpleType>
    </xsd:element>
    <xsd:element name="MailHasAttachments" ma:index="54" nillable="true" ma:displayName="E-mail has attachments" ma:default="False" ma:internalName="MailHasAttachments" ma:readOnly="true">
      <xsd:simpleType>
        <xsd:restriction base="dms:Boolean"/>
      </xsd:simpleType>
    </xsd:element>
    <xsd:element name="CaseRecordNumber" ma:index="56" nillable="true" ma:displayName="Record ID" ma:decimals="0" ma:default="0" ma:internalName="CaseRecordNumber" ma:readOnly="true">
      <xsd:simpleType>
        <xsd:restriction base="dms:Number"/>
      </xsd:simpleType>
    </xsd:element>
    <xsd:element name="Finalized" ma:index="57" nillable="true" ma:displayName="Finalized" ma:default="False" ma:internalName="Finalized" ma:readOnly="true">
      <xsd:simpleType>
        <xsd:restriction base="dms:Boolean"/>
      </xsd:simpleType>
    </xsd:element>
    <xsd:element name="PersonalData" ma:index="58" nillable="true" ma:displayName="Personal Data" ma:default="0" ma:internalName="PersonalData">
      <xsd:simpleType>
        <xsd:restriction base="dms:Boolean"/>
      </xsd:simpleType>
    </xsd:element>
    <xsd:element name="CCMCognitiveType" ma:index="62" nillable="true" ma:displayName="CognitiveType" ma:decimals="0" ma:hidden="true" ma:internalName="CCMCognitiveType"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f945921-d948-4c48-a7f5-8e4c09ce80ac" elementFormDefault="qualified">
    <xsd:import namespace="http://schemas.microsoft.com/office/2006/documentManagement/types"/>
    <xsd:import namespace="http://schemas.microsoft.com/office/infopath/2007/PartnerControls"/>
    <xsd:element name="SecurityDistribution" ma:index="8" nillable="true" ma:displayName="Security Distribution" ma:description="Distribution of the document within the limitation defined by the 'Security Level' (e.g. Internal, Releasable to EUROPOL, etc.)" ma:internalName="SecurityDistribu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46ccc4-1dea-498b-a3b2-41a22371aaf5" elementFormDefault="qualified">
    <xsd:import namespace="http://schemas.microsoft.com/office/2006/documentManagement/types"/>
    <xsd:import namespace="http://schemas.microsoft.com/office/infopath/2007/PartnerControls"/>
    <xsd:element name="InternalPadRegister" ma:index="10" nillable="true" ma:displayName="Internal PAD Register" ma:default="1" ma:description="Indicates whether the content can be opened to public and included in PAD register" ma:internalName="InternalPadRegiste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cc480a-51b4-44ad-a6ee-cdac3ac60662" elementFormDefault="qualified">
    <xsd:import namespace="http://schemas.microsoft.com/office/2006/documentManagement/types"/>
    <xsd:import namespace="http://schemas.microsoft.com/office/infopath/2007/PartnerControls"/>
    <xsd:element name="CmsRegistrationNumber" ma:index="11" nillable="true" ma:displayName="Registration Number" ma:description="Unique identifier assigned during registration of the document in Frontex Correspondence Management System" ma:internalName="CmsRegistration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fbde3-5473-4891-8bc3-01a6037c2eab" elementFormDefault="qualified">
    <xsd:import namespace="http://schemas.microsoft.com/office/2006/documentManagement/types"/>
    <xsd:import namespace="http://schemas.microsoft.com/office/infopath/2007/PartnerControls"/>
    <xsd:element name="CmsRegistrationDate" ma:index="12" nillable="true" ma:displayName="Registration Date" ma:description="Date on which the document was registered in Frontex Correspondence Management System" ma:format="DateOnly" ma:internalName="CmsRegistration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c066c4d-f47c-49fc-98e2-8de9bbdfcbe8" elementFormDefault="qualified">
    <xsd:import namespace="http://schemas.microsoft.com/office/2006/documentManagement/types"/>
    <xsd:import namespace="http://schemas.microsoft.com/office/infopath/2007/PartnerControls"/>
    <xsd:element name="Description0" ma:index="13" nillable="true" ma:displayName="Description" ma:description="Brief description of the document with the number and a brief description of the attachments" ma:internalName="Description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d5183d-c4cc-453c-a4f8-8de3becd888e" elementFormDefault="qualified">
    <xsd:import namespace="http://schemas.microsoft.com/office/2006/documentManagement/types"/>
    <xsd:import namespace="http://schemas.microsoft.com/office/infopath/2007/PartnerControls"/>
    <xsd:element name="Year" ma:index="16" ma:displayName="Year" ma:description="Qualification of the document to the reporting year" ma:internalName="Year">
      <xsd:simpleType>
        <xsd:restriction base="dms:Text">
          <xsd:maxLength value="4"/>
        </xsd:restriction>
      </xsd:simpleType>
    </xsd:element>
  </xsd:schema>
  <xsd:schema xmlns:xsd="http://www.w3.org/2001/XMLSchema" xmlns:xs="http://www.w3.org/2001/XMLSchema" xmlns:dms="http://schemas.microsoft.com/office/2006/documentManagement/types" xmlns:pc="http://schemas.microsoft.com/office/infopath/2007/PartnerControls" targetNamespace="E7EAEFCD-48B4-4B9E-9EDB-C7B0934B4225" elementFormDefault="qualified">
    <xsd:import namespace="http://schemas.microsoft.com/office/2006/documentManagement/types"/>
    <xsd:import namespace="http://schemas.microsoft.com/office/infopath/2007/PartnerControls"/>
    <xsd:element name="ReferenceDetails" ma:index="17" nillable="true" ma:displayName="Reference Details" ma:description="Unique identifier of the document (Entity/Initials/CaseID/DocID/Year)" ma:internalName="Reference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75B3CF-C219-4EB4-B45F-90F164806AF2" elementFormDefault="qualified">
    <xsd:import namespace="http://schemas.microsoft.com/office/2006/documentManagement/types"/>
    <xsd:import namespace="http://schemas.microsoft.com/office/infopath/2007/PartnerControls"/>
    <xsd:element name="PublishedToExtranet" ma:index="18" nillable="true" ma:displayName="Published To Extranet" ma:default="0" ma:internalName="PublishedToExtran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6ED79EA-514C-479F-B3C5-3E127021E8C1" elementFormDefault="qualified">
    <xsd:import namespace="http://schemas.microsoft.com/office/2006/documentManagement/types"/>
    <xsd:import namespace="http://schemas.microsoft.com/office/infopath/2007/PartnerControls"/>
    <xsd:element name="Source" ma:index="19" nillable="true" ma:displayName="Source" ma:description="Unique identifier from any other register or system which the document is stored in" ma:internalName="Sour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7261b2-67a2-4c9c-91d7-214a16a5151b" elementFormDefault="qualified">
    <xsd:import namespace="http://schemas.microsoft.com/office/2006/documentManagement/types"/>
    <xsd:import namespace="http://schemas.microsoft.com/office/infopath/2007/PartnerControls"/>
    <xsd:element name="ClosureDate" ma:index="20" nillable="true" ma:displayName="Closure Date" ma:description="Date on which all actions related to the content were concluded" ma:format="DateOnly" ma:internalName="Closur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15523d9-7e82-4841-be1b-327cbb8f1c0b" elementFormDefault="qualified">
    <xsd:import namespace="http://schemas.microsoft.com/office/2006/documentManagement/types"/>
    <xsd:import namespace="http://schemas.microsoft.com/office/infopath/2007/PartnerControls"/>
    <xsd:element name="RetentionStatus" ma:index="21" nillable="true" ma:displayName="Retention Status" ma:description="Information on the current status of the content" ma:format="Dropdown" ma:internalName="RetentionStatus">
      <xsd:simpleType>
        <xsd:restriction base="dms:Choice">
          <xsd:enumeration value="Active"/>
          <xsd:enumeration value="Closed"/>
          <xsd:enumeration value="Destroyed"/>
          <xsd:enumeration value="Transferred"/>
        </xsd:restriction>
      </xsd:simpleType>
    </xsd:element>
  </xsd:schema>
  <xsd:schema xmlns:xsd="http://www.w3.org/2001/XMLSchema" xmlns:xs="http://www.w3.org/2001/XMLSchema" xmlns:dms="http://schemas.microsoft.com/office/2006/documentManagement/types" xmlns:pc="http://schemas.microsoft.com/office/infopath/2007/PartnerControls" targetNamespace="2d4721d7-75e0-4741-b87e-eea60ca56ecc" elementFormDefault="qualified">
    <xsd:import namespace="http://schemas.microsoft.com/office/2006/documentManagement/types"/>
    <xsd:import namespace="http://schemas.microsoft.com/office/infopath/2007/PartnerControls"/>
    <xsd:element name="RetentionDate" ma:index="22" nillable="true" ma:displayName="Retention Date" ma:description="Date on which the administrative retention period ends" ma:format="DateOnly" ma:internalName="Retention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c4d7bb4-5df7-4a8a-8fb3-7aeaf8c881f5" elementFormDefault="qualified">
    <xsd:import namespace="http://schemas.microsoft.com/office/2006/documentManagement/types"/>
    <xsd:import namespace="http://schemas.microsoft.com/office/infopath/2007/PartnerControls"/>
    <xsd:element name="RetentionReason" ma:index="23" nillable="true" ma:displayName="Retention Reason" ma:description="Event triggering retention, e.g. budget discharge, termination of contract, end of year, etc." ma:internalName="RetentionReas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3e6f20-7f26-4d7e-878c-b3a5a5bb2960" elementFormDefault="qualified">
    <xsd:import namespace="http://schemas.microsoft.com/office/2006/documentManagement/types"/>
    <xsd:import namespace="http://schemas.microsoft.com/office/infopath/2007/PartnerControls"/>
    <xsd:element name="Inheritance" ma:index="25" nillable="true" ma:displayName="Access Inheritance" ma:default="Inherits" ma:format="Dropdown" ma:internalName="Inheritance">
      <xsd:simpleType>
        <xsd:restriction base="dms:Choice">
          <xsd:enumeration value="Inherits"/>
          <xsd:enumeration value="Broken"/>
        </xsd:restriction>
      </xsd:simpleType>
    </xsd:element>
  </xsd:schema>
  <xsd:schema xmlns:xsd="http://www.w3.org/2001/XMLSchema" xmlns:xs="http://www.w3.org/2001/XMLSchema" xmlns:dms="http://schemas.microsoft.com/office/2006/documentManagement/types" xmlns:pc="http://schemas.microsoft.com/office/infopath/2007/PartnerControls" targetNamespace="0b9b410b-90c1-451f-9b3e-cad7a3bc3b61"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eca7ab2-f81b-46ac-83e2-b7963c831815}" ma:internalName="TaxCatchAll" ma:showField="CatchAllData" ma:web="0b9b410b-90c1-451f-9b3e-cad7a3bc3b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1c5eac-5fdb-4e20-94c8-7830c4ad7c93"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675b3cf-c219-4eb4-b45f-90f164806af2" elementFormDefault="qualified">
    <xsd:import namespace="http://schemas.microsoft.com/office/2006/documentManagement/types"/>
    <xsd:import namespace="http://schemas.microsoft.com/office/infopath/2007/PartnerControls"/>
    <xsd:element name="CCMMultipleTransferTransactionID" ma:index="59" nillable="true" ma:displayName="CCMMultipleTransferTransactionID" ma:hidden="true" ma:indexed="true" ma:internalName="CCMMultipleTransferTransactionID">
      <xsd:simpleType>
        <xsd:restriction base="dms:Unknown"/>
      </xsd:simpleType>
    </xsd:element>
    <xsd:element name="AccessField" ma:index="63" nillable="true" ma:displayName="Access" ma:internalName="AccessFiel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3fdc2a-80e1-4005-ba77-b212c41bba78" elementFormDefault="qualified">
    <xsd:import namespace="http://schemas.microsoft.com/office/2006/documentManagement/types"/>
    <xsd:import namespace="http://schemas.microsoft.com/office/infopath/2007/PartnerControls"/>
    <xsd:element name="ac789e093f1a45c28510bf0b2cce8b79" ma:index="61" nillable="true" ma:taxonomy="true" ma:internalName="ac789e093f1a45c28510bf0b2cce8b79" ma:taxonomyFieldName="W365_RelatedTopic" ma:displayName="Tags" ma:default="" ma:fieldId="{ac789e09-3f1a-45c2-8510-bf0b2cce8b79}" ma:taxonomyMulti="true" ma:sspId="ab0db32a-6585-4aed-ab3a-f1cc32793a6d" ma:termSetId="608f4b0a-2a38-4267-8701-bbb3257c5370"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627FBA-AF80-4BD3-944F-76710DBC0E78}">
  <ds:schemaRefs>
    <ds:schemaRef ds:uri="http://schemas.openxmlformats.org/officeDocument/2006/bibliography"/>
  </ds:schemaRefs>
</ds:datastoreItem>
</file>

<file path=customXml/itemProps2.xml><?xml version="1.0" encoding="utf-8"?>
<ds:datastoreItem xmlns:ds="http://schemas.openxmlformats.org/officeDocument/2006/customXml" ds:itemID="{52CF5FE9-EBBB-4869-9075-EB2295FDCBC7}">
  <ds:schemaRefs>
    <ds:schemaRef ds:uri="581c5eac-5fdb-4e20-94c8-7830c4ad7c93"/>
    <ds:schemaRef ds:uri="3675B3CF-C219-4EB4-B45F-90F164806AF2"/>
    <ds:schemaRef ds:uri="A6ED79EA-514C-479F-B3C5-3E127021E8C1"/>
    <ds:schemaRef ds:uri="http://schemas.microsoft.com/office/2006/documentManagement/types"/>
    <ds:schemaRef ds:uri="3c066c4d-f47c-49fc-98e2-8de9bbdfcbe8"/>
    <ds:schemaRef ds:uri="http://purl.org/dc/terms/"/>
    <ds:schemaRef ds:uri="9a0fbde3-5473-4891-8bc3-01a6037c2eab"/>
    <ds:schemaRef ds:uri="http://purl.org/dc/dcmitype/"/>
    <ds:schemaRef ds:uri="b83e6f20-7f26-4d7e-878c-b3a5a5bb2960"/>
    <ds:schemaRef ds:uri="b246ccc4-1dea-498b-a3b2-41a22371aaf5"/>
    <ds:schemaRef ds:uri="http://schemas.microsoft.com/office/infopath/2007/PartnerControls"/>
    <ds:schemaRef ds:uri="http://schemas.openxmlformats.org/package/2006/metadata/core-properties"/>
    <ds:schemaRef ds:uri="bf945921-d948-4c48-a7f5-8e4c09ce80ac"/>
    <ds:schemaRef ds:uri="3675b3cf-c219-4eb4-b45f-90f164806af2"/>
    <ds:schemaRef ds:uri="9e3fdc2a-80e1-4005-ba77-b212c41bba78"/>
    <ds:schemaRef ds:uri="4c7261b2-67a2-4c9c-91d7-214a16a5151b"/>
    <ds:schemaRef ds:uri="http://schemas.microsoft.com/office/2006/metadata/properties"/>
    <ds:schemaRef ds:uri="E7EAEFCD-48B4-4B9E-9EDB-C7B0934B4225"/>
    <ds:schemaRef ds:uri="http://purl.org/dc/elements/1.1/"/>
    <ds:schemaRef ds:uri="0b9b410b-90c1-451f-9b3e-cad7a3bc3b61"/>
    <ds:schemaRef ds:uri="0c4d7bb4-5df7-4a8a-8fb3-7aeaf8c881f5"/>
    <ds:schemaRef ds:uri="2d4721d7-75e0-4741-b87e-eea60ca56ecc"/>
    <ds:schemaRef ds:uri="515523d9-7e82-4841-be1b-327cbb8f1c0b"/>
    <ds:schemaRef ds:uri="http://www.w3.org/XML/1998/namespace"/>
    <ds:schemaRef ds:uri="http://schemas.microsoft.com/sharepoint/v3"/>
    <ds:schemaRef ds:uri="fccc480a-51b4-44ad-a6ee-cdac3ac60662"/>
    <ds:schemaRef ds:uri="52d5183d-c4cc-453c-a4f8-8de3becd888e"/>
  </ds:schemaRefs>
</ds:datastoreItem>
</file>

<file path=customXml/itemProps3.xml><?xml version="1.0" encoding="utf-8"?>
<ds:datastoreItem xmlns:ds="http://schemas.openxmlformats.org/officeDocument/2006/customXml" ds:itemID="{4C428916-D7C8-4986-BAE1-639276688D61}">
  <ds:schemaRefs>
    <ds:schemaRef ds:uri="http://schemas.microsoft.com/sharepoint/v3/contenttype/forms"/>
  </ds:schemaRefs>
</ds:datastoreItem>
</file>

<file path=customXml/itemProps4.xml><?xml version="1.0" encoding="utf-8"?>
<ds:datastoreItem xmlns:ds="http://schemas.openxmlformats.org/officeDocument/2006/customXml" ds:itemID="{D95D51B9-DC11-4FE0-8650-4A6DBA8DB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945921-d948-4c48-a7f5-8e4c09ce80ac"/>
    <ds:schemaRef ds:uri="b246ccc4-1dea-498b-a3b2-41a22371aaf5"/>
    <ds:schemaRef ds:uri="fccc480a-51b4-44ad-a6ee-cdac3ac60662"/>
    <ds:schemaRef ds:uri="9a0fbde3-5473-4891-8bc3-01a6037c2eab"/>
    <ds:schemaRef ds:uri="3c066c4d-f47c-49fc-98e2-8de9bbdfcbe8"/>
    <ds:schemaRef ds:uri="52d5183d-c4cc-453c-a4f8-8de3becd888e"/>
    <ds:schemaRef ds:uri="E7EAEFCD-48B4-4B9E-9EDB-C7B0934B4225"/>
    <ds:schemaRef ds:uri="3675B3CF-C219-4EB4-B45F-90F164806AF2"/>
    <ds:schemaRef ds:uri="A6ED79EA-514C-479F-B3C5-3E127021E8C1"/>
    <ds:schemaRef ds:uri="4c7261b2-67a2-4c9c-91d7-214a16a5151b"/>
    <ds:schemaRef ds:uri="515523d9-7e82-4841-be1b-327cbb8f1c0b"/>
    <ds:schemaRef ds:uri="2d4721d7-75e0-4741-b87e-eea60ca56ecc"/>
    <ds:schemaRef ds:uri="0c4d7bb4-5df7-4a8a-8fb3-7aeaf8c881f5"/>
    <ds:schemaRef ds:uri="b83e6f20-7f26-4d7e-878c-b3a5a5bb2960"/>
    <ds:schemaRef ds:uri="0b9b410b-90c1-451f-9b3e-cad7a3bc3b61"/>
    <ds:schemaRef ds:uri="581c5eac-5fdb-4e20-94c8-7830c4ad7c93"/>
    <ds:schemaRef ds:uri="3675b3cf-c219-4eb4-b45f-90f164806af2"/>
    <ds:schemaRef ds:uri="9e3fdc2a-80e1-4005-ba77-b212c41bba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4334</Words>
  <Characters>24707</Characters>
  <Application>Microsoft Office Word</Application>
  <DocSecurity>4</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28984</CharactersWithSpaces>
  <SharedDoc>false</SharedDoc>
  <HLinks>
    <vt:vector size="1338" baseType="variant">
      <vt:variant>
        <vt:i4>786457</vt:i4>
      </vt:variant>
      <vt:variant>
        <vt:i4>699</vt:i4>
      </vt:variant>
      <vt:variant>
        <vt:i4>0</vt:i4>
      </vt:variant>
      <vt:variant>
        <vt:i4>5</vt:i4>
      </vt:variant>
      <vt:variant>
        <vt:lpwstr>https://www.svanen.se/en</vt:lpwstr>
      </vt:variant>
      <vt:variant>
        <vt:lpwstr/>
      </vt:variant>
      <vt:variant>
        <vt:i4>4915211</vt:i4>
      </vt:variant>
      <vt:variant>
        <vt:i4>696</vt:i4>
      </vt:variant>
      <vt:variant>
        <vt:i4>0</vt:i4>
      </vt:variant>
      <vt:variant>
        <vt:i4>5</vt:i4>
      </vt:variant>
      <vt:variant>
        <vt:lpwstr>https://www.globalecolabelling.net/gen-members/gen-full-members-list/</vt:lpwstr>
      </vt:variant>
      <vt:variant>
        <vt:lpwstr/>
      </vt:variant>
      <vt:variant>
        <vt:i4>5111898</vt:i4>
      </vt:variant>
      <vt:variant>
        <vt:i4>693</vt:i4>
      </vt:variant>
      <vt:variant>
        <vt:i4>0</vt:i4>
      </vt:variant>
      <vt:variant>
        <vt:i4>5</vt:i4>
      </vt:variant>
      <vt:variant>
        <vt:lpwstr>http://www.standardsmap.org/</vt:lpwstr>
      </vt:variant>
      <vt:variant>
        <vt:lpwstr/>
      </vt:variant>
      <vt:variant>
        <vt:i4>8126578</vt:i4>
      </vt:variant>
      <vt:variant>
        <vt:i4>690</vt:i4>
      </vt:variant>
      <vt:variant>
        <vt:i4>0</vt:i4>
      </vt:variant>
      <vt:variant>
        <vt:i4>5</vt:i4>
      </vt:variant>
      <vt:variant>
        <vt:lpwstr>http://www.rainforest-alliance.org/</vt:lpwstr>
      </vt:variant>
      <vt:variant>
        <vt:lpwstr/>
      </vt:variant>
      <vt:variant>
        <vt:i4>4587607</vt:i4>
      </vt:variant>
      <vt:variant>
        <vt:i4>687</vt:i4>
      </vt:variant>
      <vt:variant>
        <vt:i4>0</vt:i4>
      </vt:variant>
      <vt:variant>
        <vt:i4>5</vt:i4>
      </vt:variant>
      <vt:variant>
        <vt:lpwstr>http://www.wfto.com/</vt:lpwstr>
      </vt:variant>
      <vt:variant>
        <vt:lpwstr/>
      </vt:variant>
      <vt:variant>
        <vt:i4>5111838</vt:i4>
      </vt:variant>
      <vt:variant>
        <vt:i4>684</vt:i4>
      </vt:variant>
      <vt:variant>
        <vt:i4>0</vt:i4>
      </vt:variant>
      <vt:variant>
        <vt:i4>5</vt:i4>
      </vt:variant>
      <vt:variant>
        <vt:lpwstr>http://www.fairtrade.net/</vt:lpwstr>
      </vt:variant>
      <vt:variant>
        <vt:lpwstr/>
      </vt:variant>
      <vt:variant>
        <vt:i4>5111902</vt:i4>
      </vt:variant>
      <vt:variant>
        <vt:i4>681</vt:i4>
      </vt:variant>
      <vt:variant>
        <vt:i4>0</vt:i4>
      </vt:variant>
      <vt:variant>
        <vt:i4>5</vt:i4>
      </vt:variant>
      <vt:variant>
        <vt:lpwstr>http://www.pefc.org/</vt:lpwstr>
      </vt:variant>
      <vt:variant>
        <vt:lpwstr/>
      </vt:variant>
      <vt:variant>
        <vt:i4>2490495</vt:i4>
      </vt:variant>
      <vt:variant>
        <vt:i4>678</vt:i4>
      </vt:variant>
      <vt:variant>
        <vt:i4>0</vt:i4>
      </vt:variant>
      <vt:variant>
        <vt:i4>5</vt:i4>
      </vt:variant>
      <vt:variant>
        <vt:lpwstr>http://www.fsc.org/</vt:lpwstr>
      </vt:variant>
      <vt:variant>
        <vt:lpwstr/>
      </vt:variant>
      <vt:variant>
        <vt:i4>3145762</vt:i4>
      </vt:variant>
      <vt:variant>
        <vt:i4>675</vt:i4>
      </vt:variant>
      <vt:variant>
        <vt:i4>0</vt:i4>
      </vt:variant>
      <vt:variant>
        <vt:i4>5</vt:i4>
      </vt:variant>
      <vt:variant>
        <vt:lpwstr>http://www.energystar.gov/</vt:lpwstr>
      </vt:variant>
      <vt:variant>
        <vt:lpwstr/>
      </vt:variant>
      <vt:variant>
        <vt:i4>2687072</vt:i4>
      </vt:variant>
      <vt:variant>
        <vt:i4>672</vt:i4>
      </vt:variant>
      <vt:variant>
        <vt:i4>0</vt:i4>
      </vt:variant>
      <vt:variant>
        <vt:i4>5</vt:i4>
      </vt:variant>
      <vt:variant>
        <vt:lpwstr>http://www.eu-ecolabel.de/</vt:lpwstr>
      </vt:variant>
      <vt:variant>
        <vt:lpwstr/>
      </vt:variant>
      <vt:variant>
        <vt:i4>8192125</vt:i4>
      </vt:variant>
      <vt:variant>
        <vt:i4>669</vt:i4>
      </vt:variant>
      <vt:variant>
        <vt:i4>0</vt:i4>
      </vt:variant>
      <vt:variant>
        <vt:i4>5</vt:i4>
      </vt:variant>
      <vt:variant>
        <vt:lpwstr>https://www.blauer-engel.de/de/produkte</vt:lpwstr>
      </vt:variant>
      <vt:variant>
        <vt:lpwstr/>
      </vt:variant>
      <vt:variant>
        <vt:i4>7995500</vt:i4>
      </vt:variant>
      <vt:variant>
        <vt:i4>666</vt:i4>
      </vt:variant>
      <vt:variant>
        <vt:i4>0</vt:i4>
      </vt:variant>
      <vt:variant>
        <vt:i4>5</vt:i4>
      </vt:variant>
      <vt:variant>
        <vt:lpwstr>http://www.ral-guetezeichen.de/</vt:lpwstr>
      </vt:variant>
      <vt:variant>
        <vt:lpwstr/>
      </vt:variant>
      <vt:variant>
        <vt:i4>2097201</vt:i4>
      </vt:variant>
      <vt:variant>
        <vt:i4>663</vt:i4>
      </vt:variant>
      <vt:variant>
        <vt:i4>0</vt:i4>
      </vt:variant>
      <vt:variant>
        <vt:i4>5</vt:i4>
      </vt:variant>
      <vt:variant>
        <vt:lpwstr>http://www.blauer-engel.de/</vt:lpwstr>
      </vt:variant>
      <vt:variant>
        <vt:lpwstr/>
      </vt:variant>
      <vt:variant>
        <vt:i4>2752551</vt:i4>
      </vt:variant>
      <vt:variant>
        <vt:i4>660</vt:i4>
      </vt:variant>
      <vt:variant>
        <vt:i4>0</vt:i4>
      </vt:variant>
      <vt:variant>
        <vt:i4>5</vt:i4>
      </vt:variant>
      <vt:variant>
        <vt:lpwstr>http://www.globalecolabelling.net/</vt:lpwstr>
      </vt:variant>
      <vt:variant>
        <vt:lpwstr/>
      </vt:variant>
      <vt:variant>
        <vt:i4>917513</vt:i4>
      </vt:variant>
      <vt:variant>
        <vt:i4>654</vt:i4>
      </vt:variant>
      <vt:variant>
        <vt:i4>0</vt:i4>
      </vt:variant>
      <vt:variant>
        <vt:i4>5</vt:i4>
      </vt:variant>
      <vt:variant>
        <vt:lpwstr>https://www.lawinsider.com/clause/environmental-and-social-sustainability</vt:lpwstr>
      </vt:variant>
      <vt:variant>
        <vt:lpwstr/>
      </vt:variant>
      <vt:variant>
        <vt:i4>4259845</vt:i4>
      </vt:variant>
      <vt:variant>
        <vt:i4>627</vt:i4>
      </vt:variant>
      <vt:variant>
        <vt:i4>0</vt:i4>
      </vt:variant>
      <vt:variant>
        <vt:i4>5</vt:i4>
      </vt:variant>
      <vt:variant>
        <vt:lpwstr>https://en.wikipedia.org/wiki/Key_performance_indicators</vt:lpwstr>
      </vt:variant>
      <vt:variant>
        <vt:lpwstr/>
      </vt:variant>
      <vt:variant>
        <vt:i4>8126572</vt:i4>
      </vt:variant>
      <vt:variant>
        <vt:i4>624</vt:i4>
      </vt:variant>
      <vt:variant>
        <vt:i4>0</vt:i4>
      </vt:variant>
      <vt:variant>
        <vt:i4>5</vt:i4>
      </vt:variant>
      <vt:variant>
        <vt:lpwstr>https://ec.europa.eu/environment/emas/join_emas/faqs_en.htm</vt:lpwstr>
      </vt:variant>
      <vt:variant>
        <vt:lpwstr/>
      </vt:variant>
      <vt:variant>
        <vt:i4>5636112</vt:i4>
      </vt:variant>
      <vt:variant>
        <vt:i4>588</vt:i4>
      </vt:variant>
      <vt:variant>
        <vt:i4>0</vt:i4>
      </vt:variant>
      <vt:variant>
        <vt:i4>5</vt:i4>
      </vt:variant>
      <vt:variant>
        <vt:lpwstr>https://ec.europa.eu/environment/emas/join_emas/how_does_it_work_step0_en.htm</vt:lpwstr>
      </vt:variant>
      <vt:variant>
        <vt:lpwstr/>
      </vt:variant>
      <vt:variant>
        <vt:i4>1179732</vt:i4>
      </vt:variant>
      <vt:variant>
        <vt:i4>582</vt:i4>
      </vt:variant>
      <vt:variant>
        <vt:i4>0</vt:i4>
      </vt:variant>
      <vt:variant>
        <vt:i4>5</vt:i4>
      </vt:variant>
      <vt:variant>
        <vt:lpwstr>https://op.europa.eu/en/web/eu-law-and-publications/publication-detail/-/publication/93de16a0-821d-11eb-9ac9-01aa75ed71a1</vt:lpwstr>
      </vt:variant>
      <vt:variant>
        <vt:lpwstr/>
      </vt:variant>
      <vt:variant>
        <vt:i4>1507388</vt:i4>
      </vt:variant>
      <vt:variant>
        <vt:i4>566</vt:i4>
      </vt:variant>
      <vt:variant>
        <vt:i4>0</vt:i4>
      </vt:variant>
      <vt:variant>
        <vt:i4>5</vt:i4>
      </vt:variant>
      <vt:variant>
        <vt:lpwstr/>
      </vt:variant>
      <vt:variant>
        <vt:lpwstr>_Toc94525553</vt:lpwstr>
      </vt:variant>
      <vt:variant>
        <vt:i4>1441852</vt:i4>
      </vt:variant>
      <vt:variant>
        <vt:i4>560</vt:i4>
      </vt:variant>
      <vt:variant>
        <vt:i4>0</vt:i4>
      </vt:variant>
      <vt:variant>
        <vt:i4>5</vt:i4>
      </vt:variant>
      <vt:variant>
        <vt:lpwstr/>
      </vt:variant>
      <vt:variant>
        <vt:lpwstr>_Toc94525552</vt:lpwstr>
      </vt:variant>
      <vt:variant>
        <vt:i4>1376316</vt:i4>
      </vt:variant>
      <vt:variant>
        <vt:i4>554</vt:i4>
      </vt:variant>
      <vt:variant>
        <vt:i4>0</vt:i4>
      </vt:variant>
      <vt:variant>
        <vt:i4>5</vt:i4>
      </vt:variant>
      <vt:variant>
        <vt:lpwstr/>
      </vt:variant>
      <vt:variant>
        <vt:lpwstr>_Toc94525551</vt:lpwstr>
      </vt:variant>
      <vt:variant>
        <vt:i4>1310780</vt:i4>
      </vt:variant>
      <vt:variant>
        <vt:i4>548</vt:i4>
      </vt:variant>
      <vt:variant>
        <vt:i4>0</vt:i4>
      </vt:variant>
      <vt:variant>
        <vt:i4>5</vt:i4>
      </vt:variant>
      <vt:variant>
        <vt:lpwstr/>
      </vt:variant>
      <vt:variant>
        <vt:lpwstr>_Toc94525550</vt:lpwstr>
      </vt:variant>
      <vt:variant>
        <vt:i4>1900605</vt:i4>
      </vt:variant>
      <vt:variant>
        <vt:i4>542</vt:i4>
      </vt:variant>
      <vt:variant>
        <vt:i4>0</vt:i4>
      </vt:variant>
      <vt:variant>
        <vt:i4>5</vt:i4>
      </vt:variant>
      <vt:variant>
        <vt:lpwstr/>
      </vt:variant>
      <vt:variant>
        <vt:lpwstr>_Toc94525549</vt:lpwstr>
      </vt:variant>
      <vt:variant>
        <vt:i4>1835069</vt:i4>
      </vt:variant>
      <vt:variant>
        <vt:i4>536</vt:i4>
      </vt:variant>
      <vt:variant>
        <vt:i4>0</vt:i4>
      </vt:variant>
      <vt:variant>
        <vt:i4>5</vt:i4>
      </vt:variant>
      <vt:variant>
        <vt:lpwstr/>
      </vt:variant>
      <vt:variant>
        <vt:lpwstr>_Toc94525548</vt:lpwstr>
      </vt:variant>
      <vt:variant>
        <vt:i4>1245245</vt:i4>
      </vt:variant>
      <vt:variant>
        <vt:i4>530</vt:i4>
      </vt:variant>
      <vt:variant>
        <vt:i4>0</vt:i4>
      </vt:variant>
      <vt:variant>
        <vt:i4>5</vt:i4>
      </vt:variant>
      <vt:variant>
        <vt:lpwstr/>
      </vt:variant>
      <vt:variant>
        <vt:lpwstr>_Toc94525547</vt:lpwstr>
      </vt:variant>
      <vt:variant>
        <vt:i4>1179709</vt:i4>
      </vt:variant>
      <vt:variant>
        <vt:i4>524</vt:i4>
      </vt:variant>
      <vt:variant>
        <vt:i4>0</vt:i4>
      </vt:variant>
      <vt:variant>
        <vt:i4>5</vt:i4>
      </vt:variant>
      <vt:variant>
        <vt:lpwstr/>
      </vt:variant>
      <vt:variant>
        <vt:lpwstr>_Toc94525546</vt:lpwstr>
      </vt:variant>
      <vt:variant>
        <vt:i4>1114173</vt:i4>
      </vt:variant>
      <vt:variant>
        <vt:i4>518</vt:i4>
      </vt:variant>
      <vt:variant>
        <vt:i4>0</vt:i4>
      </vt:variant>
      <vt:variant>
        <vt:i4>5</vt:i4>
      </vt:variant>
      <vt:variant>
        <vt:lpwstr/>
      </vt:variant>
      <vt:variant>
        <vt:lpwstr>_Toc94525545</vt:lpwstr>
      </vt:variant>
      <vt:variant>
        <vt:i4>1048637</vt:i4>
      </vt:variant>
      <vt:variant>
        <vt:i4>512</vt:i4>
      </vt:variant>
      <vt:variant>
        <vt:i4>0</vt:i4>
      </vt:variant>
      <vt:variant>
        <vt:i4>5</vt:i4>
      </vt:variant>
      <vt:variant>
        <vt:lpwstr/>
      </vt:variant>
      <vt:variant>
        <vt:lpwstr>_Toc94525544</vt:lpwstr>
      </vt:variant>
      <vt:variant>
        <vt:i4>1507389</vt:i4>
      </vt:variant>
      <vt:variant>
        <vt:i4>506</vt:i4>
      </vt:variant>
      <vt:variant>
        <vt:i4>0</vt:i4>
      </vt:variant>
      <vt:variant>
        <vt:i4>5</vt:i4>
      </vt:variant>
      <vt:variant>
        <vt:lpwstr/>
      </vt:variant>
      <vt:variant>
        <vt:lpwstr>_Toc94525543</vt:lpwstr>
      </vt:variant>
      <vt:variant>
        <vt:i4>1441853</vt:i4>
      </vt:variant>
      <vt:variant>
        <vt:i4>500</vt:i4>
      </vt:variant>
      <vt:variant>
        <vt:i4>0</vt:i4>
      </vt:variant>
      <vt:variant>
        <vt:i4>5</vt:i4>
      </vt:variant>
      <vt:variant>
        <vt:lpwstr/>
      </vt:variant>
      <vt:variant>
        <vt:lpwstr>_Toc94525542</vt:lpwstr>
      </vt:variant>
      <vt:variant>
        <vt:i4>1376317</vt:i4>
      </vt:variant>
      <vt:variant>
        <vt:i4>494</vt:i4>
      </vt:variant>
      <vt:variant>
        <vt:i4>0</vt:i4>
      </vt:variant>
      <vt:variant>
        <vt:i4>5</vt:i4>
      </vt:variant>
      <vt:variant>
        <vt:lpwstr/>
      </vt:variant>
      <vt:variant>
        <vt:lpwstr>_Toc94525541</vt:lpwstr>
      </vt:variant>
      <vt:variant>
        <vt:i4>1310781</vt:i4>
      </vt:variant>
      <vt:variant>
        <vt:i4>488</vt:i4>
      </vt:variant>
      <vt:variant>
        <vt:i4>0</vt:i4>
      </vt:variant>
      <vt:variant>
        <vt:i4>5</vt:i4>
      </vt:variant>
      <vt:variant>
        <vt:lpwstr/>
      </vt:variant>
      <vt:variant>
        <vt:lpwstr>_Toc94525540</vt:lpwstr>
      </vt:variant>
      <vt:variant>
        <vt:i4>1900602</vt:i4>
      </vt:variant>
      <vt:variant>
        <vt:i4>482</vt:i4>
      </vt:variant>
      <vt:variant>
        <vt:i4>0</vt:i4>
      </vt:variant>
      <vt:variant>
        <vt:i4>5</vt:i4>
      </vt:variant>
      <vt:variant>
        <vt:lpwstr/>
      </vt:variant>
      <vt:variant>
        <vt:lpwstr>_Toc94525539</vt:lpwstr>
      </vt:variant>
      <vt:variant>
        <vt:i4>1835066</vt:i4>
      </vt:variant>
      <vt:variant>
        <vt:i4>476</vt:i4>
      </vt:variant>
      <vt:variant>
        <vt:i4>0</vt:i4>
      </vt:variant>
      <vt:variant>
        <vt:i4>5</vt:i4>
      </vt:variant>
      <vt:variant>
        <vt:lpwstr/>
      </vt:variant>
      <vt:variant>
        <vt:lpwstr>_Toc94525538</vt:lpwstr>
      </vt:variant>
      <vt:variant>
        <vt:i4>1245242</vt:i4>
      </vt:variant>
      <vt:variant>
        <vt:i4>470</vt:i4>
      </vt:variant>
      <vt:variant>
        <vt:i4>0</vt:i4>
      </vt:variant>
      <vt:variant>
        <vt:i4>5</vt:i4>
      </vt:variant>
      <vt:variant>
        <vt:lpwstr/>
      </vt:variant>
      <vt:variant>
        <vt:lpwstr>_Toc94525537</vt:lpwstr>
      </vt:variant>
      <vt:variant>
        <vt:i4>1179706</vt:i4>
      </vt:variant>
      <vt:variant>
        <vt:i4>464</vt:i4>
      </vt:variant>
      <vt:variant>
        <vt:i4>0</vt:i4>
      </vt:variant>
      <vt:variant>
        <vt:i4>5</vt:i4>
      </vt:variant>
      <vt:variant>
        <vt:lpwstr/>
      </vt:variant>
      <vt:variant>
        <vt:lpwstr>_Toc94525536</vt:lpwstr>
      </vt:variant>
      <vt:variant>
        <vt:i4>1114170</vt:i4>
      </vt:variant>
      <vt:variant>
        <vt:i4>458</vt:i4>
      </vt:variant>
      <vt:variant>
        <vt:i4>0</vt:i4>
      </vt:variant>
      <vt:variant>
        <vt:i4>5</vt:i4>
      </vt:variant>
      <vt:variant>
        <vt:lpwstr/>
      </vt:variant>
      <vt:variant>
        <vt:lpwstr>_Toc94525535</vt:lpwstr>
      </vt:variant>
      <vt:variant>
        <vt:i4>1048634</vt:i4>
      </vt:variant>
      <vt:variant>
        <vt:i4>452</vt:i4>
      </vt:variant>
      <vt:variant>
        <vt:i4>0</vt:i4>
      </vt:variant>
      <vt:variant>
        <vt:i4>5</vt:i4>
      </vt:variant>
      <vt:variant>
        <vt:lpwstr/>
      </vt:variant>
      <vt:variant>
        <vt:lpwstr>_Toc94525534</vt:lpwstr>
      </vt:variant>
      <vt:variant>
        <vt:i4>1507386</vt:i4>
      </vt:variant>
      <vt:variant>
        <vt:i4>446</vt:i4>
      </vt:variant>
      <vt:variant>
        <vt:i4>0</vt:i4>
      </vt:variant>
      <vt:variant>
        <vt:i4>5</vt:i4>
      </vt:variant>
      <vt:variant>
        <vt:lpwstr/>
      </vt:variant>
      <vt:variant>
        <vt:lpwstr>_Toc94525533</vt:lpwstr>
      </vt:variant>
      <vt:variant>
        <vt:i4>1507384</vt:i4>
      </vt:variant>
      <vt:variant>
        <vt:i4>437</vt:i4>
      </vt:variant>
      <vt:variant>
        <vt:i4>0</vt:i4>
      </vt:variant>
      <vt:variant>
        <vt:i4>5</vt:i4>
      </vt:variant>
      <vt:variant>
        <vt:lpwstr/>
      </vt:variant>
      <vt:variant>
        <vt:lpwstr>_Toc94859100</vt:lpwstr>
      </vt:variant>
      <vt:variant>
        <vt:i4>6684690</vt:i4>
      </vt:variant>
      <vt:variant>
        <vt:i4>431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_Toc94859099</vt:lpwstr>
      </vt:variant>
      <vt:variant>
        <vt:i4>6750226</vt:i4>
      </vt:variant>
      <vt:variant>
        <vt:i4>425</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_Toc94859098</vt:lpwstr>
      </vt:variant>
      <vt:variant>
        <vt:i4>6815762</vt:i4>
      </vt:variant>
      <vt:variant>
        <vt:i4>419</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_Toc94859097</vt:lpwstr>
      </vt:variant>
      <vt:variant>
        <vt:i4>6881298</vt:i4>
      </vt:variant>
      <vt:variant>
        <vt:i4>413</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_Toc94859096</vt:lpwstr>
      </vt:variant>
      <vt:variant>
        <vt:i4>6946834</vt:i4>
      </vt:variant>
      <vt:variant>
        <vt:i4>407</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_Toc94859095</vt:lpwstr>
      </vt:variant>
      <vt:variant>
        <vt:i4>7012370</vt:i4>
      </vt:variant>
      <vt:variant>
        <vt:i4>401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_Toc94859094</vt:lpwstr>
      </vt:variant>
      <vt:variant>
        <vt:i4>7077906</vt:i4>
      </vt:variant>
      <vt:variant>
        <vt:i4>395</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_Toc94859093</vt:lpwstr>
      </vt:variant>
      <vt:variant>
        <vt:i4>7143442</vt:i4>
      </vt:variant>
      <vt:variant>
        <vt:i4>389</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_Toc94859092</vt:lpwstr>
      </vt:variant>
      <vt:variant>
        <vt:i4>7208978</vt:i4>
      </vt:variant>
      <vt:variant>
        <vt:i4>383</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_Toc94859091</vt:lpwstr>
      </vt:variant>
      <vt:variant>
        <vt:i4>7274514</vt:i4>
      </vt:variant>
      <vt:variant>
        <vt:i4>377</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_Toc94859090</vt:lpwstr>
      </vt:variant>
      <vt:variant>
        <vt:i4>6684691</vt:i4>
      </vt:variant>
      <vt:variant>
        <vt:i4>371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_Toc94859089</vt:lpwstr>
      </vt:variant>
      <vt:variant>
        <vt:i4>6750227</vt:i4>
      </vt:variant>
      <vt:variant>
        <vt:i4>365</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_Toc94859088</vt:lpwstr>
      </vt:variant>
      <vt:variant>
        <vt:i4>6815763</vt:i4>
      </vt:variant>
      <vt:variant>
        <vt:i4>359</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_Toc94859087</vt:lpwstr>
      </vt:variant>
      <vt:variant>
        <vt:i4>6881299</vt:i4>
      </vt:variant>
      <vt:variant>
        <vt:i4>353</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_Toc94859086</vt:lpwstr>
      </vt:variant>
      <vt:variant>
        <vt:i4>6946835</vt:i4>
      </vt:variant>
      <vt:variant>
        <vt:i4>347</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_Toc94859085</vt:lpwstr>
      </vt:variant>
      <vt:variant>
        <vt:i4>7012371</vt:i4>
      </vt:variant>
      <vt:variant>
        <vt:i4>341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_Toc94859084</vt:lpwstr>
      </vt:variant>
      <vt:variant>
        <vt:i4>1376304</vt:i4>
      </vt:variant>
      <vt:variant>
        <vt:i4>335</vt:i4>
      </vt:variant>
      <vt:variant>
        <vt:i4>0</vt:i4>
      </vt:variant>
      <vt:variant>
        <vt:i4>5</vt:i4>
      </vt:variant>
      <vt:variant>
        <vt:lpwstr/>
      </vt:variant>
      <vt:variant>
        <vt:lpwstr>_Toc94859083</vt:lpwstr>
      </vt:variant>
      <vt:variant>
        <vt:i4>1310768</vt:i4>
      </vt:variant>
      <vt:variant>
        <vt:i4>329</vt:i4>
      </vt:variant>
      <vt:variant>
        <vt:i4>0</vt:i4>
      </vt:variant>
      <vt:variant>
        <vt:i4>5</vt:i4>
      </vt:variant>
      <vt:variant>
        <vt:lpwstr/>
      </vt:variant>
      <vt:variant>
        <vt:lpwstr>_Toc94859082</vt:lpwstr>
      </vt:variant>
      <vt:variant>
        <vt:i4>1507376</vt:i4>
      </vt:variant>
      <vt:variant>
        <vt:i4>323</vt:i4>
      </vt:variant>
      <vt:variant>
        <vt:i4>0</vt:i4>
      </vt:variant>
      <vt:variant>
        <vt:i4>5</vt:i4>
      </vt:variant>
      <vt:variant>
        <vt:lpwstr/>
      </vt:variant>
      <vt:variant>
        <vt:lpwstr>_Toc94859081</vt:lpwstr>
      </vt:variant>
      <vt:variant>
        <vt:i4>1441840</vt:i4>
      </vt:variant>
      <vt:variant>
        <vt:i4>317</vt:i4>
      </vt:variant>
      <vt:variant>
        <vt:i4>0</vt:i4>
      </vt:variant>
      <vt:variant>
        <vt:i4>5</vt:i4>
      </vt:variant>
      <vt:variant>
        <vt:lpwstr/>
      </vt:variant>
      <vt:variant>
        <vt:lpwstr>_Toc94859080</vt:lpwstr>
      </vt:variant>
      <vt:variant>
        <vt:i4>2031679</vt:i4>
      </vt:variant>
      <vt:variant>
        <vt:i4>311</vt:i4>
      </vt:variant>
      <vt:variant>
        <vt:i4>0</vt:i4>
      </vt:variant>
      <vt:variant>
        <vt:i4>5</vt:i4>
      </vt:variant>
      <vt:variant>
        <vt:lpwstr/>
      </vt:variant>
      <vt:variant>
        <vt:lpwstr>_Toc94859079</vt:lpwstr>
      </vt:variant>
      <vt:variant>
        <vt:i4>1966143</vt:i4>
      </vt:variant>
      <vt:variant>
        <vt:i4>305</vt:i4>
      </vt:variant>
      <vt:variant>
        <vt:i4>0</vt:i4>
      </vt:variant>
      <vt:variant>
        <vt:i4>5</vt:i4>
      </vt:variant>
      <vt:variant>
        <vt:lpwstr/>
      </vt:variant>
      <vt:variant>
        <vt:lpwstr>_Toc94859078</vt:lpwstr>
      </vt:variant>
      <vt:variant>
        <vt:i4>1114175</vt:i4>
      </vt:variant>
      <vt:variant>
        <vt:i4>299</vt:i4>
      </vt:variant>
      <vt:variant>
        <vt:i4>0</vt:i4>
      </vt:variant>
      <vt:variant>
        <vt:i4>5</vt:i4>
      </vt:variant>
      <vt:variant>
        <vt:lpwstr/>
      </vt:variant>
      <vt:variant>
        <vt:lpwstr>_Toc94859077</vt:lpwstr>
      </vt:variant>
      <vt:variant>
        <vt:i4>1179705</vt:i4>
      </vt:variant>
      <vt:variant>
        <vt:i4>290</vt:i4>
      </vt:variant>
      <vt:variant>
        <vt:i4>0</vt:i4>
      </vt:variant>
      <vt:variant>
        <vt:i4>5</vt:i4>
      </vt:variant>
      <vt:variant>
        <vt:lpwstr/>
      </vt:variant>
      <vt:variant>
        <vt:lpwstr>_Toc94858105</vt:lpwstr>
      </vt:variant>
      <vt:variant>
        <vt:i4>1245241</vt:i4>
      </vt:variant>
      <vt:variant>
        <vt:i4>284</vt:i4>
      </vt:variant>
      <vt:variant>
        <vt:i4>0</vt:i4>
      </vt:variant>
      <vt:variant>
        <vt:i4>5</vt:i4>
      </vt:variant>
      <vt:variant>
        <vt:lpwstr/>
      </vt:variant>
      <vt:variant>
        <vt:lpwstr>_Toc94858104</vt:lpwstr>
      </vt:variant>
      <vt:variant>
        <vt:i4>1310777</vt:i4>
      </vt:variant>
      <vt:variant>
        <vt:i4>278</vt:i4>
      </vt:variant>
      <vt:variant>
        <vt:i4>0</vt:i4>
      </vt:variant>
      <vt:variant>
        <vt:i4>5</vt:i4>
      </vt:variant>
      <vt:variant>
        <vt:lpwstr/>
      </vt:variant>
      <vt:variant>
        <vt:lpwstr>_Toc94858103</vt:lpwstr>
      </vt:variant>
      <vt:variant>
        <vt:i4>1376313</vt:i4>
      </vt:variant>
      <vt:variant>
        <vt:i4>272</vt:i4>
      </vt:variant>
      <vt:variant>
        <vt:i4>0</vt:i4>
      </vt:variant>
      <vt:variant>
        <vt:i4>5</vt:i4>
      </vt:variant>
      <vt:variant>
        <vt:lpwstr/>
      </vt:variant>
      <vt:variant>
        <vt:lpwstr>_Toc94858102</vt:lpwstr>
      </vt:variant>
      <vt:variant>
        <vt:i4>1441849</vt:i4>
      </vt:variant>
      <vt:variant>
        <vt:i4>266</vt:i4>
      </vt:variant>
      <vt:variant>
        <vt:i4>0</vt:i4>
      </vt:variant>
      <vt:variant>
        <vt:i4>5</vt:i4>
      </vt:variant>
      <vt:variant>
        <vt:lpwstr/>
      </vt:variant>
      <vt:variant>
        <vt:lpwstr>_Toc94858101</vt:lpwstr>
      </vt:variant>
      <vt:variant>
        <vt:i4>1507385</vt:i4>
      </vt:variant>
      <vt:variant>
        <vt:i4>260</vt:i4>
      </vt:variant>
      <vt:variant>
        <vt:i4>0</vt:i4>
      </vt:variant>
      <vt:variant>
        <vt:i4>5</vt:i4>
      </vt:variant>
      <vt:variant>
        <vt:lpwstr/>
      </vt:variant>
      <vt:variant>
        <vt:lpwstr>_Toc94858100</vt:lpwstr>
      </vt:variant>
      <vt:variant>
        <vt:i4>2031664</vt:i4>
      </vt:variant>
      <vt:variant>
        <vt:i4>254</vt:i4>
      </vt:variant>
      <vt:variant>
        <vt:i4>0</vt:i4>
      </vt:variant>
      <vt:variant>
        <vt:i4>5</vt:i4>
      </vt:variant>
      <vt:variant>
        <vt:lpwstr/>
      </vt:variant>
      <vt:variant>
        <vt:lpwstr>_Toc94858099</vt:lpwstr>
      </vt:variant>
      <vt:variant>
        <vt:i4>1966128</vt:i4>
      </vt:variant>
      <vt:variant>
        <vt:i4>248</vt:i4>
      </vt:variant>
      <vt:variant>
        <vt:i4>0</vt:i4>
      </vt:variant>
      <vt:variant>
        <vt:i4>5</vt:i4>
      </vt:variant>
      <vt:variant>
        <vt:lpwstr/>
      </vt:variant>
      <vt:variant>
        <vt:lpwstr>_Toc94858098</vt:lpwstr>
      </vt:variant>
      <vt:variant>
        <vt:i4>1114160</vt:i4>
      </vt:variant>
      <vt:variant>
        <vt:i4>242</vt:i4>
      </vt:variant>
      <vt:variant>
        <vt:i4>0</vt:i4>
      </vt:variant>
      <vt:variant>
        <vt:i4>5</vt:i4>
      </vt:variant>
      <vt:variant>
        <vt:lpwstr/>
      </vt:variant>
      <vt:variant>
        <vt:lpwstr>_Toc94858097</vt:lpwstr>
      </vt:variant>
      <vt:variant>
        <vt:i4>1048624</vt:i4>
      </vt:variant>
      <vt:variant>
        <vt:i4>236</vt:i4>
      </vt:variant>
      <vt:variant>
        <vt:i4>0</vt:i4>
      </vt:variant>
      <vt:variant>
        <vt:i4>5</vt:i4>
      </vt:variant>
      <vt:variant>
        <vt:lpwstr/>
      </vt:variant>
      <vt:variant>
        <vt:lpwstr>_Toc94858096</vt:lpwstr>
      </vt:variant>
      <vt:variant>
        <vt:i4>1245232</vt:i4>
      </vt:variant>
      <vt:variant>
        <vt:i4>230</vt:i4>
      </vt:variant>
      <vt:variant>
        <vt:i4>0</vt:i4>
      </vt:variant>
      <vt:variant>
        <vt:i4>5</vt:i4>
      </vt:variant>
      <vt:variant>
        <vt:lpwstr/>
      </vt:variant>
      <vt:variant>
        <vt:lpwstr>_Toc94858095</vt:lpwstr>
      </vt:variant>
      <vt:variant>
        <vt:i4>1179696</vt:i4>
      </vt:variant>
      <vt:variant>
        <vt:i4>224</vt:i4>
      </vt:variant>
      <vt:variant>
        <vt:i4>0</vt:i4>
      </vt:variant>
      <vt:variant>
        <vt:i4>5</vt:i4>
      </vt:variant>
      <vt:variant>
        <vt:lpwstr/>
      </vt:variant>
      <vt:variant>
        <vt:lpwstr>_Toc94858094</vt:lpwstr>
      </vt:variant>
      <vt:variant>
        <vt:i4>1376304</vt:i4>
      </vt:variant>
      <vt:variant>
        <vt:i4>218</vt:i4>
      </vt:variant>
      <vt:variant>
        <vt:i4>0</vt:i4>
      </vt:variant>
      <vt:variant>
        <vt:i4>5</vt:i4>
      </vt:variant>
      <vt:variant>
        <vt:lpwstr/>
      </vt:variant>
      <vt:variant>
        <vt:lpwstr>_Toc94858093</vt:lpwstr>
      </vt:variant>
      <vt:variant>
        <vt:i4>1310768</vt:i4>
      </vt:variant>
      <vt:variant>
        <vt:i4>212</vt:i4>
      </vt:variant>
      <vt:variant>
        <vt:i4>0</vt:i4>
      </vt:variant>
      <vt:variant>
        <vt:i4>5</vt:i4>
      </vt:variant>
      <vt:variant>
        <vt:lpwstr/>
      </vt:variant>
      <vt:variant>
        <vt:lpwstr>_Toc94858092</vt:lpwstr>
      </vt:variant>
      <vt:variant>
        <vt:i4>1507376</vt:i4>
      </vt:variant>
      <vt:variant>
        <vt:i4>206</vt:i4>
      </vt:variant>
      <vt:variant>
        <vt:i4>0</vt:i4>
      </vt:variant>
      <vt:variant>
        <vt:i4>5</vt:i4>
      </vt:variant>
      <vt:variant>
        <vt:lpwstr/>
      </vt:variant>
      <vt:variant>
        <vt:lpwstr>_Toc94858091</vt:lpwstr>
      </vt:variant>
      <vt:variant>
        <vt:i4>1441840</vt:i4>
      </vt:variant>
      <vt:variant>
        <vt:i4>200</vt:i4>
      </vt:variant>
      <vt:variant>
        <vt:i4>0</vt:i4>
      </vt:variant>
      <vt:variant>
        <vt:i4>5</vt:i4>
      </vt:variant>
      <vt:variant>
        <vt:lpwstr/>
      </vt:variant>
      <vt:variant>
        <vt:lpwstr>_Toc94858090</vt:lpwstr>
      </vt:variant>
      <vt:variant>
        <vt:i4>2031665</vt:i4>
      </vt:variant>
      <vt:variant>
        <vt:i4>194</vt:i4>
      </vt:variant>
      <vt:variant>
        <vt:i4>0</vt:i4>
      </vt:variant>
      <vt:variant>
        <vt:i4>5</vt:i4>
      </vt:variant>
      <vt:variant>
        <vt:lpwstr/>
      </vt:variant>
      <vt:variant>
        <vt:lpwstr>_Toc94858089</vt:lpwstr>
      </vt:variant>
      <vt:variant>
        <vt:i4>1966129</vt:i4>
      </vt:variant>
      <vt:variant>
        <vt:i4>188</vt:i4>
      </vt:variant>
      <vt:variant>
        <vt:i4>0</vt:i4>
      </vt:variant>
      <vt:variant>
        <vt:i4>5</vt:i4>
      </vt:variant>
      <vt:variant>
        <vt:lpwstr/>
      </vt:variant>
      <vt:variant>
        <vt:lpwstr>_Toc94858088</vt:lpwstr>
      </vt:variant>
      <vt:variant>
        <vt:i4>1114161</vt:i4>
      </vt:variant>
      <vt:variant>
        <vt:i4>182</vt:i4>
      </vt:variant>
      <vt:variant>
        <vt:i4>0</vt:i4>
      </vt:variant>
      <vt:variant>
        <vt:i4>5</vt:i4>
      </vt:variant>
      <vt:variant>
        <vt:lpwstr/>
      </vt:variant>
      <vt:variant>
        <vt:lpwstr>_Toc94858087</vt:lpwstr>
      </vt:variant>
      <vt:variant>
        <vt:i4>1048625</vt:i4>
      </vt:variant>
      <vt:variant>
        <vt:i4>176</vt:i4>
      </vt:variant>
      <vt:variant>
        <vt:i4>0</vt:i4>
      </vt:variant>
      <vt:variant>
        <vt:i4>5</vt:i4>
      </vt:variant>
      <vt:variant>
        <vt:lpwstr/>
      </vt:variant>
      <vt:variant>
        <vt:lpwstr>_Toc94858086</vt:lpwstr>
      </vt:variant>
      <vt:variant>
        <vt:i4>1245233</vt:i4>
      </vt:variant>
      <vt:variant>
        <vt:i4>170</vt:i4>
      </vt:variant>
      <vt:variant>
        <vt:i4>0</vt:i4>
      </vt:variant>
      <vt:variant>
        <vt:i4>5</vt:i4>
      </vt:variant>
      <vt:variant>
        <vt:lpwstr/>
      </vt:variant>
      <vt:variant>
        <vt:lpwstr>_Toc94858085</vt:lpwstr>
      </vt:variant>
      <vt:variant>
        <vt:i4>1179697</vt:i4>
      </vt:variant>
      <vt:variant>
        <vt:i4>164</vt:i4>
      </vt:variant>
      <vt:variant>
        <vt:i4>0</vt:i4>
      </vt:variant>
      <vt:variant>
        <vt:i4>5</vt:i4>
      </vt:variant>
      <vt:variant>
        <vt:lpwstr/>
      </vt:variant>
      <vt:variant>
        <vt:lpwstr>_Toc94858084</vt:lpwstr>
      </vt:variant>
      <vt:variant>
        <vt:i4>1376305</vt:i4>
      </vt:variant>
      <vt:variant>
        <vt:i4>158</vt:i4>
      </vt:variant>
      <vt:variant>
        <vt:i4>0</vt:i4>
      </vt:variant>
      <vt:variant>
        <vt:i4>5</vt:i4>
      </vt:variant>
      <vt:variant>
        <vt:lpwstr/>
      </vt:variant>
      <vt:variant>
        <vt:lpwstr>_Toc94858083</vt:lpwstr>
      </vt:variant>
      <vt:variant>
        <vt:i4>1310769</vt:i4>
      </vt:variant>
      <vt:variant>
        <vt:i4>152</vt:i4>
      </vt:variant>
      <vt:variant>
        <vt:i4>0</vt:i4>
      </vt:variant>
      <vt:variant>
        <vt:i4>5</vt:i4>
      </vt:variant>
      <vt:variant>
        <vt:lpwstr/>
      </vt:variant>
      <vt:variant>
        <vt:lpwstr>_Toc94858082</vt:lpwstr>
      </vt:variant>
      <vt:variant>
        <vt:i4>1507377</vt:i4>
      </vt:variant>
      <vt:variant>
        <vt:i4>146</vt:i4>
      </vt:variant>
      <vt:variant>
        <vt:i4>0</vt:i4>
      </vt:variant>
      <vt:variant>
        <vt:i4>5</vt:i4>
      </vt:variant>
      <vt:variant>
        <vt:lpwstr/>
      </vt:variant>
      <vt:variant>
        <vt:lpwstr>_Toc94858081</vt:lpwstr>
      </vt:variant>
      <vt:variant>
        <vt:i4>1441841</vt:i4>
      </vt:variant>
      <vt:variant>
        <vt:i4>140</vt:i4>
      </vt:variant>
      <vt:variant>
        <vt:i4>0</vt:i4>
      </vt:variant>
      <vt:variant>
        <vt:i4>5</vt:i4>
      </vt:variant>
      <vt:variant>
        <vt:lpwstr/>
      </vt:variant>
      <vt:variant>
        <vt:lpwstr>_Toc94858080</vt:lpwstr>
      </vt:variant>
      <vt:variant>
        <vt:i4>2031678</vt:i4>
      </vt:variant>
      <vt:variant>
        <vt:i4>134</vt:i4>
      </vt:variant>
      <vt:variant>
        <vt:i4>0</vt:i4>
      </vt:variant>
      <vt:variant>
        <vt:i4>5</vt:i4>
      </vt:variant>
      <vt:variant>
        <vt:lpwstr/>
      </vt:variant>
      <vt:variant>
        <vt:lpwstr>_Toc94858079</vt:lpwstr>
      </vt:variant>
      <vt:variant>
        <vt:i4>1966142</vt:i4>
      </vt:variant>
      <vt:variant>
        <vt:i4>128</vt:i4>
      </vt:variant>
      <vt:variant>
        <vt:i4>0</vt:i4>
      </vt:variant>
      <vt:variant>
        <vt:i4>5</vt:i4>
      </vt:variant>
      <vt:variant>
        <vt:lpwstr/>
      </vt:variant>
      <vt:variant>
        <vt:lpwstr>_Toc94858078</vt:lpwstr>
      </vt:variant>
      <vt:variant>
        <vt:i4>1114174</vt:i4>
      </vt:variant>
      <vt:variant>
        <vt:i4>122</vt:i4>
      </vt:variant>
      <vt:variant>
        <vt:i4>0</vt:i4>
      </vt:variant>
      <vt:variant>
        <vt:i4>5</vt:i4>
      </vt:variant>
      <vt:variant>
        <vt:lpwstr/>
      </vt:variant>
      <vt:variant>
        <vt:lpwstr>_Toc94858077</vt:lpwstr>
      </vt:variant>
      <vt:variant>
        <vt:i4>1048638</vt:i4>
      </vt:variant>
      <vt:variant>
        <vt:i4>116</vt:i4>
      </vt:variant>
      <vt:variant>
        <vt:i4>0</vt:i4>
      </vt:variant>
      <vt:variant>
        <vt:i4>5</vt:i4>
      </vt:variant>
      <vt:variant>
        <vt:lpwstr/>
      </vt:variant>
      <vt:variant>
        <vt:lpwstr>_Toc94858076</vt:lpwstr>
      </vt:variant>
      <vt:variant>
        <vt:i4>1245246</vt:i4>
      </vt:variant>
      <vt:variant>
        <vt:i4>110</vt:i4>
      </vt:variant>
      <vt:variant>
        <vt:i4>0</vt:i4>
      </vt:variant>
      <vt:variant>
        <vt:i4>5</vt:i4>
      </vt:variant>
      <vt:variant>
        <vt:lpwstr/>
      </vt:variant>
      <vt:variant>
        <vt:lpwstr>_Toc94858075</vt:lpwstr>
      </vt:variant>
      <vt:variant>
        <vt:i4>1179710</vt:i4>
      </vt:variant>
      <vt:variant>
        <vt:i4>104</vt:i4>
      </vt:variant>
      <vt:variant>
        <vt:i4>0</vt:i4>
      </vt:variant>
      <vt:variant>
        <vt:i4>5</vt:i4>
      </vt:variant>
      <vt:variant>
        <vt:lpwstr/>
      </vt:variant>
      <vt:variant>
        <vt:lpwstr>_Toc94858074</vt:lpwstr>
      </vt:variant>
      <vt:variant>
        <vt:i4>1376318</vt:i4>
      </vt:variant>
      <vt:variant>
        <vt:i4>98</vt:i4>
      </vt:variant>
      <vt:variant>
        <vt:i4>0</vt:i4>
      </vt:variant>
      <vt:variant>
        <vt:i4>5</vt:i4>
      </vt:variant>
      <vt:variant>
        <vt:lpwstr/>
      </vt:variant>
      <vt:variant>
        <vt:lpwstr>_Toc94858073</vt:lpwstr>
      </vt:variant>
      <vt:variant>
        <vt:i4>1310782</vt:i4>
      </vt:variant>
      <vt:variant>
        <vt:i4>92</vt:i4>
      </vt:variant>
      <vt:variant>
        <vt:i4>0</vt:i4>
      </vt:variant>
      <vt:variant>
        <vt:i4>5</vt:i4>
      </vt:variant>
      <vt:variant>
        <vt:lpwstr/>
      </vt:variant>
      <vt:variant>
        <vt:lpwstr>_Toc94858072</vt:lpwstr>
      </vt:variant>
      <vt:variant>
        <vt:i4>1507390</vt:i4>
      </vt:variant>
      <vt:variant>
        <vt:i4>86</vt:i4>
      </vt:variant>
      <vt:variant>
        <vt:i4>0</vt:i4>
      </vt:variant>
      <vt:variant>
        <vt:i4>5</vt:i4>
      </vt:variant>
      <vt:variant>
        <vt:lpwstr/>
      </vt:variant>
      <vt:variant>
        <vt:lpwstr>_Toc94858071</vt:lpwstr>
      </vt:variant>
      <vt:variant>
        <vt:i4>1441854</vt:i4>
      </vt:variant>
      <vt:variant>
        <vt:i4>80</vt:i4>
      </vt:variant>
      <vt:variant>
        <vt:i4>0</vt:i4>
      </vt:variant>
      <vt:variant>
        <vt:i4>5</vt:i4>
      </vt:variant>
      <vt:variant>
        <vt:lpwstr/>
      </vt:variant>
      <vt:variant>
        <vt:lpwstr>_Toc94858070</vt:lpwstr>
      </vt:variant>
      <vt:variant>
        <vt:i4>2031679</vt:i4>
      </vt:variant>
      <vt:variant>
        <vt:i4>74</vt:i4>
      </vt:variant>
      <vt:variant>
        <vt:i4>0</vt:i4>
      </vt:variant>
      <vt:variant>
        <vt:i4>5</vt:i4>
      </vt:variant>
      <vt:variant>
        <vt:lpwstr/>
      </vt:variant>
      <vt:variant>
        <vt:lpwstr>_Toc94858069</vt:lpwstr>
      </vt:variant>
      <vt:variant>
        <vt:i4>1966143</vt:i4>
      </vt:variant>
      <vt:variant>
        <vt:i4>68</vt:i4>
      </vt:variant>
      <vt:variant>
        <vt:i4>0</vt:i4>
      </vt:variant>
      <vt:variant>
        <vt:i4>5</vt:i4>
      </vt:variant>
      <vt:variant>
        <vt:lpwstr/>
      </vt:variant>
      <vt:variant>
        <vt:lpwstr>_Toc94858068</vt:lpwstr>
      </vt:variant>
      <vt:variant>
        <vt:i4>1114175</vt:i4>
      </vt:variant>
      <vt:variant>
        <vt:i4>62</vt:i4>
      </vt:variant>
      <vt:variant>
        <vt:i4>0</vt:i4>
      </vt:variant>
      <vt:variant>
        <vt:i4>5</vt:i4>
      </vt:variant>
      <vt:variant>
        <vt:lpwstr/>
      </vt:variant>
      <vt:variant>
        <vt:lpwstr>_Toc94858067</vt:lpwstr>
      </vt:variant>
      <vt:variant>
        <vt:i4>1048639</vt:i4>
      </vt:variant>
      <vt:variant>
        <vt:i4>56</vt:i4>
      </vt:variant>
      <vt:variant>
        <vt:i4>0</vt:i4>
      </vt:variant>
      <vt:variant>
        <vt:i4>5</vt:i4>
      </vt:variant>
      <vt:variant>
        <vt:lpwstr/>
      </vt:variant>
      <vt:variant>
        <vt:lpwstr>_Toc94858066</vt:lpwstr>
      </vt:variant>
      <vt:variant>
        <vt:i4>1245247</vt:i4>
      </vt:variant>
      <vt:variant>
        <vt:i4>50</vt:i4>
      </vt:variant>
      <vt:variant>
        <vt:i4>0</vt:i4>
      </vt:variant>
      <vt:variant>
        <vt:i4>5</vt:i4>
      </vt:variant>
      <vt:variant>
        <vt:lpwstr/>
      </vt:variant>
      <vt:variant>
        <vt:lpwstr>_Toc94858065</vt:lpwstr>
      </vt:variant>
      <vt:variant>
        <vt:i4>1179711</vt:i4>
      </vt:variant>
      <vt:variant>
        <vt:i4>44</vt:i4>
      </vt:variant>
      <vt:variant>
        <vt:i4>0</vt:i4>
      </vt:variant>
      <vt:variant>
        <vt:i4>5</vt:i4>
      </vt:variant>
      <vt:variant>
        <vt:lpwstr/>
      </vt:variant>
      <vt:variant>
        <vt:lpwstr>_Toc94858064</vt:lpwstr>
      </vt:variant>
      <vt:variant>
        <vt:i4>1376319</vt:i4>
      </vt:variant>
      <vt:variant>
        <vt:i4>38</vt:i4>
      </vt:variant>
      <vt:variant>
        <vt:i4>0</vt:i4>
      </vt:variant>
      <vt:variant>
        <vt:i4>5</vt:i4>
      </vt:variant>
      <vt:variant>
        <vt:lpwstr/>
      </vt:variant>
      <vt:variant>
        <vt:lpwstr>_Toc94858063</vt:lpwstr>
      </vt:variant>
      <vt:variant>
        <vt:i4>1310783</vt:i4>
      </vt:variant>
      <vt:variant>
        <vt:i4>32</vt:i4>
      </vt:variant>
      <vt:variant>
        <vt:i4>0</vt:i4>
      </vt:variant>
      <vt:variant>
        <vt:i4>5</vt:i4>
      </vt:variant>
      <vt:variant>
        <vt:lpwstr/>
      </vt:variant>
      <vt:variant>
        <vt:lpwstr>_Toc94858062</vt:lpwstr>
      </vt:variant>
      <vt:variant>
        <vt:i4>1507391</vt:i4>
      </vt:variant>
      <vt:variant>
        <vt:i4>26</vt:i4>
      </vt:variant>
      <vt:variant>
        <vt:i4>0</vt:i4>
      </vt:variant>
      <vt:variant>
        <vt:i4>5</vt:i4>
      </vt:variant>
      <vt:variant>
        <vt:lpwstr/>
      </vt:variant>
      <vt:variant>
        <vt:lpwstr>_Toc94858061</vt:lpwstr>
      </vt:variant>
      <vt:variant>
        <vt:i4>1441855</vt:i4>
      </vt:variant>
      <vt:variant>
        <vt:i4>20</vt:i4>
      </vt:variant>
      <vt:variant>
        <vt:i4>0</vt:i4>
      </vt:variant>
      <vt:variant>
        <vt:i4>5</vt:i4>
      </vt:variant>
      <vt:variant>
        <vt:lpwstr/>
      </vt:variant>
      <vt:variant>
        <vt:lpwstr>_Toc94858060</vt:lpwstr>
      </vt:variant>
      <vt:variant>
        <vt:i4>2031676</vt:i4>
      </vt:variant>
      <vt:variant>
        <vt:i4>14</vt:i4>
      </vt:variant>
      <vt:variant>
        <vt:i4>0</vt:i4>
      </vt:variant>
      <vt:variant>
        <vt:i4>5</vt:i4>
      </vt:variant>
      <vt:variant>
        <vt:lpwstr/>
      </vt:variant>
      <vt:variant>
        <vt:lpwstr>_Toc94858059</vt:lpwstr>
      </vt:variant>
      <vt:variant>
        <vt:i4>6815772</vt:i4>
      </vt:variant>
      <vt:variant>
        <vt:i4>9</vt:i4>
      </vt:variant>
      <vt:variant>
        <vt:i4>0</vt:i4>
      </vt:variant>
      <vt:variant>
        <vt:i4>5</vt:i4>
      </vt:variant>
      <vt:variant>
        <vt:lpwstr>mailto:research@frontex.europa.eu</vt:lpwstr>
      </vt:variant>
      <vt:variant>
        <vt:lpwstr/>
      </vt:variant>
      <vt:variant>
        <vt:i4>6160442</vt:i4>
      </vt:variant>
      <vt:variant>
        <vt:i4>6</vt:i4>
      </vt:variant>
      <vt:variant>
        <vt:i4>0</vt:i4>
      </vt:variant>
      <vt:variant>
        <vt:i4>5</vt:i4>
      </vt:variant>
      <vt:variant>
        <vt:lpwstr>mailto:frontex@frontex.europa.eu</vt:lpwstr>
      </vt:variant>
      <vt:variant>
        <vt:lpwstr/>
      </vt:variant>
      <vt:variant>
        <vt:i4>1179673</vt:i4>
      </vt:variant>
      <vt:variant>
        <vt:i4>3</vt:i4>
      </vt:variant>
      <vt:variant>
        <vt:i4>0</vt:i4>
      </vt:variant>
      <vt:variant>
        <vt:i4>5</vt:i4>
      </vt:variant>
      <vt:variant>
        <vt:lpwstr>http://www.frontex.europa.eu/</vt:lpwstr>
      </vt:variant>
      <vt:variant>
        <vt:lpwstr/>
      </vt:variant>
      <vt:variant>
        <vt:i4>6160442</vt:i4>
      </vt:variant>
      <vt:variant>
        <vt:i4>0</vt:i4>
      </vt:variant>
      <vt:variant>
        <vt:i4>0</vt:i4>
      </vt:variant>
      <vt:variant>
        <vt:i4>5</vt:i4>
      </vt:variant>
      <vt:variant>
        <vt:lpwstr>mailto:frontex@frontex.europa.eu</vt:lpwstr>
      </vt:variant>
      <vt:variant>
        <vt:lpwstr/>
      </vt:variant>
      <vt:variant>
        <vt:i4>6160413</vt:i4>
      </vt:variant>
      <vt:variant>
        <vt:i4>294</vt:i4>
      </vt:variant>
      <vt:variant>
        <vt:i4>0</vt:i4>
      </vt:variant>
      <vt:variant>
        <vt:i4>5</vt:i4>
      </vt:variant>
      <vt:variant>
        <vt:lpwstr>https://op.europa.eu/en/publication-detail/-/publication/2123579d-f151-11e9-a32c-01aa75ed71a1</vt:lpwstr>
      </vt:variant>
      <vt:variant>
        <vt:lpwstr/>
      </vt:variant>
      <vt:variant>
        <vt:i4>3145837</vt:i4>
      </vt:variant>
      <vt:variant>
        <vt:i4>291</vt:i4>
      </vt:variant>
      <vt:variant>
        <vt:i4>0</vt:i4>
      </vt:variant>
      <vt:variant>
        <vt:i4>5</vt:i4>
      </vt:variant>
      <vt:variant>
        <vt:lpwstr>https://www.capgemini.com/ca-en/wp-content/uploads/2021/01/2021-03-08_New-working-paradigm-POV_Brochure_Interactive_Final.pdf</vt:lpwstr>
      </vt:variant>
      <vt:variant>
        <vt:lpwstr/>
      </vt:variant>
      <vt:variant>
        <vt:i4>4653075</vt:i4>
      </vt:variant>
      <vt:variant>
        <vt:i4>288</vt:i4>
      </vt:variant>
      <vt:variant>
        <vt:i4>0</vt:i4>
      </vt:variant>
      <vt:variant>
        <vt:i4>5</vt:i4>
      </vt:variant>
      <vt:variant>
        <vt:lpwstr>https://www.climateneutraldatacentre.net/self-regulatory-initiative/</vt:lpwstr>
      </vt:variant>
      <vt:variant>
        <vt:lpwstr/>
      </vt:variant>
      <vt:variant>
        <vt:i4>7602290</vt:i4>
      </vt:variant>
      <vt:variant>
        <vt:i4>285</vt:i4>
      </vt:variant>
      <vt:variant>
        <vt:i4>0</vt:i4>
      </vt:variant>
      <vt:variant>
        <vt:i4>5</vt:i4>
      </vt:variant>
      <vt:variant>
        <vt:lpwstr>https://www.breeam.com/discover/technical-standards/breeam-in-use/</vt:lpwstr>
      </vt:variant>
      <vt:variant>
        <vt:lpwstr/>
      </vt:variant>
      <vt:variant>
        <vt:i4>6815797</vt:i4>
      </vt:variant>
      <vt:variant>
        <vt:i4>282</vt:i4>
      </vt:variant>
      <vt:variant>
        <vt:i4>0</vt:i4>
      </vt:variant>
      <vt:variant>
        <vt:i4>5</vt:i4>
      </vt:variant>
      <vt:variant>
        <vt:lpwstr>https://ec.europa.eu/environment/gpp/pdf/swd_2016_180.pdf</vt:lpwstr>
      </vt:variant>
      <vt:variant>
        <vt:lpwstr/>
      </vt:variant>
      <vt:variant>
        <vt:i4>7209024</vt:i4>
      </vt:variant>
      <vt:variant>
        <vt:i4>279</vt:i4>
      </vt:variant>
      <vt:variant>
        <vt:i4>0</vt:i4>
      </vt:variant>
      <vt:variant>
        <vt:i4>5</vt:i4>
      </vt:variant>
      <vt:variant>
        <vt:lpwstr>https://ec.europa.eu/environment/gpp/pdf/20032020_EU_GPP_criteria_for_imaging_equipment_2020.pdf</vt:lpwstr>
      </vt:variant>
      <vt:variant>
        <vt:lpwstr/>
      </vt:variant>
      <vt:variant>
        <vt:i4>3735639</vt:i4>
      </vt:variant>
      <vt:variant>
        <vt:i4>276</vt:i4>
      </vt:variant>
      <vt:variant>
        <vt:i4>0</vt:i4>
      </vt:variant>
      <vt:variant>
        <vt:i4>5</vt:i4>
      </vt:variant>
      <vt:variant>
        <vt:lpwstr>https://ec.europa.eu/environment/gpp/pdf/toolkit/furniture_gpp.pdf</vt:lpwstr>
      </vt:variant>
      <vt:variant>
        <vt:lpwstr/>
      </vt:variant>
      <vt:variant>
        <vt:i4>2949221</vt:i4>
      </vt:variant>
      <vt:variant>
        <vt:i4>273</vt:i4>
      </vt:variant>
      <vt:variant>
        <vt:i4>0</vt:i4>
      </vt:variant>
      <vt:variant>
        <vt:i4>5</vt:i4>
      </vt:variant>
      <vt:variant>
        <vt:lpwstr>https://ec.europa.eu/environment/gpp/pdf/190927_EU_GPP_criteria_for_food_and_catering_services_SWD_(2019)_366_final.pdf</vt:lpwstr>
      </vt:variant>
      <vt:variant>
        <vt:lpwstr/>
      </vt:variant>
      <vt:variant>
        <vt:i4>5767170</vt:i4>
      </vt:variant>
      <vt:variant>
        <vt:i4>270</vt:i4>
      </vt:variant>
      <vt:variant>
        <vt:i4>0</vt:i4>
      </vt:variant>
      <vt:variant>
        <vt:i4>5</vt:i4>
      </vt:variant>
      <vt:variant>
        <vt:lpwstr>https://ec.europa.eu/environment/gpp/pdf/criteria/electricity.pdf</vt:lpwstr>
      </vt:variant>
      <vt:variant>
        <vt:lpwstr/>
      </vt:variant>
      <vt:variant>
        <vt:i4>4259840</vt:i4>
      </vt:variant>
      <vt:variant>
        <vt:i4>267</vt:i4>
      </vt:variant>
      <vt:variant>
        <vt:i4>0</vt:i4>
      </vt:variant>
      <vt:variant>
        <vt:i4>5</vt:i4>
      </vt:variant>
      <vt:variant>
        <vt:lpwstr>https://ec.europa.eu/environment/gpp/pdf/20032020_EU_GPP_criteria_for_data_centres_server_rooms_and cloud_services_SWD_(2020)_55_final.pdf</vt:lpwstr>
      </vt:variant>
      <vt:variant>
        <vt:lpwstr/>
      </vt:variant>
      <vt:variant>
        <vt:i4>5898294</vt:i4>
      </vt:variant>
      <vt:variant>
        <vt:i4>264</vt:i4>
      </vt:variant>
      <vt:variant>
        <vt:i4>0</vt:i4>
      </vt:variant>
      <vt:variant>
        <vt:i4>5</vt:i4>
      </vt:variant>
      <vt:variant>
        <vt:lpwstr>https://ec.europa.eu/environment/gpp/pdf/toolkit/paper_GPP_product_sheet.pdf</vt:lpwstr>
      </vt:variant>
      <vt:variant>
        <vt:lpwstr/>
      </vt:variant>
      <vt:variant>
        <vt:i4>2818124</vt:i4>
      </vt:variant>
      <vt:variant>
        <vt:i4>261</vt:i4>
      </vt:variant>
      <vt:variant>
        <vt:i4>0</vt:i4>
      </vt:variant>
      <vt:variant>
        <vt:i4>5</vt:i4>
      </vt:variant>
      <vt:variant>
        <vt:lpwstr>https://ec.europa.eu/environment/gpp/pdf/210309_EU GPP criteria computers.pdf</vt:lpwstr>
      </vt:variant>
      <vt:variant>
        <vt:lpwstr/>
      </vt:variant>
      <vt:variant>
        <vt:i4>3014685</vt:i4>
      </vt:variant>
      <vt:variant>
        <vt:i4>258</vt:i4>
      </vt:variant>
      <vt:variant>
        <vt:i4>0</vt:i4>
      </vt:variant>
      <vt:variant>
        <vt:i4>5</vt:i4>
      </vt:variant>
      <vt:variant>
        <vt:lpwstr>https://ec.europa.eu/environment/gpp/pdf/toolkit/cleaning_product/en.pdf</vt:lpwstr>
      </vt:variant>
      <vt:variant>
        <vt:lpwstr/>
      </vt:variant>
      <vt:variant>
        <vt:i4>1245196</vt:i4>
      </vt:variant>
      <vt:variant>
        <vt:i4>255</vt:i4>
      </vt:variant>
      <vt:variant>
        <vt:i4>0</vt:i4>
      </vt:variant>
      <vt:variant>
        <vt:i4>5</vt:i4>
      </vt:variant>
      <vt:variant>
        <vt:lpwstr>https://ec.europa.eu/environment/gpp/pdf/criteria/EU GPP criteria for road transport.pdf</vt:lpwstr>
      </vt:variant>
      <vt:variant>
        <vt:lpwstr/>
      </vt:variant>
      <vt:variant>
        <vt:i4>3276871</vt:i4>
      </vt:variant>
      <vt:variant>
        <vt:i4>252</vt:i4>
      </vt:variant>
      <vt:variant>
        <vt:i4>0</vt:i4>
      </vt:variant>
      <vt:variant>
        <vt:i4>5</vt:i4>
      </vt:variant>
      <vt:variant>
        <vt:lpwstr>https://www.europarl.europa.eu/doceo/document/TA-9-2021-0073_EN.html</vt:lpwstr>
      </vt:variant>
      <vt:variant>
        <vt:lpwstr>title2</vt:lpwstr>
      </vt:variant>
      <vt:variant>
        <vt:i4>5701659</vt:i4>
      </vt:variant>
      <vt:variant>
        <vt:i4>249</vt:i4>
      </vt:variant>
      <vt:variant>
        <vt:i4>0</vt:i4>
      </vt:variant>
      <vt:variant>
        <vt:i4>5</vt:i4>
      </vt:variant>
      <vt:variant>
        <vt:lpwstr>https://ec.europa.eu/environment/gpp/pdf/criteria/EUGPP_roadtransport_technicalreport.pdf</vt:lpwstr>
      </vt:variant>
      <vt:variant>
        <vt:lpwstr/>
      </vt:variant>
      <vt:variant>
        <vt:i4>8060959</vt:i4>
      </vt:variant>
      <vt:variant>
        <vt:i4>246</vt:i4>
      </vt:variant>
      <vt:variant>
        <vt:i4>0</vt:i4>
      </vt:variant>
      <vt:variant>
        <vt:i4>5</vt:i4>
      </vt:variant>
      <vt:variant>
        <vt:lpwstr>https://ec.europa.eu/environment/topics/waste-and-recycling/ships_en</vt:lpwstr>
      </vt:variant>
      <vt:variant>
        <vt:lpwstr/>
      </vt:variant>
      <vt:variant>
        <vt:i4>5701726</vt:i4>
      </vt:variant>
      <vt:variant>
        <vt:i4>243</vt:i4>
      </vt:variant>
      <vt:variant>
        <vt:i4>0</vt:i4>
      </vt:variant>
      <vt:variant>
        <vt:i4>5</vt:i4>
      </vt:variant>
      <vt:variant>
        <vt:lpwstr>https://ec.europa.eu/environment/integration/research/newsalert/pdf/ship_recycling_reducing_human_and_environmental_impacts_55si_en.pdf</vt:lpwstr>
      </vt:variant>
      <vt:variant>
        <vt:lpwstr/>
      </vt:variant>
      <vt:variant>
        <vt:i4>4325391</vt:i4>
      </vt:variant>
      <vt:variant>
        <vt:i4>240</vt:i4>
      </vt:variant>
      <vt:variant>
        <vt:i4>0</vt:i4>
      </vt:variant>
      <vt:variant>
        <vt:i4>5</vt:i4>
      </vt:variant>
      <vt:variant>
        <vt:lpwstr>https://eda.europa.eu/webzine/issue20/in-the-field/advancing-circular-economy-in-defence</vt:lpwstr>
      </vt:variant>
      <vt:variant>
        <vt:lpwstr/>
      </vt:variant>
      <vt:variant>
        <vt:i4>1507349</vt:i4>
      </vt:variant>
      <vt:variant>
        <vt:i4>237</vt:i4>
      </vt:variant>
      <vt:variant>
        <vt:i4>0</vt:i4>
      </vt:variant>
      <vt:variant>
        <vt:i4>5</vt:i4>
      </vt:variant>
      <vt:variant>
        <vt:lpwstr>https://www.epe.admin.cam.ac.uk/boot-repair-military-base</vt:lpwstr>
      </vt:variant>
      <vt:variant>
        <vt:lpwstr/>
      </vt:variant>
      <vt:variant>
        <vt:i4>655453</vt:i4>
      </vt:variant>
      <vt:variant>
        <vt:i4>234</vt:i4>
      </vt:variant>
      <vt:variant>
        <vt:i4>0</vt:i4>
      </vt:variant>
      <vt:variant>
        <vt:i4>5</vt:i4>
      </vt:variant>
      <vt:variant>
        <vt:lpwstr>https://recyclinginternational.com/plastics/army-recycles-plastic/17171/</vt:lpwstr>
      </vt:variant>
      <vt:variant>
        <vt:lpwstr/>
      </vt:variant>
      <vt:variant>
        <vt:i4>2687097</vt:i4>
      </vt:variant>
      <vt:variant>
        <vt:i4>231</vt:i4>
      </vt:variant>
      <vt:variant>
        <vt:i4>0</vt:i4>
      </vt:variant>
      <vt:variant>
        <vt:i4>5</vt:i4>
      </vt:variant>
      <vt:variant>
        <vt:lpwstr>https://www.europarl.europa.eu/EPRS/EPRS-Briefing-573936-Circular-economy-package-FINAL.pdf</vt:lpwstr>
      </vt:variant>
      <vt:variant>
        <vt:lpwstr/>
      </vt:variant>
      <vt:variant>
        <vt:i4>4718670</vt:i4>
      </vt:variant>
      <vt:variant>
        <vt:i4>228</vt:i4>
      </vt:variant>
      <vt:variant>
        <vt:i4>0</vt:i4>
      </vt:variant>
      <vt:variant>
        <vt:i4>5</vt:i4>
      </vt:variant>
      <vt:variant>
        <vt:lpwstr>http://www.circularity-gap.world/2021</vt:lpwstr>
      </vt:variant>
      <vt:variant>
        <vt:lpwstr/>
      </vt:variant>
      <vt:variant>
        <vt:i4>7209018</vt:i4>
      </vt:variant>
      <vt:variant>
        <vt:i4>225</vt:i4>
      </vt:variant>
      <vt:variant>
        <vt:i4>0</vt:i4>
      </vt:variant>
      <vt:variant>
        <vt:i4>5</vt:i4>
      </vt:variant>
      <vt:variant>
        <vt:lpwstr>https://ellenmacarthurfoundation.org/completing-the-picture</vt:lpwstr>
      </vt:variant>
      <vt:variant>
        <vt:lpwstr/>
      </vt:variant>
      <vt:variant>
        <vt:i4>6225949</vt:i4>
      </vt:variant>
      <vt:variant>
        <vt:i4>222</vt:i4>
      </vt:variant>
      <vt:variant>
        <vt:i4>0</vt:i4>
      </vt:variant>
      <vt:variant>
        <vt:i4>5</vt:i4>
      </vt:variant>
      <vt:variant>
        <vt:lpwstr>https://cordis.europa.eu/project/id/285420/reporting</vt:lpwstr>
      </vt:variant>
      <vt:variant>
        <vt:lpwstr/>
      </vt:variant>
      <vt:variant>
        <vt:i4>6553724</vt:i4>
      </vt:variant>
      <vt:variant>
        <vt:i4>219</vt:i4>
      </vt:variant>
      <vt:variant>
        <vt:i4>0</vt:i4>
      </vt:variant>
      <vt:variant>
        <vt:i4>5</vt:i4>
      </vt:variant>
      <vt:variant>
        <vt:lpwstr>https://hydrogencouncil.com/en/path-to-hydrogen-competitiveness-a-cost-perspective/</vt:lpwstr>
      </vt:variant>
      <vt:variant>
        <vt:lpwstr/>
      </vt:variant>
      <vt:variant>
        <vt:i4>327721</vt:i4>
      </vt:variant>
      <vt:variant>
        <vt:i4>216</vt:i4>
      </vt:variant>
      <vt:variant>
        <vt:i4>0</vt:i4>
      </vt:variant>
      <vt:variant>
        <vt:i4>5</vt:i4>
      </vt:variant>
      <vt:variant>
        <vt:lpwstr>http://www.ieabioenergy.com/wp-content/uploads/2020/02/T41_CostReductionBiofuels-11_02_19-final.pdf</vt:lpwstr>
      </vt:variant>
      <vt:variant>
        <vt:lpwstr/>
      </vt:variant>
      <vt:variant>
        <vt:i4>1114116</vt:i4>
      </vt:variant>
      <vt:variant>
        <vt:i4>213</vt:i4>
      </vt:variant>
      <vt:variant>
        <vt:i4>0</vt:i4>
      </vt:variant>
      <vt:variant>
        <vt:i4>5</vt:i4>
      </vt:variant>
      <vt:variant>
        <vt:lpwstr>https://www.transportenvironment.org/wp-content/uploads/2021/07/2020_10_Company_cars_briefing.pdf</vt:lpwstr>
      </vt:variant>
      <vt:variant>
        <vt:lpwstr/>
      </vt:variant>
      <vt:variant>
        <vt:i4>5111875</vt:i4>
      </vt:variant>
      <vt:variant>
        <vt:i4>210</vt:i4>
      </vt:variant>
      <vt:variant>
        <vt:i4>0</vt:i4>
      </vt:variant>
      <vt:variant>
        <vt:i4>5</vt:i4>
      </vt:variant>
      <vt:variant>
        <vt:lpwstr>https://www.eea.europa.eu/ims/new-registrations-of-electric-vehicles</vt:lpwstr>
      </vt:variant>
      <vt:variant>
        <vt:lpwstr/>
      </vt:variant>
      <vt:variant>
        <vt:i4>1572882</vt:i4>
      </vt:variant>
      <vt:variant>
        <vt:i4>207</vt:i4>
      </vt:variant>
      <vt:variant>
        <vt:i4>0</vt:i4>
      </vt:variant>
      <vt:variant>
        <vt:i4>5</vt:i4>
      </vt:variant>
      <vt:variant>
        <vt:lpwstr>https://www.weforum.org/press/2021/06/new-certificates-offer-flyers-a-sustainable-fuel-option-to-cut-co2/</vt:lpwstr>
      </vt:variant>
      <vt:variant>
        <vt:lpwstr/>
      </vt:variant>
      <vt:variant>
        <vt:i4>3997736</vt:i4>
      </vt:variant>
      <vt:variant>
        <vt:i4>204</vt:i4>
      </vt:variant>
      <vt:variant>
        <vt:i4>0</vt:i4>
      </vt:variant>
      <vt:variant>
        <vt:i4>5</vt:i4>
      </vt:variant>
      <vt:variant>
        <vt:lpwstr>https://www.europarl.europa.eu/legislative-train/theme-a-european-green-deal/file-refueleu-aviation</vt:lpwstr>
      </vt:variant>
      <vt:variant>
        <vt:lpwstr/>
      </vt:variant>
      <vt:variant>
        <vt:i4>7733314</vt:i4>
      </vt:variant>
      <vt:variant>
        <vt:i4>201</vt:i4>
      </vt:variant>
      <vt:variant>
        <vt:i4>0</vt:i4>
      </vt:variant>
      <vt:variant>
        <vt:i4>5</vt:i4>
      </vt:variant>
      <vt:variant>
        <vt:lpwstr>https://ec.europa.eu/info/law/better-regulation/have-your-say/initiatives/12303-Sustainable-aviation-fuels-ReFuelEU-Aviation_en</vt:lpwstr>
      </vt:variant>
      <vt:variant>
        <vt:lpwstr/>
      </vt:variant>
      <vt:variant>
        <vt:i4>7012410</vt:i4>
      </vt:variant>
      <vt:variant>
        <vt:i4>198</vt:i4>
      </vt:variant>
      <vt:variant>
        <vt:i4>0</vt:i4>
      </vt:variant>
      <vt:variant>
        <vt:i4>5</vt:i4>
      </vt:variant>
      <vt:variant>
        <vt:lpwstr>https://www.iso.org/standard/60857.html</vt:lpwstr>
      </vt:variant>
      <vt:variant>
        <vt:lpwstr/>
      </vt:variant>
      <vt:variant>
        <vt:i4>4653106</vt:i4>
      </vt:variant>
      <vt:variant>
        <vt:i4>195</vt:i4>
      </vt:variant>
      <vt:variant>
        <vt:i4>0</vt:i4>
      </vt:variant>
      <vt:variant>
        <vt:i4>5</vt:i4>
      </vt:variant>
      <vt:variant>
        <vt:lpwstr>https://ec.europa.eu/environment/emas/pdf/other/Brochure_3x3_Good_reasons_for_EMAS.pdf</vt:lpwstr>
      </vt:variant>
      <vt:variant>
        <vt:lpwstr/>
      </vt:variant>
      <vt:variant>
        <vt:i4>3407947</vt:i4>
      </vt:variant>
      <vt:variant>
        <vt:i4>192</vt:i4>
      </vt:variant>
      <vt:variant>
        <vt:i4>0</vt:i4>
      </vt:variant>
      <vt:variant>
        <vt:i4>5</vt:i4>
      </vt:variant>
      <vt:variant>
        <vt:lpwstr>https://ec.europa.eu/environment/emas/emas_for_you/premium_benefits_through_emas/key_benefits_en.htm</vt:lpwstr>
      </vt:variant>
      <vt:variant>
        <vt:lpwstr/>
      </vt:variant>
      <vt:variant>
        <vt:i4>786506</vt:i4>
      </vt:variant>
      <vt:variant>
        <vt:i4>189</vt:i4>
      </vt:variant>
      <vt:variant>
        <vt:i4>0</vt:i4>
      </vt:variant>
      <vt:variant>
        <vt:i4>5</vt:i4>
      </vt:variant>
      <vt:variant>
        <vt:lpwstr>https://www.fsb-tcfd.org/recommendations/</vt:lpwstr>
      </vt:variant>
      <vt:variant>
        <vt:lpwstr/>
      </vt:variant>
      <vt:variant>
        <vt:i4>4128811</vt:i4>
      </vt:variant>
      <vt:variant>
        <vt:i4>186</vt:i4>
      </vt:variant>
      <vt:variant>
        <vt:i4>0</vt:i4>
      </vt:variant>
      <vt:variant>
        <vt:i4>5</vt:i4>
      </vt:variant>
      <vt:variant>
        <vt:lpwstr>https://www.globalreporting.org/standards/media/1036/gri-101-foundation-2016.pdf</vt:lpwstr>
      </vt:variant>
      <vt:variant>
        <vt:lpwstr>page=8</vt:lpwstr>
      </vt:variant>
      <vt:variant>
        <vt:i4>786506</vt:i4>
      </vt:variant>
      <vt:variant>
        <vt:i4>183</vt:i4>
      </vt:variant>
      <vt:variant>
        <vt:i4>0</vt:i4>
      </vt:variant>
      <vt:variant>
        <vt:i4>5</vt:i4>
      </vt:variant>
      <vt:variant>
        <vt:lpwstr>https://www.fsb-tcfd.org/recommendations/</vt:lpwstr>
      </vt:variant>
      <vt:variant>
        <vt:lpwstr/>
      </vt:variant>
      <vt:variant>
        <vt:i4>1769516</vt:i4>
      </vt:variant>
      <vt:variant>
        <vt:i4>180</vt:i4>
      </vt:variant>
      <vt:variant>
        <vt:i4>0</vt:i4>
      </vt:variant>
      <vt:variant>
        <vt:i4>5</vt:i4>
      </vt:variant>
      <vt:variant>
        <vt:lpwstr>https://ec.europa.eu/info/business-economy-euro/company-reporting-and-auditing/company-reporting/corporate-sustainability-reporting_en</vt:lpwstr>
      </vt:variant>
      <vt:variant>
        <vt:lpwstr/>
      </vt:variant>
      <vt:variant>
        <vt:i4>4784223</vt:i4>
      </vt:variant>
      <vt:variant>
        <vt:i4>177</vt:i4>
      </vt:variant>
      <vt:variant>
        <vt:i4>0</vt:i4>
      </vt:variant>
      <vt:variant>
        <vt:i4>5</vt:i4>
      </vt:variant>
      <vt:variant>
        <vt:lpwstr>https://www.globalreporting.org/</vt:lpwstr>
      </vt:variant>
      <vt:variant>
        <vt:lpwstr/>
      </vt:variant>
      <vt:variant>
        <vt:i4>4784223</vt:i4>
      </vt:variant>
      <vt:variant>
        <vt:i4>174</vt:i4>
      </vt:variant>
      <vt:variant>
        <vt:i4>0</vt:i4>
      </vt:variant>
      <vt:variant>
        <vt:i4>5</vt:i4>
      </vt:variant>
      <vt:variant>
        <vt:lpwstr>https://www.globalreporting.org/</vt:lpwstr>
      </vt:variant>
      <vt:variant>
        <vt:lpwstr/>
      </vt:variant>
      <vt:variant>
        <vt:i4>917599</vt:i4>
      </vt:variant>
      <vt:variant>
        <vt:i4>171</vt:i4>
      </vt:variant>
      <vt:variant>
        <vt:i4>0</vt:i4>
      </vt:variant>
      <vt:variant>
        <vt:i4>5</vt:i4>
      </vt:variant>
      <vt:variant>
        <vt:lpwstr>https://www.cbsa-asfc.gc.ca/agency-agence/reports-rapports/sds-sdd/sds-sdd-20-23-eng.pdf</vt:lpwstr>
      </vt:variant>
      <vt:variant>
        <vt:lpwstr/>
      </vt:variant>
      <vt:variant>
        <vt:i4>1900560</vt:i4>
      </vt:variant>
      <vt:variant>
        <vt:i4>168</vt:i4>
      </vt:variant>
      <vt:variant>
        <vt:i4>0</vt:i4>
      </vt:variant>
      <vt:variant>
        <vt:i4>5</vt:i4>
      </vt:variant>
      <vt:variant>
        <vt:lpwstr>https://www.unglobalcompact.org/what-is-gc/mission/principles/principle-9</vt:lpwstr>
      </vt:variant>
      <vt:variant>
        <vt:lpwstr/>
      </vt:variant>
      <vt:variant>
        <vt:i4>4522011</vt:i4>
      </vt:variant>
      <vt:variant>
        <vt:i4>165</vt:i4>
      </vt:variant>
      <vt:variant>
        <vt:i4>0</vt:i4>
      </vt:variant>
      <vt:variant>
        <vt:i4>5</vt:i4>
      </vt:variant>
      <vt:variant>
        <vt:lpwstr>https://www.dhs.gov/2018-SSPP</vt:lpwstr>
      </vt:variant>
      <vt:variant>
        <vt:lpwstr/>
      </vt:variant>
      <vt:variant>
        <vt:i4>1048670</vt:i4>
      </vt:variant>
      <vt:variant>
        <vt:i4>162</vt:i4>
      </vt:variant>
      <vt:variant>
        <vt:i4>0</vt:i4>
      </vt:variant>
      <vt:variant>
        <vt:i4>5</vt:i4>
      </vt:variant>
      <vt:variant>
        <vt:lpwstr>https://www.sustainability.gov/pdfs/dhs-2019-sustainability-plan.pdf</vt:lpwstr>
      </vt:variant>
      <vt:variant>
        <vt:lpwstr/>
      </vt:variant>
      <vt:variant>
        <vt:i4>2818101</vt:i4>
      </vt:variant>
      <vt:variant>
        <vt:i4>159</vt:i4>
      </vt:variant>
      <vt:variant>
        <vt:i4>0</vt:i4>
      </vt:variant>
      <vt:variant>
        <vt:i4>5</vt:i4>
      </vt:variant>
      <vt:variant>
        <vt:lpwstr>https://www.dhs.gov/SEP</vt:lpwstr>
      </vt:variant>
      <vt:variant>
        <vt:lpwstr/>
      </vt:variant>
      <vt:variant>
        <vt:i4>6881335</vt:i4>
      </vt:variant>
      <vt:variant>
        <vt:i4>156</vt:i4>
      </vt:variant>
      <vt:variant>
        <vt:i4>0</vt:i4>
      </vt:variant>
      <vt:variant>
        <vt:i4>5</vt:i4>
      </vt:variant>
      <vt:variant>
        <vt:lpwstr>https://www.iso.org/iso-14001-environmental-management.html</vt:lpwstr>
      </vt:variant>
      <vt:variant>
        <vt:lpwstr/>
      </vt:variant>
      <vt:variant>
        <vt:i4>7536684</vt:i4>
      </vt:variant>
      <vt:variant>
        <vt:i4>153</vt:i4>
      </vt:variant>
      <vt:variant>
        <vt:i4>0</vt:i4>
      </vt:variant>
      <vt:variant>
        <vt:i4>5</vt:i4>
      </vt:variant>
      <vt:variant>
        <vt:lpwstr>https://eda.europa.eu/what-we-do/research-technology/capability-technology-areas-(captechs)</vt:lpwstr>
      </vt:variant>
      <vt:variant>
        <vt:lpwstr/>
      </vt:variant>
      <vt:variant>
        <vt:i4>3801151</vt:i4>
      </vt:variant>
      <vt:variant>
        <vt:i4>150</vt:i4>
      </vt:variant>
      <vt:variant>
        <vt:i4>0</vt:i4>
      </vt:variant>
      <vt:variant>
        <vt:i4>5</vt:i4>
      </vt:variant>
      <vt:variant>
        <vt:lpwstr>https://www.bloomberg.com/features/2015-the-edge-the-worlds-greenest-building/</vt:lpwstr>
      </vt:variant>
      <vt:variant>
        <vt:lpwstr/>
      </vt:variant>
      <vt:variant>
        <vt:i4>1441863</vt:i4>
      </vt:variant>
      <vt:variant>
        <vt:i4>147</vt:i4>
      </vt:variant>
      <vt:variant>
        <vt:i4>0</vt:i4>
      </vt:variant>
      <vt:variant>
        <vt:i4>5</vt:i4>
      </vt:variant>
      <vt:variant>
        <vt:lpwstr>https://www.breeam.com/discover/technical-standards/</vt:lpwstr>
      </vt:variant>
      <vt:variant>
        <vt:lpwstr/>
      </vt:variant>
      <vt:variant>
        <vt:i4>2162734</vt:i4>
      </vt:variant>
      <vt:variant>
        <vt:i4>144</vt:i4>
      </vt:variant>
      <vt:variant>
        <vt:i4>0</vt:i4>
      </vt:variant>
      <vt:variant>
        <vt:i4>5</vt:i4>
      </vt:variant>
      <vt:variant>
        <vt:lpwstr>https://breeam.com/discover/technical-standards/infrastructure/</vt:lpwstr>
      </vt:variant>
      <vt:variant>
        <vt:lpwstr/>
      </vt:variant>
      <vt:variant>
        <vt:i4>1900623</vt:i4>
      </vt:variant>
      <vt:variant>
        <vt:i4>141</vt:i4>
      </vt:variant>
      <vt:variant>
        <vt:i4>0</vt:i4>
      </vt:variant>
      <vt:variant>
        <vt:i4>5</vt:i4>
      </vt:variant>
      <vt:variant>
        <vt:lpwstr>https://breeam.com/discover/technical-standards/communities/</vt:lpwstr>
      </vt:variant>
      <vt:variant>
        <vt:lpwstr/>
      </vt:variant>
      <vt:variant>
        <vt:i4>1900623</vt:i4>
      </vt:variant>
      <vt:variant>
        <vt:i4>138</vt:i4>
      </vt:variant>
      <vt:variant>
        <vt:i4>0</vt:i4>
      </vt:variant>
      <vt:variant>
        <vt:i4>5</vt:i4>
      </vt:variant>
      <vt:variant>
        <vt:lpwstr>https://www.cbsa-asfc.gc.ca/agency-agence/reports-rapports/sds-sdd/sds-sdd-20-23-eng.html</vt:lpwstr>
      </vt:variant>
      <vt:variant>
        <vt:lpwstr/>
      </vt:variant>
      <vt:variant>
        <vt:i4>7405695</vt:i4>
      </vt:variant>
      <vt:variant>
        <vt:i4>135</vt:i4>
      </vt:variant>
      <vt:variant>
        <vt:i4>0</vt:i4>
      </vt:variant>
      <vt:variant>
        <vt:i4>5</vt:i4>
      </vt:variant>
      <vt:variant>
        <vt:lpwstr>https://ec.europa.eu/environment/ecolabel/</vt:lpwstr>
      </vt:variant>
      <vt:variant>
        <vt:lpwstr/>
      </vt:variant>
      <vt:variant>
        <vt:i4>7274553</vt:i4>
      </vt:variant>
      <vt:variant>
        <vt:i4>132</vt:i4>
      </vt:variant>
      <vt:variant>
        <vt:i4>0</vt:i4>
      </vt:variant>
      <vt:variant>
        <vt:i4>5</vt:i4>
      </vt:variant>
      <vt:variant>
        <vt:lpwstr>https://eurobuildcee.com/en/news/30680-tender-announced-for-frontexs-new-warsaw-hq</vt:lpwstr>
      </vt:variant>
      <vt:variant>
        <vt:lpwstr/>
      </vt:variant>
      <vt:variant>
        <vt:i4>3997716</vt:i4>
      </vt:variant>
      <vt:variant>
        <vt:i4>129</vt:i4>
      </vt:variant>
      <vt:variant>
        <vt:i4>0</vt:i4>
      </vt:variant>
      <vt:variant>
        <vt:i4>5</vt:i4>
      </vt:variant>
      <vt:variant>
        <vt:lpwstr>https://ec.europa.eu/environment/levels/lets-meet-levels/how-does-levels-work_en</vt:lpwstr>
      </vt:variant>
      <vt:variant>
        <vt:lpwstr/>
      </vt:variant>
      <vt:variant>
        <vt:i4>5308451</vt:i4>
      </vt:variant>
      <vt:variant>
        <vt:i4>126</vt:i4>
      </vt:variant>
      <vt:variant>
        <vt:i4>0</vt:i4>
      </vt:variant>
      <vt:variant>
        <vt:i4>5</vt:i4>
      </vt:variant>
      <vt:variant>
        <vt:lpwstr>https://ec.europa.eu/info/law/better-regulation/have-your-say/initiatives/12364-Establishment-of-a-smart-readiness-indicator-for-buildings_en</vt:lpwstr>
      </vt:variant>
      <vt:variant>
        <vt:lpwstr/>
      </vt:variant>
      <vt:variant>
        <vt:i4>3604532</vt:i4>
      </vt:variant>
      <vt:variant>
        <vt:i4>123</vt:i4>
      </vt:variant>
      <vt:variant>
        <vt:i4>0</vt:i4>
      </vt:variant>
      <vt:variant>
        <vt:i4>5</vt:i4>
      </vt:variant>
      <vt:variant>
        <vt:lpwstr>https://www.breeam.com/discover/how-breeam-certification-works/</vt:lpwstr>
      </vt:variant>
      <vt:variant>
        <vt:lpwstr/>
      </vt:variant>
      <vt:variant>
        <vt:i4>327777</vt:i4>
      </vt:variant>
      <vt:variant>
        <vt:i4>120</vt:i4>
      </vt:variant>
      <vt:variant>
        <vt:i4>0</vt:i4>
      </vt:variant>
      <vt:variant>
        <vt:i4>5</vt:i4>
      </vt:variant>
      <vt:variant>
        <vt:lpwstr>https://ec.europa.eu/environment/emas/emas_contacts/competent_bodies_en.htm</vt:lpwstr>
      </vt:variant>
      <vt:variant>
        <vt:lpwstr>c-poland</vt:lpwstr>
      </vt:variant>
      <vt:variant>
        <vt:i4>6029390</vt:i4>
      </vt:variant>
      <vt:variant>
        <vt:i4>117</vt:i4>
      </vt:variant>
      <vt:variant>
        <vt:i4>0</vt:i4>
      </vt:variant>
      <vt:variant>
        <vt:i4>5</vt:i4>
      </vt:variant>
      <vt:variant>
        <vt:lpwstr>https://ghgprotocol.org/about-us</vt:lpwstr>
      </vt:variant>
      <vt:variant>
        <vt:lpwstr/>
      </vt:variant>
      <vt:variant>
        <vt:i4>8192063</vt:i4>
      </vt:variant>
      <vt:variant>
        <vt:i4>114</vt:i4>
      </vt:variant>
      <vt:variant>
        <vt:i4>0</vt:i4>
      </vt:variant>
      <vt:variant>
        <vt:i4>5</vt:i4>
      </vt:variant>
      <vt:variant>
        <vt:lpwstr>https://eur-lex.europa.eu/legal-content/EN/TXT/?uri=CELEX%3A52019XC0620%2801%29</vt:lpwstr>
      </vt:variant>
      <vt:variant>
        <vt:lpwstr/>
      </vt:variant>
      <vt:variant>
        <vt:i4>3014699</vt:i4>
      </vt:variant>
      <vt:variant>
        <vt:i4>111</vt:i4>
      </vt:variant>
      <vt:variant>
        <vt:i4>0</vt:i4>
      </vt:variant>
      <vt:variant>
        <vt:i4>5</vt:i4>
      </vt:variant>
      <vt:variant>
        <vt:lpwstr>https://www.globalreporting.org/about-gri/</vt:lpwstr>
      </vt:variant>
      <vt:variant>
        <vt:lpwstr/>
      </vt:variant>
      <vt:variant>
        <vt:i4>6881318</vt:i4>
      </vt:variant>
      <vt:variant>
        <vt:i4>108</vt:i4>
      </vt:variant>
      <vt:variant>
        <vt:i4>0</vt:i4>
      </vt:variant>
      <vt:variant>
        <vt:i4>5</vt:i4>
      </vt:variant>
      <vt:variant>
        <vt:lpwstr>https://www.iso.org/iso-31000-risk-management.html</vt:lpwstr>
      </vt:variant>
      <vt:variant>
        <vt:lpwstr/>
      </vt:variant>
      <vt:variant>
        <vt:i4>983111</vt:i4>
      </vt:variant>
      <vt:variant>
        <vt:i4>105</vt:i4>
      </vt:variant>
      <vt:variant>
        <vt:i4>0</vt:i4>
      </vt:variant>
      <vt:variant>
        <vt:i4>5</vt:i4>
      </vt:variant>
      <vt:variant>
        <vt:lpwstr>https://www.iso.org/iso-50001-energy-management.html</vt:lpwstr>
      </vt:variant>
      <vt:variant>
        <vt:lpwstr/>
      </vt:variant>
      <vt:variant>
        <vt:i4>7471212</vt:i4>
      </vt:variant>
      <vt:variant>
        <vt:i4>102</vt:i4>
      </vt:variant>
      <vt:variant>
        <vt:i4>0</vt:i4>
      </vt:variant>
      <vt:variant>
        <vt:i4>5</vt:i4>
      </vt:variant>
      <vt:variant>
        <vt:lpwstr>https://ec.europa.eu/taxation_customs/national-authorities/customs-control-equipment-instrument_en</vt:lpwstr>
      </vt:variant>
      <vt:variant>
        <vt:lpwstr/>
      </vt:variant>
      <vt:variant>
        <vt:i4>7929868</vt:i4>
      </vt:variant>
      <vt:variant>
        <vt:i4>99</vt:i4>
      </vt:variant>
      <vt:variant>
        <vt:i4>0</vt:i4>
      </vt:variant>
      <vt:variant>
        <vt:i4>5</vt:i4>
      </vt:variant>
      <vt:variant>
        <vt:lpwstr>https://ec.europa.eu/home-affairs/funding/borders-and-visa-funds/integrated-border-management-fund-border-management-and-visa-instrument-2021-27_en</vt:lpwstr>
      </vt:variant>
      <vt:variant>
        <vt:lpwstr/>
      </vt:variant>
      <vt:variant>
        <vt:i4>983151</vt:i4>
      </vt:variant>
      <vt:variant>
        <vt:i4>96</vt:i4>
      </vt:variant>
      <vt:variant>
        <vt:i4>0</vt:i4>
      </vt:variant>
      <vt:variant>
        <vt:i4>5</vt:i4>
      </vt:variant>
      <vt:variant>
        <vt:lpwstr>https://ec.europa.eu/info/funding-tenders/find-funding/eu-funding-programmes/integrated-border-management-fund_en</vt:lpwstr>
      </vt:variant>
      <vt:variant>
        <vt:lpwstr/>
      </vt:variant>
      <vt:variant>
        <vt:i4>5963796</vt:i4>
      </vt:variant>
      <vt:variant>
        <vt:i4>93</vt:i4>
      </vt:variant>
      <vt:variant>
        <vt:i4>0</vt:i4>
      </vt:variant>
      <vt:variant>
        <vt:i4>5</vt:i4>
      </vt:variant>
      <vt:variant>
        <vt:lpwstr>https://frontex.europa.eu/future-of-border-control/eu-research/introduction/</vt:lpwstr>
      </vt:variant>
      <vt:variant>
        <vt:lpwstr/>
      </vt:variant>
      <vt:variant>
        <vt:i4>5701727</vt:i4>
      </vt:variant>
      <vt:variant>
        <vt:i4>90</vt:i4>
      </vt:variant>
      <vt:variant>
        <vt:i4>0</vt:i4>
      </vt:variant>
      <vt:variant>
        <vt:i4>5</vt:i4>
      </vt:variant>
      <vt:variant>
        <vt:lpwstr>https://eur-lex.europa.eu/eli/reg/2021/695/oj</vt:lpwstr>
      </vt:variant>
      <vt:variant>
        <vt:lpwstr/>
      </vt:variant>
      <vt:variant>
        <vt:i4>2949188</vt:i4>
      </vt:variant>
      <vt:variant>
        <vt:i4>87</vt:i4>
      </vt:variant>
      <vt:variant>
        <vt:i4>0</vt:i4>
      </vt:variant>
      <vt:variant>
        <vt:i4>5</vt:i4>
      </vt:variant>
      <vt:variant>
        <vt:lpwstr>https://ec.europa.eu/commission/presscorner/api/files/document/print/en/ip_21_1122/IP_21_1122_EN.pdf</vt:lpwstr>
      </vt:variant>
      <vt:variant>
        <vt:lpwstr/>
      </vt:variant>
      <vt:variant>
        <vt:i4>7864443</vt:i4>
      </vt:variant>
      <vt:variant>
        <vt:i4>84</vt:i4>
      </vt:variant>
      <vt:variant>
        <vt:i4>0</vt:i4>
      </vt:variant>
      <vt:variant>
        <vt:i4>5</vt:i4>
      </vt:variant>
      <vt:variant>
        <vt:lpwstr>https://eur-lex.europa.eu/legal-content/EN/TXT/?uri=celex%3A32019L0904</vt:lpwstr>
      </vt:variant>
      <vt:variant>
        <vt:lpwstr/>
      </vt:variant>
      <vt:variant>
        <vt:i4>1376292</vt:i4>
      </vt:variant>
      <vt:variant>
        <vt:i4>81</vt:i4>
      </vt:variant>
      <vt:variant>
        <vt:i4>0</vt:i4>
      </vt:variant>
      <vt:variant>
        <vt:i4>5</vt:i4>
      </vt:variant>
      <vt:variant>
        <vt:lpwstr>https://ec.europa.eu/eusurvey/runner/Pact_for_Skills_FORM</vt:lpwstr>
      </vt:variant>
      <vt:variant>
        <vt:lpwstr/>
      </vt:variant>
      <vt:variant>
        <vt:i4>7733280</vt:i4>
      </vt:variant>
      <vt:variant>
        <vt:i4>78</vt:i4>
      </vt:variant>
      <vt:variant>
        <vt:i4>0</vt:i4>
      </vt:variant>
      <vt:variant>
        <vt:i4>5</vt:i4>
      </vt:variant>
      <vt:variant>
        <vt:lpwstr>https://eur-lex.europa.eu/legal-content/EN/TXT/?uri=CELEX%3A52020DC0789</vt:lpwstr>
      </vt:variant>
      <vt:variant>
        <vt:lpwstr/>
      </vt:variant>
      <vt:variant>
        <vt:i4>7274538</vt:i4>
      </vt:variant>
      <vt:variant>
        <vt:i4>75</vt:i4>
      </vt:variant>
      <vt:variant>
        <vt:i4>0</vt:i4>
      </vt:variant>
      <vt:variant>
        <vt:i4>5</vt:i4>
      </vt:variant>
      <vt:variant>
        <vt:lpwstr>https://unfccc.int/sites/default/files/english_paris_agreement.pdf</vt:lpwstr>
      </vt:variant>
      <vt:variant>
        <vt:lpwstr/>
      </vt:variant>
      <vt:variant>
        <vt:i4>7864348</vt:i4>
      </vt:variant>
      <vt:variant>
        <vt:i4>72</vt:i4>
      </vt:variant>
      <vt:variant>
        <vt:i4>0</vt:i4>
      </vt:variant>
      <vt:variant>
        <vt:i4>5</vt:i4>
      </vt:variant>
      <vt:variant>
        <vt:lpwstr>https://ec.europa.eu/environment/gpp/eu_gpp_criteria_en.htm</vt:lpwstr>
      </vt:variant>
      <vt:variant>
        <vt:lpwstr/>
      </vt:variant>
      <vt:variant>
        <vt:i4>917630</vt:i4>
      </vt:variant>
      <vt:variant>
        <vt:i4>69</vt:i4>
      </vt:variant>
      <vt:variant>
        <vt:i4>0</vt:i4>
      </vt:variant>
      <vt:variant>
        <vt:i4>5</vt:i4>
      </vt:variant>
      <vt:variant>
        <vt:lpwstr>https://ec.europa.eu/growth/single-market/public-procurement/legal-rules-and-implementation/thresholds_en</vt:lpwstr>
      </vt:variant>
      <vt:variant>
        <vt:lpwstr/>
      </vt:variant>
      <vt:variant>
        <vt:i4>6815846</vt:i4>
      </vt:variant>
      <vt:variant>
        <vt:i4>66</vt:i4>
      </vt:variant>
      <vt:variant>
        <vt:i4>0</vt:i4>
      </vt:variant>
      <vt:variant>
        <vt:i4>5</vt:i4>
      </vt:variant>
      <vt:variant>
        <vt:lpwstr>https://www.unwater.org/sdg6-action-space/</vt:lpwstr>
      </vt:variant>
      <vt:variant>
        <vt:lpwstr/>
      </vt:variant>
      <vt:variant>
        <vt:i4>2490381</vt:i4>
      </vt:variant>
      <vt:variant>
        <vt:i4>63</vt:i4>
      </vt:variant>
      <vt:variant>
        <vt:i4>0</vt:i4>
      </vt:variant>
      <vt:variant>
        <vt:i4>5</vt:i4>
      </vt:variant>
      <vt:variant>
        <vt:lpwstr>https://europa.eu/new-european-bauhaus/about/about-initiative_en</vt:lpwstr>
      </vt:variant>
      <vt:variant>
        <vt:lpwstr/>
      </vt:variant>
      <vt:variant>
        <vt:i4>7405684</vt:i4>
      </vt:variant>
      <vt:variant>
        <vt:i4>60</vt:i4>
      </vt:variant>
      <vt:variant>
        <vt:i4>0</vt:i4>
      </vt:variant>
      <vt:variant>
        <vt:i4>5</vt:i4>
      </vt:variant>
      <vt:variant>
        <vt:lpwstr>https://eur-lex.europa.eu/legal-content/EN/TXT/?uri=celex%3A32014L0024</vt:lpwstr>
      </vt:variant>
      <vt:variant>
        <vt:lpwstr/>
      </vt:variant>
      <vt:variant>
        <vt:i4>3014748</vt:i4>
      </vt:variant>
      <vt:variant>
        <vt:i4>57</vt:i4>
      </vt:variant>
      <vt:variant>
        <vt:i4>0</vt:i4>
      </vt:variant>
      <vt:variant>
        <vt:i4>5</vt:i4>
      </vt:variant>
      <vt:variant>
        <vt:lpwstr>https://eur-lex.europa.eu/legal-content/EN/TXT/?uri=uriserv%3AOJ.L_.2018.328.01.0210.01.ENG</vt:lpwstr>
      </vt:variant>
      <vt:variant>
        <vt:lpwstr/>
      </vt:variant>
      <vt:variant>
        <vt:i4>7274531</vt:i4>
      </vt:variant>
      <vt:variant>
        <vt:i4>54</vt:i4>
      </vt:variant>
      <vt:variant>
        <vt:i4>0</vt:i4>
      </vt:variant>
      <vt:variant>
        <vt:i4>5</vt:i4>
      </vt:variant>
      <vt:variant>
        <vt:lpwstr>https://eur-lex.europa.eu/legal-content/EN/TXT/?uri=CELEX%3A52021PC0558</vt:lpwstr>
      </vt:variant>
      <vt:variant>
        <vt:lpwstr/>
      </vt:variant>
      <vt:variant>
        <vt:i4>7274531</vt:i4>
      </vt:variant>
      <vt:variant>
        <vt:i4>51</vt:i4>
      </vt:variant>
      <vt:variant>
        <vt:i4>0</vt:i4>
      </vt:variant>
      <vt:variant>
        <vt:i4>5</vt:i4>
      </vt:variant>
      <vt:variant>
        <vt:lpwstr>https://eur-lex.europa.eu/legal-content/EN/TXT/?uri=CELEX%3A52021PC0557</vt:lpwstr>
      </vt:variant>
      <vt:variant>
        <vt:lpwstr/>
      </vt:variant>
      <vt:variant>
        <vt:i4>7602296</vt:i4>
      </vt:variant>
      <vt:variant>
        <vt:i4>48</vt:i4>
      </vt:variant>
      <vt:variant>
        <vt:i4>0</vt:i4>
      </vt:variant>
      <vt:variant>
        <vt:i4>5</vt:i4>
      </vt:variant>
      <vt:variant>
        <vt:lpwstr>https://eur-lex.europa.eu/legal-content/EN/TXT/?uri=CELEX%3A32018L2001</vt:lpwstr>
      </vt:variant>
      <vt:variant>
        <vt:lpwstr/>
      </vt:variant>
      <vt:variant>
        <vt:i4>8323156</vt:i4>
      </vt:variant>
      <vt:variant>
        <vt:i4>45</vt:i4>
      </vt:variant>
      <vt:variant>
        <vt:i4>0</vt:i4>
      </vt:variant>
      <vt:variant>
        <vt:i4>5</vt:i4>
      </vt:variant>
      <vt:variant>
        <vt:lpwstr>https://ec.europa.eu/info/sites/default/files/refueleu_aviation_-_sustainable_aviation_fuels.pdf</vt:lpwstr>
      </vt:variant>
      <vt:variant>
        <vt:lpwstr/>
      </vt:variant>
      <vt:variant>
        <vt:i4>327764</vt:i4>
      </vt:variant>
      <vt:variant>
        <vt:i4>42</vt:i4>
      </vt:variant>
      <vt:variant>
        <vt:i4>0</vt:i4>
      </vt:variant>
      <vt:variant>
        <vt:i4>5</vt:i4>
      </vt:variant>
      <vt:variant>
        <vt:lpwstr>https://eur-lex.europa.eu/legal-content/EN/TXT/?uri=COM:2021:562:FIN</vt:lpwstr>
      </vt:variant>
      <vt:variant>
        <vt:lpwstr/>
      </vt:variant>
      <vt:variant>
        <vt:i4>2162696</vt:i4>
      </vt:variant>
      <vt:variant>
        <vt:i4>39</vt:i4>
      </vt:variant>
      <vt:variant>
        <vt:i4>0</vt:i4>
      </vt:variant>
      <vt:variant>
        <vt:i4>5</vt:i4>
      </vt:variant>
      <vt:variant>
        <vt:lpwstr>https://ec.europa.eu/info/sites/default/files/amendment-regulation-co2-emission-standards-cars-vans-with-annexes_en.pdf</vt:lpwstr>
      </vt:variant>
      <vt:variant>
        <vt:lpwstr/>
      </vt:variant>
      <vt:variant>
        <vt:i4>3145850</vt:i4>
      </vt:variant>
      <vt:variant>
        <vt:i4>36</vt:i4>
      </vt:variant>
      <vt:variant>
        <vt:i4>0</vt:i4>
      </vt:variant>
      <vt:variant>
        <vt:i4>5</vt:i4>
      </vt:variant>
      <vt:variant>
        <vt:lpwstr>https://www.europarl.europa.eu/legislative-train/theme-a-european-green-deal/file-co2-emission-standards-for-cars-and-vans-post-euro6vi-emission-standards</vt:lpwstr>
      </vt:variant>
      <vt:variant>
        <vt:lpwstr>:~:text=On%2014%20July%202021%2C%20as,cars%20and%20light%20commercial%20vehicles.&amp;text=For%20new%20vans%2C%20the%20reduction,CO2%2Fkm%20in%202021</vt:lpwstr>
      </vt:variant>
      <vt:variant>
        <vt:i4>1114128</vt:i4>
      </vt:variant>
      <vt:variant>
        <vt:i4>33</vt:i4>
      </vt:variant>
      <vt:variant>
        <vt:i4>0</vt:i4>
      </vt:variant>
      <vt:variant>
        <vt:i4>5</vt:i4>
      </vt:variant>
      <vt:variant>
        <vt:lpwstr>https://eur-lex.europa.eu/legal-content/EN/TXT/?uri=CELEX:52021PC0556</vt:lpwstr>
      </vt:variant>
      <vt:variant>
        <vt:lpwstr/>
      </vt:variant>
      <vt:variant>
        <vt:i4>1048650</vt:i4>
      </vt:variant>
      <vt:variant>
        <vt:i4>30</vt:i4>
      </vt:variant>
      <vt:variant>
        <vt:i4>0</vt:i4>
      </vt:variant>
      <vt:variant>
        <vt:i4>5</vt:i4>
      </vt:variant>
      <vt:variant>
        <vt:lpwstr>https://eur-lex.europa.eu/legal-content/EN/TXT/?qid=1549375615180&amp;uri=COM:2019:38:FIN</vt:lpwstr>
      </vt:variant>
      <vt:variant>
        <vt:lpwstr/>
      </vt:variant>
      <vt:variant>
        <vt:i4>7667748</vt:i4>
      </vt:variant>
      <vt:variant>
        <vt:i4>27</vt:i4>
      </vt:variant>
      <vt:variant>
        <vt:i4>0</vt:i4>
      </vt:variant>
      <vt:variant>
        <vt:i4>5</vt:i4>
      </vt:variant>
      <vt:variant>
        <vt:lpwstr>https://eur-lex.europa.eu/legal-content/en/TXT/?uri=CELEX%3A52016DC0588</vt:lpwstr>
      </vt:variant>
      <vt:variant>
        <vt:lpwstr/>
      </vt:variant>
      <vt:variant>
        <vt:i4>7602288</vt:i4>
      </vt:variant>
      <vt:variant>
        <vt:i4>24</vt:i4>
      </vt:variant>
      <vt:variant>
        <vt:i4>0</vt:i4>
      </vt:variant>
      <vt:variant>
        <vt:i4>5</vt:i4>
      </vt:variant>
      <vt:variant>
        <vt:lpwstr>https://eur-lex.europa.eu/legal-content/en/TXT/?uri=celex%3A32014L0061</vt:lpwstr>
      </vt:variant>
      <vt:variant>
        <vt:lpwstr/>
      </vt:variant>
      <vt:variant>
        <vt:i4>6488098</vt:i4>
      </vt:variant>
      <vt:variant>
        <vt:i4>21</vt:i4>
      </vt:variant>
      <vt:variant>
        <vt:i4>0</vt:i4>
      </vt:variant>
      <vt:variant>
        <vt:i4>5</vt:i4>
      </vt:variant>
      <vt:variant>
        <vt:lpwstr>https://eur-lex.europa.eu/legal-content/EN/TXT/?uri=COM%3A2018%3A0008%3AFIN</vt:lpwstr>
      </vt:variant>
      <vt:variant>
        <vt:lpwstr/>
      </vt:variant>
      <vt:variant>
        <vt:i4>720896</vt:i4>
      </vt:variant>
      <vt:variant>
        <vt:i4>18</vt:i4>
      </vt:variant>
      <vt:variant>
        <vt:i4>0</vt:i4>
      </vt:variant>
      <vt:variant>
        <vt:i4>5</vt:i4>
      </vt:variant>
      <vt:variant>
        <vt:lpwstr>https://eur-lex.europa.eu/legal-content/en/ALL/?uri=CELEX:52020DC0067</vt:lpwstr>
      </vt:variant>
      <vt:variant>
        <vt:lpwstr/>
      </vt:variant>
      <vt:variant>
        <vt:i4>2228350</vt:i4>
      </vt:variant>
      <vt:variant>
        <vt:i4>15</vt:i4>
      </vt:variant>
      <vt:variant>
        <vt:i4>0</vt:i4>
      </vt:variant>
      <vt:variant>
        <vt:i4>5</vt:i4>
      </vt:variant>
      <vt:variant>
        <vt:lpwstr>https://ec.europa.eu/environment/pdf/circular-economy/new_circular_economy_action_plan.pdf</vt:lpwstr>
      </vt:variant>
      <vt:variant>
        <vt:lpwstr/>
      </vt:variant>
      <vt:variant>
        <vt:i4>4980803</vt:i4>
      </vt:variant>
      <vt:variant>
        <vt:i4>12</vt:i4>
      </vt:variant>
      <vt:variant>
        <vt:i4>0</vt:i4>
      </vt:variant>
      <vt:variant>
        <vt:i4>5</vt:i4>
      </vt:variant>
      <vt:variant>
        <vt:lpwstr>https://www.un.org/sustainabledevelopment/development-agenda/</vt:lpwstr>
      </vt:variant>
      <vt:variant>
        <vt:lpwstr/>
      </vt:variant>
      <vt:variant>
        <vt:i4>6160413</vt:i4>
      </vt:variant>
      <vt:variant>
        <vt:i4>9</vt:i4>
      </vt:variant>
      <vt:variant>
        <vt:i4>0</vt:i4>
      </vt:variant>
      <vt:variant>
        <vt:i4>5</vt:i4>
      </vt:variant>
      <vt:variant>
        <vt:lpwstr>https://op.europa.eu/en/publication-detail/-/publication/2123579d-f151-11e9-a32c-01aa75ed71a1</vt:lpwstr>
      </vt:variant>
      <vt:variant>
        <vt:lpwstr/>
      </vt:variant>
      <vt:variant>
        <vt:i4>7012450</vt:i4>
      </vt:variant>
      <vt:variant>
        <vt:i4>6</vt:i4>
      </vt:variant>
      <vt:variant>
        <vt:i4>0</vt:i4>
      </vt:variant>
      <vt:variant>
        <vt:i4>5</vt:i4>
      </vt:variant>
      <vt:variant>
        <vt:lpwstr>https://eur-lex.europa.eu/legal-content/EN/TXT/?qid=1573722151667&amp;uri=CELEX:32019R1896</vt:lpwstr>
      </vt:variant>
      <vt:variant>
        <vt:lpwstr/>
      </vt:variant>
      <vt:variant>
        <vt:i4>6160413</vt:i4>
      </vt:variant>
      <vt:variant>
        <vt:i4>3</vt:i4>
      </vt:variant>
      <vt:variant>
        <vt:i4>0</vt:i4>
      </vt:variant>
      <vt:variant>
        <vt:i4>5</vt:i4>
      </vt:variant>
      <vt:variant>
        <vt:lpwstr>https://op.europa.eu/en/publication-detail/-/publication/2123579d-f151-11e9-a32c-01aa75ed71a1</vt:lpwstr>
      </vt:variant>
      <vt:variant>
        <vt:lpwstr/>
      </vt:variant>
      <vt:variant>
        <vt:i4>4456537</vt:i4>
      </vt:variant>
      <vt:variant>
        <vt:i4>0</vt:i4>
      </vt:variant>
      <vt:variant>
        <vt:i4>0</vt:i4>
      </vt:variant>
      <vt:variant>
        <vt:i4>5</vt:i4>
      </vt:variant>
      <vt:variant>
        <vt:lpwstr>https://frontex.europa.eu/media-centre/news/news-release/eu-justice-and-home-affairs-agencies-present-key-achievements-in-2021-bnNNOI</vt:lpwstr>
      </vt:variant>
      <vt:variant>
        <vt:lpwstr/>
      </vt:variant>
      <vt:variant>
        <vt:i4>3014659</vt:i4>
      </vt:variant>
      <vt:variant>
        <vt:i4>21</vt:i4>
      </vt:variant>
      <vt:variant>
        <vt:i4>0</vt:i4>
      </vt:variant>
      <vt:variant>
        <vt:i4>5</vt:i4>
      </vt:variant>
      <vt:variant>
        <vt:lpwstr>mailto:jkedziora@deloittece.com</vt:lpwstr>
      </vt:variant>
      <vt:variant>
        <vt:lpwstr/>
      </vt:variant>
      <vt:variant>
        <vt:i4>2818068</vt:i4>
      </vt:variant>
      <vt:variant>
        <vt:i4>18</vt:i4>
      </vt:variant>
      <vt:variant>
        <vt:i4>0</vt:i4>
      </vt:variant>
      <vt:variant>
        <vt:i4>5</vt:i4>
      </vt:variant>
      <vt:variant>
        <vt:lpwstr>mailto:cleonvargas@deloitte.com</vt:lpwstr>
      </vt:variant>
      <vt:variant>
        <vt:lpwstr/>
      </vt:variant>
      <vt:variant>
        <vt:i4>3014659</vt:i4>
      </vt:variant>
      <vt:variant>
        <vt:i4>15</vt:i4>
      </vt:variant>
      <vt:variant>
        <vt:i4>0</vt:i4>
      </vt:variant>
      <vt:variant>
        <vt:i4>5</vt:i4>
      </vt:variant>
      <vt:variant>
        <vt:lpwstr>mailto:jkedziora@deloittece.com</vt:lpwstr>
      </vt:variant>
      <vt:variant>
        <vt:lpwstr/>
      </vt:variant>
      <vt:variant>
        <vt:i4>3014659</vt:i4>
      </vt:variant>
      <vt:variant>
        <vt:i4>12</vt:i4>
      </vt:variant>
      <vt:variant>
        <vt:i4>0</vt:i4>
      </vt:variant>
      <vt:variant>
        <vt:i4>5</vt:i4>
      </vt:variant>
      <vt:variant>
        <vt:lpwstr>mailto:jkedziora@deloittece.com</vt:lpwstr>
      </vt:variant>
      <vt:variant>
        <vt:lpwstr/>
      </vt:variant>
      <vt:variant>
        <vt:i4>3014659</vt:i4>
      </vt:variant>
      <vt:variant>
        <vt:i4>9</vt:i4>
      </vt:variant>
      <vt:variant>
        <vt:i4>0</vt:i4>
      </vt:variant>
      <vt:variant>
        <vt:i4>5</vt:i4>
      </vt:variant>
      <vt:variant>
        <vt:lpwstr>mailto:jkedziora@deloittece.com</vt:lpwstr>
      </vt:variant>
      <vt:variant>
        <vt:lpwstr/>
      </vt:variant>
      <vt:variant>
        <vt:i4>2818068</vt:i4>
      </vt:variant>
      <vt:variant>
        <vt:i4>6</vt:i4>
      </vt:variant>
      <vt:variant>
        <vt:i4>0</vt:i4>
      </vt:variant>
      <vt:variant>
        <vt:i4>5</vt:i4>
      </vt:variant>
      <vt:variant>
        <vt:lpwstr>mailto:cleonvargas@deloitte.com</vt:lpwstr>
      </vt:variant>
      <vt:variant>
        <vt:lpwstr/>
      </vt:variant>
      <vt:variant>
        <vt:i4>3014659</vt:i4>
      </vt:variant>
      <vt:variant>
        <vt:i4>3</vt:i4>
      </vt:variant>
      <vt:variant>
        <vt:i4>0</vt:i4>
      </vt:variant>
      <vt:variant>
        <vt:i4>5</vt:i4>
      </vt:variant>
      <vt:variant>
        <vt:lpwstr>mailto:jkedziora@deloittece.com</vt:lpwstr>
      </vt:variant>
      <vt:variant>
        <vt:lpwstr/>
      </vt:variant>
      <vt:variant>
        <vt:i4>2818068</vt:i4>
      </vt:variant>
      <vt:variant>
        <vt:i4>0</vt:i4>
      </vt:variant>
      <vt:variant>
        <vt:i4>0</vt:i4>
      </vt:variant>
      <vt:variant>
        <vt:i4>5</vt:i4>
      </vt:variant>
      <vt:variant>
        <vt:lpwstr>mailto:cleonvargas@deloitte.com</vt:lpwstr>
      </vt:variant>
      <vt:variant>
        <vt:lpwstr/>
      </vt:variant>
      <vt:variant>
        <vt:i4>1179673</vt:i4>
      </vt:variant>
      <vt:variant>
        <vt:i4>0</vt:i4>
      </vt:variant>
      <vt:variant>
        <vt:i4>0</vt:i4>
      </vt:variant>
      <vt:variant>
        <vt:i4>5</vt:i4>
      </vt:variant>
      <vt:variant>
        <vt:lpwstr>http://www.frontex.europa.eu/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Annex4-1_MGA_Multi_Annex_I_DoA</dc:title>
  <dc:subject/>
  <dc:creator/>
  <cp:keywords/>
  <dc:description/>
  <cp:lastModifiedBy/>
  <cp:revision>1</cp:revision>
  <dcterms:created xsi:type="dcterms:W3CDTF">2022-12-19T13:54:00Z</dcterms:created>
  <dcterms:modified xsi:type="dcterms:W3CDTF">2022-12-19T13:54:00Z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0x010100AC085CFC53BC46CEA2EADE194AD9D482005E2AE883F345074EBA861FAEEC1D9471</vt:lpwstr>
  </property>
  <property fmtid="{D5CDD505-2E9C-101B-9397-08002B2CF9AE}" pid="3" name="FilePlan">
    <vt:lpwstr>19;#002.040.050 Research and Innovation|98fad50c-5200-4671-5200-ba8db92452ab</vt:lpwstr>
  </property>
  <property fmtid="{D5CDD505-2E9C-101B-9397-08002B2CF9AE}" pid="4" name="Entity">
    <vt:lpwstr>5;#RIU|1ca198e3-1b90-4315-96a5-307542051080</vt:lpwstr>
  </property>
  <property fmtid="{D5CDD505-2E9C-101B-9397-08002B2CF9AE}" pid="5" name="xd_Signature">
    <vt:bool>false</vt:bool>
  </property>
  <property fmtid="{D5CDD505-2E9C-101B-9397-08002B2CF9AE}" pid="6" name="CCMOneDriveID">
    <vt:lpwstr/>
  </property>
  <property fmtid="{D5CDD505-2E9C-101B-9397-08002B2CF9AE}" pid="7" name="Owner">
    <vt:lpwstr>4;#HoU.RIU|72521d35-a447-446a-b9f4-deea4e4338a7</vt:lpwstr>
  </property>
  <property fmtid="{D5CDD505-2E9C-101B-9397-08002B2CF9AE}" pid="8" name="CCMOneDriveOwnerID">
    <vt:lpwstr/>
  </property>
  <property fmtid="{D5CDD505-2E9C-101B-9397-08002B2CF9AE}" pid="9" name="CCMOneDriveItemID">
    <vt:lpwstr/>
  </property>
  <property fmtid="{D5CDD505-2E9C-101B-9397-08002B2CF9AE}" pid="10" name="CCMIsSharedOnOneDrive">
    <vt:bool>false</vt:bool>
  </property>
  <property fmtid="{D5CDD505-2E9C-101B-9397-08002B2CF9AE}" pid="11" name="DocumentType">
    <vt:lpwstr>2;#Document|fd247e4a-b941-4fd1-8392-fae9034d723a</vt:lpwstr>
  </property>
</Properties>
</file>